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themeColor="background1"/>
  <w:body>
    <w:p w14:paraId="798CE72A" w14:textId="11BA2C83" w:rsidR="003D6562" w:rsidRDefault="00B66963" w:rsidP="00FE6976">
      <w:pPr>
        <w:rPr>
          <w:lang w:val="sr-Cyrl-RS"/>
        </w:rPr>
      </w:pPr>
      <w:r>
        <w:rPr>
          <w:lang w:val="sr-Cyrl-RS"/>
        </w:rPr>
        <w:t>НАЦРТ</w:t>
      </w:r>
    </w:p>
    <w:p w14:paraId="577B07E3" w14:textId="77777777" w:rsidR="00B9428B" w:rsidRDefault="003D6562" w:rsidP="003D6562">
      <w:pPr>
        <w:jc w:val="center"/>
        <w:rPr>
          <w:rFonts w:cs="Calibri"/>
          <w:b/>
          <w:bCs/>
          <w:sz w:val="82"/>
          <w:szCs w:val="82"/>
          <w:lang w:val="sr-Cyrl-RS"/>
        </w:rPr>
      </w:pPr>
      <w:r w:rsidRPr="00B9428B">
        <w:rPr>
          <w:rFonts w:cs="Calibri"/>
          <w:b/>
          <w:bCs/>
          <w:sz w:val="82"/>
          <w:szCs w:val="82"/>
          <w:lang w:val="sr-Cyrl-RS"/>
        </w:rPr>
        <w:t xml:space="preserve">ПЛАН РАЗВОЈА </w:t>
      </w:r>
    </w:p>
    <w:p w14:paraId="123732AA" w14:textId="7ADBA5F8" w:rsidR="00B82D93" w:rsidRPr="00B9428B" w:rsidRDefault="003D6562" w:rsidP="003D6562">
      <w:pPr>
        <w:jc w:val="center"/>
        <w:rPr>
          <w:rFonts w:cs="Calibri"/>
          <w:b/>
          <w:bCs/>
          <w:sz w:val="82"/>
          <w:szCs w:val="82"/>
          <w:lang w:val="sr-Cyrl-RS"/>
        </w:rPr>
      </w:pPr>
      <w:r w:rsidRPr="00B9428B">
        <w:rPr>
          <w:rFonts w:cs="Calibri"/>
          <w:b/>
          <w:bCs/>
          <w:sz w:val="82"/>
          <w:szCs w:val="82"/>
          <w:lang w:val="sr-Cyrl-RS"/>
        </w:rPr>
        <w:t>ОПШТИНЕ ВРБАС</w:t>
      </w:r>
    </w:p>
    <w:p w14:paraId="622A8D01" w14:textId="31C7414A" w:rsidR="003D6562" w:rsidRPr="00B9428B" w:rsidRDefault="0004691F" w:rsidP="003D6562">
      <w:pPr>
        <w:jc w:val="center"/>
        <w:rPr>
          <w:rFonts w:cs="Calibri"/>
          <w:b/>
          <w:bCs/>
          <w:sz w:val="82"/>
          <w:szCs w:val="82"/>
          <w:lang w:val="sr-Cyrl-RS"/>
        </w:rPr>
      </w:pPr>
      <w:r>
        <w:rPr>
          <w:rFonts w:cs="Calibri"/>
          <w:b/>
          <w:bCs/>
          <w:sz w:val="82"/>
          <w:szCs w:val="82"/>
          <w:lang w:val="sr-Cyrl-RS"/>
        </w:rPr>
        <w:t xml:space="preserve">ЗА ПЕРИОД </w:t>
      </w:r>
      <w:r w:rsidR="003D6562" w:rsidRPr="00B9428B">
        <w:rPr>
          <w:rFonts w:cs="Calibri"/>
          <w:b/>
          <w:bCs/>
          <w:sz w:val="82"/>
          <w:szCs w:val="82"/>
          <w:lang w:val="sr-Cyrl-RS"/>
        </w:rPr>
        <w:t>2022-2030.</w:t>
      </w:r>
    </w:p>
    <w:p w14:paraId="5CFA5B31" w14:textId="09D859E3" w:rsidR="00791F11" w:rsidRDefault="0004691F" w:rsidP="00841071">
      <w:pPr>
        <w:jc w:val="center"/>
        <w:rPr>
          <w:b/>
          <w:bCs/>
          <w:sz w:val="82"/>
          <w:szCs w:val="82"/>
          <w:lang w:val="sr-Cyrl-RS"/>
        </w:rPr>
      </w:pPr>
      <w:r>
        <w:rPr>
          <w:noProof/>
        </w:rPr>
        <w:drawing>
          <wp:inline distT="0" distB="0" distL="0" distR="0" wp14:anchorId="5981546D" wp14:editId="7B4B9E5E">
            <wp:extent cx="2872800" cy="3960000"/>
            <wp:effectExtent l="0" t="0" r="3810" b="2540"/>
            <wp:docPr id="7" name="Picture 7" descr="A picture containing text, queen, to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text, queen, toy&#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872800" cy="3960000"/>
                    </a:xfrm>
                    <a:prstGeom prst="rect">
                      <a:avLst/>
                    </a:prstGeom>
                    <a:noFill/>
                    <a:ln>
                      <a:noFill/>
                    </a:ln>
                  </pic:spPr>
                </pic:pic>
              </a:graphicData>
            </a:graphic>
          </wp:inline>
        </w:drawing>
      </w:r>
    </w:p>
    <w:p w14:paraId="70DB6F40" w14:textId="77777777" w:rsidR="00C51661" w:rsidRDefault="00C51661" w:rsidP="00C51661">
      <w:pPr>
        <w:pStyle w:val="NoSpacing"/>
        <w:rPr>
          <w:color w:val="262626"/>
        </w:rPr>
      </w:pPr>
    </w:p>
    <w:p w14:paraId="3742C09F" w14:textId="1F076E91" w:rsidR="00C51661" w:rsidRDefault="00505F7E" w:rsidP="00546F39">
      <w:pPr>
        <w:pStyle w:val="NoSpacing"/>
        <w:jc w:val="right"/>
        <w:rPr>
          <w:rFonts w:ascii="Calibri" w:hAnsi="Calibri" w:cs="Calibri"/>
          <w:color w:val="262626"/>
          <w:sz w:val="24"/>
          <w:szCs w:val="24"/>
          <w:lang w:val="sr-Cyrl-RS"/>
        </w:rPr>
      </w:pPr>
      <w:r w:rsidRPr="00546F39">
        <w:rPr>
          <w:rFonts w:ascii="Calibri" w:hAnsi="Calibri" w:cs="Calibri"/>
          <w:color w:val="262626"/>
          <w:sz w:val="24"/>
          <w:szCs w:val="24"/>
          <w:lang w:val="sr-Cyrl-RS"/>
        </w:rPr>
        <w:t>Децембар, 2022. године</w:t>
      </w:r>
    </w:p>
    <w:p w14:paraId="7B29723C" w14:textId="77777777" w:rsidR="00546F39" w:rsidRPr="00546F39" w:rsidRDefault="00546F39" w:rsidP="00C51661">
      <w:pPr>
        <w:pStyle w:val="NoSpacing"/>
        <w:rPr>
          <w:rFonts w:ascii="Calibri" w:hAnsi="Calibri" w:cs="Calibri"/>
          <w:color w:val="262626"/>
          <w:sz w:val="24"/>
          <w:szCs w:val="24"/>
          <w:lang w:val="sr-Cyrl-RS"/>
        </w:rPr>
      </w:pPr>
    </w:p>
    <w:p w14:paraId="3AE5171D" w14:textId="77777777" w:rsidR="00505F7E" w:rsidRDefault="00505F7E" w:rsidP="00841071">
      <w:pPr>
        <w:pStyle w:val="NoSpacing"/>
        <w:rPr>
          <w:rFonts w:ascii="Calibri" w:hAnsi="Calibri" w:cs="Calibri"/>
          <w:color w:val="262626"/>
        </w:rPr>
      </w:pPr>
    </w:p>
    <w:p w14:paraId="1013BE18" w14:textId="77777777" w:rsidR="00546F39" w:rsidRDefault="00546F39" w:rsidP="00841071">
      <w:pPr>
        <w:pStyle w:val="NoSpacing"/>
        <w:rPr>
          <w:rFonts w:ascii="Calibri" w:hAnsi="Calibri" w:cs="Calibri"/>
          <w:color w:val="262626"/>
          <w:sz w:val="18"/>
          <w:szCs w:val="18"/>
        </w:rPr>
      </w:pPr>
    </w:p>
    <w:p w14:paraId="29170A03" w14:textId="00106588" w:rsidR="00C51661" w:rsidRPr="00546F39" w:rsidRDefault="00C51661" w:rsidP="00841071">
      <w:pPr>
        <w:pStyle w:val="NoSpacing"/>
        <w:rPr>
          <w:rFonts w:ascii="Calibri" w:hAnsi="Calibri" w:cs="Calibri"/>
          <w:color w:val="262626"/>
          <w:sz w:val="18"/>
          <w:szCs w:val="18"/>
        </w:rPr>
      </w:pPr>
      <w:r w:rsidRPr="00546F39">
        <w:rPr>
          <w:rFonts w:ascii="Calibri" w:hAnsi="Calibri" w:cs="Calibri"/>
          <w:color w:val="262626"/>
          <w:sz w:val="18"/>
          <w:szCs w:val="18"/>
        </w:rPr>
        <w:t xml:space="preserve">Израду Плана развоја општине </w:t>
      </w:r>
      <w:r w:rsidRPr="00546F39">
        <w:rPr>
          <w:rFonts w:ascii="Calibri" w:hAnsi="Calibri" w:cs="Calibri"/>
          <w:color w:val="262626"/>
          <w:sz w:val="18"/>
          <w:szCs w:val="18"/>
          <w:lang w:val="sr-Cyrl-RS"/>
        </w:rPr>
        <w:t>Врбас</w:t>
      </w:r>
      <w:r w:rsidRPr="00546F39">
        <w:rPr>
          <w:rFonts w:ascii="Calibri" w:hAnsi="Calibri" w:cs="Calibri"/>
          <w:color w:val="262626"/>
          <w:sz w:val="18"/>
          <w:szCs w:val="18"/>
        </w:rPr>
        <w:t xml:space="preserve"> финансијски је подржао Покрајински секретаријат за</w:t>
      </w:r>
      <w:r w:rsidRPr="00546F39">
        <w:rPr>
          <w:rFonts w:ascii="Calibri" w:hAnsi="Calibri" w:cs="Calibri"/>
          <w:color w:val="262626"/>
          <w:sz w:val="18"/>
          <w:szCs w:val="18"/>
          <w:lang w:val="sr-Cyrl-RS"/>
        </w:rPr>
        <w:t xml:space="preserve"> </w:t>
      </w:r>
      <w:r w:rsidRPr="00546F39">
        <w:rPr>
          <w:rFonts w:ascii="Calibri" w:hAnsi="Calibri" w:cs="Calibri"/>
          <w:color w:val="262626"/>
          <w:sz w:val="18"/>
          <w:szCs w:val="18"/>
        </w:rPr>
        <w:t>регионални развој, међурегионалну</w:t>
      </w:r>
      <w:r w:rsidRPr="00546F39">
        <w:rPr>
          <w:rFonts w:ascii="Calibri" w:hAnsi="Calibri" w:cs="Calibri"/>
          <w:color w:val="262626"/>
          <w:sz w:val="18"/>
          <w:szCs w:val="18"/>
          <w:lang w:val="sr-Cyrl-RS"/>
        </w:rPr>
        <w:t xml:space="preserve"> </w:t>
      </w:r>
      <w:r w:rsidRPr="00546F39">
        <w:rPr>
          <w:rFonts w:ascii="Calibri" w:hAnsi="Calibri" w:cs="Calibri"/>
          <w:color w:val="262626"/>
          <w:sz w:val="18"/>
          <w:szCs w:val="18"/>
        </w:rPr>
        <w:t xml:space="preserve">сарадњу и локалну самоуправу </w:t>
      </w:r>
    </w:p>
    <w:sdt>
      <w:sdtPr>
        <w:rPr>
          <w:rFonts w:eastAsiaTheme="minorEastAsia" w:cstheme="minorBidi"/>
          <w:color w:val="000000" w:themeColor="text1"/>
          <w:sz w:val="24"/>
          <w:szCs w:val="20"/>
        </w:rPr>
        <w:id w:val="379437705"/>
        <w:docPartObj>
          <w:docPartGallery w:val="Table of Contents"/>
          <w:docPartUnique/>
        </w:docPartObj>
      </w:sdtPr>
      <w:sdtEndPr>
        <w:rPr>
          <w:b/>
          <w:bCs/>
          <w:noProof/>
        </w:rPr>
      </w:sdtEndPr>
      <w:sdtContent>
        <w:p w14:paraId="0B3A43EA" w14:textId="7A01D5F8" w:rsidR="00FE6976" w:rsidRPr="000F688C" w:rsidRDefault="000F688C">
          <w:pPr>
            <w:pStyle w:val="TOCHeading"/>
            <w:rPr>
              <w:lang w:val="sr-Cyrl-RS"/>
            </w:rPr>
          </w:pPr>
          <w:r>
            <w:rPr>
              <w:lang w:val="sr-Cyrl-RS"/>
            </w:rPr>
            <w:t>Садржај</w:t>
          </w:r>
        </w:p>
        <w:p w14:paraId="45AFD5A6" w14:textId="7CBD074C" w:rsidR="009D339A" w:rsidRDefault="00FE6976">
          <w:pPr>
            <w:pStyle w:val="TOC1"/>
            <w:tabs>
              <w:tab w:val="right" w:leader="dot" w:pos="9350"/>
            </w:tabs>
            <w:rPr>
              <w:rFonts w:asciiTheme="minorHAnsi" w:hAnsiTheme="minorHAnsi"/>
              <w:noProof/>
              <w:color w:val="auto"/>
              <w:sz w:val="22"/>
              <w:szCs w:val="22"/>
              <w:lang w:val="sr-Latn-RS" w:eastAsia="sr-Latn-RS"/>
            </w:rPr>
          </w:pPr>
          <w:r>
            <w:fldChar w:fldCharType="begin"/>
          </w:r>
          <w:r>
            <w:instrText xml:space="preserve"> TOC \o "1-1" \h \z \u </w:instrText>
          </w:r>
          <w:r>
            <w:fldChar w:fldCharType="separate"/>
          </w:r>
          <w:hyperlink w:anchor="_Toc120883572" w:history="1">
            <w:r w:rsidR="009D339A" w:rsidRPr="00857AED">
              <w:rPr>
                <w:rStyle w:val="Hyperlink"/>
                <w:noProof/>
              </w:rPr>
              <w:t>1. Контекст и процес израде</w:t>
            </w:r>
            <w:r w:rsidR="009D339A">
              <w:rPr>
                <w:noProof/>
                <w:webHidden/>
              </w:rPr>
              <w:tab/>
            </w:r>
            <w:r w:rsidR="009D339A">
              <w:rPr>
                <w:noProof/>
                <w:webHidden/>
              </w:rPr>
              <w:fldChar w:fldCharType="begin"/>
            </w:r>
            <w:r w:rsidR="009D339A">
              <w:rPr>
                <w:noProof/>
                <w:webHidden/>
              </w:rPr>
              <w:instrText xml:space="preserve"> PAGEREF _Toc120883572 \h </w:instrText>
            </w:r>
            <w:r w:rsidR="009D339A">
              <w:rPr>
                <w:noProof/>
                <w:webHidden/>
              </w:rPr>
            </w:r>
            <w:r w:rsidR="009D339A">
              <w:rPr>
                <w:noProof/>
                <w:webHidden/>
              </w:rPr>
              <w:fldChar w:fldCharType="separate"/>
            </w:r>
            <w:r w:rsidR="009D339A">
              <w:rPr>
                <w:noProof/>
                <w:webHidden/>
              </w:rPr>
              <w:t>6</w:t>
            </w:r>
            <w:r w:rsidR="009D339A">
              <w:rPr>
                <w:noProof/>
                <w:webHidden/>
              </w:rPr>
              <w:fldChar w:fldCharType="end"/>
            </w:r>
          </w:hyperlink>
        </w:p>
        <w:p w14:paraId="05A4093D" w14:textId="374439ED" w:rsidR="009D339A" w:rsidRDefault="009D339A">
          <w:pPr>
            <w:pStyle w:val="TOC1"/>
            <w:tabs>
              <w:tab w:val="right" w:leader="dot" w:pos="9350"/>
            </w:tabs>
            <w:rPr>
              <w:rFonts w:asciiTheme="minorHAnsi" w:hAnsiTheme="minorHAnsi"/>
              <w:noProof/>
              <w:color w:val="auto"/>
              <w:sz w:val="22"/>
              <w:szCs w:val="22"/>
              <w:lang w:val="sr-Latn-RS" w:eastAsia="sr-Latn-RS"/>
            </w:rPr>
          </w:pPr>
          <w:hyperlink w:anchor="_Toc120883573" w:history="1">
            <w:r w:rsidRPr="00857AED">
              <w:rPr>
                <w:rStyle w:val="Hyperlink"/>
                <w:noProof/>
                <w:lang w:val="sr-Cyrl-RS"/>
              </w:rPr>
              <w:t>2. Преглед и оцена постојећег стања</w:t>
            </w:r>
            <w:r>
              <w:rPr>
                <w:noProof/>
                <w:webHidden/>
              </w:rPr>
              <w:tab/>
            </w:r>
            <w:r>
              <w:rPr>
                <w:noProof/>
                <w:webHidden/>
              </w:rPr>
              <w:fldChar w:fldCharType="begin"/>
            </w:r>
            <w:r>
              <w:rPr>
                <w:noProof/>
                <w:webHidden/>
              </w:rPr>
              <w:instrText xml:space="preserve"> PAGEREF _Toc120883573 \h </w:instrText>
            </w:r>
            <w:r>
              <w:rPr>
                <w:noProof/>
                <w:webHidden/>
              </w:rPr>
            </w:r>
            <w:r>
              <w:rPr>
                <w:noProof/>
                <w:webHidden/>
              </w:rPr>
              <w:fldChar w:fldCharType="separate"/>
            </w:r>
            <w:r>
              <w:rPr>
                <w:noProof/>
                <w:webHidden/>
              </w:rPr>
              <w:t>10</w:t>
            </w:r>
            <w:r>
              <w:rPr>
                <w:noProof/>
                <w:webHidden/>
              </w:rPr>
              <w:fldChar w:fldCharType="end"/>
            </w:r>
          </w:hyperlink>
        </w:p>
        <w:p w14:paraId="01032B07" w14:textId="5AE7C1BB" w:rsidR="009D339A" w:rsidRDefault="009D339A">
          <w:pPr>
            <w:pStyle w:val="TOC1"/>
            <w:tabs>
              <w:tab w:val="right" w:leader="dot" w:pos="9350"/>
            </w:tabs>
            <w:rPr>
              <w:rFonts w:asciiTheme="minorHAnsi" w:hAnsiTheme="minorHAnsi"/>
              <w:noProof/>
              <w:color w:val="auto"/>
              <w:sz w:val="22"/>
              <w:szCs w:val="22"/>
              <w:lang w:val="sr-Latn-RS" w:eastAsia="sr-Latn-RS"/>
            </w:rPr>
          </w:pPr>
          <w:hyperlink w:anchor="_Toc120883574" w:history="1">
            <w:r w:rsidRPr="00857AED">
              <w:rPr>
                <w:rStyle w:val="Hyperlink"/>
                <w:noProof/>
                <w:lang w:val="sr-Latn-RS"/>
              </w:rPr>
              <w:t xml:space="preserve">3. </w:t>
            </w:r>
            <w:r w:rsidRPr="00857AED">
              <w:rPr>
                <w:rStyle w:val="Hyperlink"/>
                <w:noProof/>
                <w:lang w:val="sr-Cyrl-RS"/>
              </w:rPr>
              <w:t>Визија општине Врбас</w:t>
            </w:r>
            <w:r>
              <w:rPr>
                <w:noProof/>
                <w:webHidden/>
              </w:rPr>
              <w:tab/>
            </w:r>
            <w:r>
              <w:rPr>
                <w:noProof/>
                <w:webHidden/>
              </w:rPr>
              <w:fldChar w:fldCharType="begin"/>
            </w:r>
            <w:r>
              <w:rPr>
                <w:noProof/>
                <w:webHidden/>
              </w:rPr>
              <w:instrText xml:space="preserve"> PAGEREF _Toc120883574 \h </w:instrText>
            </w:r>
            <w:r>
              <w:rPr>
                <w:noProof/>
                <w:webHidden/>
              </w:rPr>
            </w:r>
            <w:r>
              <w:rPr>
                <w:noProof/>
                <w:webHidden/>
              </w:rPr>
              <w:fldChar w:fldCharType="separate"/>
            </w:r>
            <w:r>
              <w:rPr>
                <w:noProof/>
                <w:webHidden/>
              </w:rPr>
              <w:t>30</w:t>
            </w:r>
            <w:r>
              <w:rPr>
                <w:noProof/>
                <w:webHidden/>
              </w:rPr>
              <w:fldChar w:fldCharType="end"/>
            </w:r>
          </w:hyperlink>
        </w:p>
        <w:p w14:paraId="7196520E" w14:textId="01769D66" w:rsidR="009D339A" w:rsidRDefault="009D339A">
          <w:pPr>
            <w:pStyle w:val="TOC1"/>
            <w:tabs>
              <w:tab w:val="right" w:leader="dot" w:pos="9350"/>
            </w:tabs>
            <w:rPr>
              <w:rFonts w:asciiTheme="minorHAnsi" w:hAnsiTheme="minorHAnsi"/>
              <w:noProof/>
              <w:color w:val="auto"/>
              <w:sz w:val="22"/>
              <w:szCs w:val="22"/>
              <w:lang w:val="sr-Latn-RS" w:eastAsia="sr-Latn-RS"/>
            </w:rPr>
          </w:pPr>
          <w:hyperlink w:anchor="_Toc120883575" w:history="1">
            <w:r w:rsidRPr="00857AED">
              <w:rPr>
                <w:rStyle w:val="Hyperlink"/>
                <w:noProof/>
                <w:lang w:val="sr-Cyrl-RS"/>
              </w:rPr>
              <w:t>4. Приоритетни циљеви општине Врбас</w:t>
            </w:r>
            <w:r>
              <w:rPr>
                <w:noProof/>
                <w:webHidden/>
              </w:rPr>
              <w:tab/>
            </w:r>
            <w:r>
              <w:rPr>
                <w:noProof/>
                <w:webHidden/>
              </w:rPr>
              <w:fldChar w:fldCharType="begin"/>
            </w:r>
            <w:r>
              <w:rPr>
                <w:noProof/>
                <w:webHidden/>
              </w:rPr>
              <w:instrText xml:space="preserve"> PAGEREF _Toc120883575 \h </w:instrText>
            </w:r>
            <w:r>
              <w:rPr>
                <w:noProof/>
                <w:webHidden/>
              </w:rPr>
            </w:r>
            <w:r>
              <w:rPr>
                <w:noProof/>
                <w:webHidden/>
              </w:rPr>
              <w:fldChar w:fldCharType="separate"/>
            </w:r>
            <w:r>
              <w:rPr>
                <w:noProof/>
                <w:webHidden/>
              </w:rPr>
              <w:t>31</w:t>
            </w:r>
            <w:r>
              <w:rPr>
                <w:noProof/>
                <w:webHidden/>
              </w:rPr>
              <w:fldChar w:fldCharType="end"/>
            </w:r>
          </w:hyperlink>
        </w:p>
        <w:p w14:paraId="2ED6CADD" w14:textId="6FD14DC1" w:rsidR="009D339A" w:rsidRDefault="009D339A">
          <w:pPr>
            <w:pStyle w:val="TOC1"/>
            <w:tabs>
              <w:tab w:val="right" w:leader="dot" w:pos="9350"/>
            </w:tabs>
            <w:rPr>
              <w:rFonts w:asciiTheme="minorHAnsi" w:hAnsiTheme="minorHAnsi"/>
              <w:noProof/>
              <w:color w:val="auto"/>
              <w:sz w:val="22"/>
              <w:szCs w:val="22"/>
              <w:lang w:val="sr-Latn-RS" w:eastAsia="sr-Latn-RS"/>
            </w:rPr>
          </w:pPr>
          <w:hyperlink w:anchor="_Toc120883576" w:history="1">
            <w:r w:rsidRPr="00857AED">
              <w:rPr>
                <w:rStyle w:val="Hyperlink"/>
                <w:rFonts w:eastAsia="Times New Roman"/>
                <w:noProof/>
                <w:lang w:val="sr-Cyrl-RS" w:eastAsia="sr-Latn-RS"/>
              </w:rPr>
              <w:t>5. Институционални оквир за спровођење плана развоја општине Врбас</w:t>
            </w:r>
            <w:r>
              <w:rPr>
                <w:noProof/>
                <w:webHidden/>
              </w:rPr>
              <w:tab/>
            </w:r>
            <w:r>
              <w:rPr>
                <w:noProof/>
                <w:webHidden/>
              </w:rPr>
              <w:fldChar w:fldCharType="begin"/>
            </w:r>
            <w:r>
              <w:rPr>
                <w:noProof/>
                <w:webHidden/>
              </w:rPr>
              <w:instrText xml:space="preserve"> PAGEREF _Toc120883576 \h </w:instrText>
            </w:r>
            <w:r>
              <w:rPr>
                <w:noProof/>
                <w:webHidden/>
              </w:rPr>
            </w:r>
            <w:r>
              <w:rPr>
                <w:noProof/>
                <w:webHidden/>
              </w:rPr>
              <w:fldChar w:fldCharType="separate"/>
            </w:r>
            <w:r>
              <w:rPr>
                <w:noProof/>
                <w:webHidden/>
              </w:rPr>
              <w:t>57</w:t>
            </w:r>
            <w:r>
              <w:rPr>
                <w:noProof/>
                <w:webHidden/>
              </w:rPr>
              <w:fldChar w:fldCharType="end"/>
            </w:r>
          </w:hyperlink>
        </w:p>
        <w:p w14:paraId="01315555" w14:textId="11CA5906" w:rsidR="009D339A" w:rsidRDefault="009D339A">
          <w:pPr>
            <w:pStyle w:val="TOC1"/>
            <w:tabs>
              <w:tab w:val="right" w:leader="dot" w:pos="9350"/>
            </w:tabs>
            <w:rPr>
              <w:rFonts w:asciiTheme="minorHAnsi" w:hAnsiTheme="minorHAnsi"/>
              <w:noProof/>
              <w:color w:val="auto"/>
              <w:sz w:val="22"/>
              <w:szCs w:val="22"/>
              <w:lang w:val="sr-Latn-RS" w:eastAsia="sr-Latn-RS"/>
            </w:rPr>
          </w:pPr>
          <w:hyperlink w:anchor="_Toc120883577" w:history="1">
            <w:r w:rsidRPr="00857AED">
              <w:rPr>
                <w:rStyle w:val="Hyperlink"/>
                <w:noProof/>
                <w:lang w:val="sr-Cyrl-RS"/>
              </w:rPr>
              <w:t xml:space="preserve">6. </w:t>
            </w:r>
            <w:r w:rsidRPr="00857AED">
              <w:rPr>
                <w:rStyle w:val="Hyperlink"/>
                <w:noProof/>
              </w:rPr>
              <w:t>SWOT анализе</w:t>
            </w:r>
            <w:r>
              <w:rPr>
                <w:noProof/>
                <w:webHidden/>
              </w:rPr>
              <w:tab/>
            </w:r>
            <w:r>
              <w:rPr>
                <w:noProof/>
                <w:webHidden/>
              </w:rPr>
              <w:fldChar w:fldCharType="begin"/>
            </w:r>
            <w:r>
              <w:rPr>
                <w:noProof/>
                <w:webHidden/>
              </w:rPr>
              <w:instrText xml:space="preserve"> PAGEREF _Toc120883577 \h </w:instrText>
            </w:r>
            <w:r>
              <w:rPr>
                <w:noProof/>
                <w:webHidden/>
              </w:rPr>
            </w:r>
            <w:r>
              <w:rPr>
                <w:noProof/>
                <w:webHidden/>
              </w:rPr>
              <w:fldChar w:fldCharType="separate"/>
            </w:r>
            <w:r>
              <w:rPr>
                <w:noProof/>
                <w:webHidden/>
              </w:rPr>
              <w:t>59</w:t>
            </w:r>
            <w:r>
              <w:rPr>
                <w:noProof/>
                <w:webHidden/>
              </w:rPr>
              <w:fldChar w:fldCharType="end"/>
            </w:r>
          </w:hyperlink>
        </w:p>
        <w:p w14:paraId="554C15CA" w14:textId="5CA35793" w:rsidR="00FE6976" w:rsidRDefault="00FE6976">
          <w:r>
            <w:fldChar w:fldCharType="end"/>
          </w:r>
        </w:p>
      </w:sdtContent>
    </w:sdt>
    <w:p w14:paraId="5F7DAC5D" w14:textId="77777777" w:rsidR="00FE6976" w:rsidRDefault="00FE6976" w:rsidP="00572C83">
      <w:pPr>
        <w:pStyle w:val="Heading1"/>
      </w:pPr>
    </w:p>
    <w:p w14:paraId="02D3E302" w14:textId="77777777" w:rsidR="00FE6976" w:rsidRDefault="00FE6976" w:rsidP="00572C83">
      <w:pPr>
        <w:pStyle w:val="Heading1"/>
      </w:pPr>
    </w:p>
    <w:p w14:paraId="619C4DBC" w14:textId="77777777" w:rsidR="00FE6976" w:rsidRDefault="00FE6976" w:rsidP="00572C83">
      <w:pPr>
        <w:pStyle w:val="Heading1"/>
      </w:pPr>
    </w:p>
    <w:p w14:paraId="0DDE7754" w14:textId="77777777" w:rsidR="00FE6976" w:rsidRDefault="00FE6976" w:rsidP="00572C83">
      <w:pPr>
        <w:pStyle w:val="Heading1"/>
      </w:pPr>
    </w:p>
    <w:p w14:paraId="1CE48B49" w14:textId="77777777" w:rsidR="00FE6976" w:rsidRDefault="00FE6976" w:rsidP="00572C83">
      <w:pPr>
        <w:pStyle w:val="Heading1"/>
      </w:pPr>
    </w:p>
    <w:p w14:paraId="1824931B" w14:textId="77777777" w:rsidR="00FE6976" w:rsidRDefault="00FE6976" w:rsidP="00572C83">
      <w:pPr>
        <w:pStyle w:val="Heading1"/>
      </w:pPr>
    </w:p>
    <w:p w14:paraId="13407C98" w14:textId="77777777" w:rsidR="00FE6976" w:rsidRDefault="00FE6976" w:rsidP="00572C83">
      <w:pPr>
        <w:pStyle w:val="Heading1"/>
      </w:pPr>
    </w:p>
    <w:p w14:paraId="790F03ED" w14:textId="77777777" w:rsidR="00FE6976" w:rsidRDefault="00FE6976" w:rsidP="00572C83">
      <w:pPr>
        <w:pStyle w:val="Heading1"/>
      </w:pPr>
    </w:p>
    <w:p w14:paraId="20DB53EF" w14:textId="15E1415E" w:rsidR="00FE6976" w:rsidRDefault="00FE6976" w:rsidP="00572C83">
      <w:pPr>
        <w:pStyle w:val="Heading1"/>
      </w:pPr>
    </w:p>
    <w:p w14:paraId="7D956D4A" w14:textId="688EAE49" w:rsidR="000F688C" w:rsidRDefault="000F688C" w:rsidP="000F688C"/>
    <w:p w14:paraId="44C110D8" w14:textId="3DAFFEA4" w:rsidR="000F688C" w:rsidRDefault="000F688C" w:rsidP="000F688C"/>
    <w:p w14:paraId="23C8C10E" w14:textId="67A30A01" w:rsidR="000F688C" w:rsidRDefault="000F688C" w:rsidP="000F688C"/>
    <w:p w14:paraId="74C3B2FC" w14:textId="12B65999" w:rsidR="000F688C" w:rsidRDefault="000F688C" w:rsidP="000F688C"/>
    <w:p w14:paraId="7897F35B" w14:textId="785FF3C6" w:rsidR="000F688C" w:rsidRDefault="000F688C" w:rsidP="000F688C"/>
    <w:p w14:paraId="062C0863" w14:textId="77777777" w:rsidR="000F688C" w:rsidRPr="00406BA4" w:rsidRDefault="000F688C" w:rsidP="000F688C">
      <w:pPr>
        <w:jc w:val="center"/>
        <w:rPr>
          <w:b/>
          <w:bCs/>
        </w:rPr>
      </w:pPr>
      <w:r w:rsidRPr="00406BA4">
        <w:rPr>
          <w:b/>
          <w:bCs/>
        </w:rPr>
        <w:lastRenderedPageBreak/>
        <w:t>ЛИСТА СКРАЋЕНИЦА</w:t>
      </w:r>
    </w:p>
    <w:tbl>
      <w:tblPr>
        <w:tblW w:w="4850" w:type="pct"/>
        <w:jc w:val="center"/>
        <w:tblLayout w:type="fixed"/>
        <w:tblCellMar>
          <w:left w:w="0" w:type="dxa"/>
          <w:right w:w="0" w:type="dxa"/>
        </w:tblCellMar>
        <w:tblLook w:val="0000" w:firstRow="0" w:lastRow="0" w:firstColumn="0" w:lastColumn="0" w:noHBand="0" w:noVBand="0"/>
      </w:tblPr>
      <w:tblGrid>
        <w:gridCol w:w="1523"/>
        <w:gridCol w:w="7547"/>
      </w:tblGrid>
      <w:tr w:rsidR="000F688C" w:rsidRPr="00406BA4" w14:paraId="2F08FDA8" w14:textId="77777777" w:rsidTr="00F85635">
        <w:trPr>
          <w:trHeight w:val="297"/>
          <w:jc w:val="center"/>
        </w:trPr>
        <w:tc>
          <w:tcPr>
            <w:tcW w:w="1523" w:type="dxa"/>
            <w:tcBorders>
              <w:top w:val="single" w:sz="4" w:space="0" w:color="000000"/>
              <w:left w:val="single" w:sz="4" w:space="0" w:color="000000"/>
              <w:bottom w:val="single" w:sz="4" w:space="0" w:color="000000"/>
              <w:right w:val="single" w:sz="4" w:space="0" w:color="000000"/>
            </w:tcBorders>
            <w:shd w:val="clear" w:color="auto" w:fill="auto"/>
          </w:tcPr>
          <w:p w14:paraId="624A6A8C" w14:textId="77777777" w:rsidR="000F688C" w:rsidRPr="00406BA4" w:rsidRDefault="000F688C" w:rsidP="00F85635">
            <w:pPr>
              <w:rPr>
                <w:rFonts w:cs="Calibri"/>
              </w:rPr>
            </w:pPr>
            <w:r w:rsidRPr="00406BA4">
              <w:rPr>
                <w:rFonts w:eastAsia="BatangChe" w:cs="Calibri"/>
                <w:lang w:val="sr-Cyrl-RS"/>
              </w:rPr>
              <w:t>РС</w:t>
            </w:r>
          </w:p>
        </w:tc>
        <w:tc>
          <w:tcPr>
            <w:tcW w:w="7547" w:type="dxa"/>
            <w:tcBorders>
              <w:top w:val="single" w:sz="4" w:space="0" w:color="000000"/>
              <w:left w:val="single" w:sz="4" w:space="0" w:color="000000"/>
              <w:bottom w:val="single" w:sz="4" w:space="0" w:color="000000"/>
              <w:right w:val="single" w:sz="4" w:space="0" w:color="000000"/>
            </w:tcBorders>
            <w:shd w:val="clear" w:color="auto" w:fill="auto"/>
          </w:tcPr>
          <w:p w14:paraId="5BE6599F" w14:textId="77777777" w:rsidR="000F688C" w:rsidRPr="00406BA4" w:rsidRDefault="000F688C" w:rsidP="00F85635">
            <w:pPr>
              <w:rPr>
                <w:rFonts w:cs="Calibri"/>
              </w:rPr>
            </w:pPr>
            <w:r w:rsidRPr="00406BA4">
              <w:rPr>
                <w:rFonts w:eastAsia="BatangChe" w:cs="Calibri"/>
                <w:lang w:val="sr-Cyrl-RS"/>
              </w:rPr>
              <w:t>Република Србија</w:t>
            </w:r>
          </w:p>
        </w:tc>
      </w:tr>
      <w:tr w:rsidR="000F688C" w:rsidRPr="00406BA4" w14:paraId="4EA3EB3A" w14:textId="77777777" w:rsidTr="00F85635">
        <w:trPr>
          <w:trHeight w:val="297"/>
          <w:jc w:val="center"/>
        </w:trPr>
        <w:tc>
          <w:tcPr>
            <w:tcW w:w="1523" w:type="dxa"/>
            <w:tcBorders>
              <w:top w:val="single" w:sz="4" w:space="0" w:color="000000"/>
              <w:left w:val="single" w:sz="4" w:space="0" w:color="000000"/>
              <w:bottom w:val="single" w:sz="4" w:space="0" w:color="000000"/>
              <w:right w:val="single" w:sz="4" w:space="0" w:color="000000"/>
            </w:tcBorders>
            <w:shd w:val="clear" w:color="auto" w:fill="auto"/>
          </w:tcPr>
          <w:p w14:paraId="06F7E828" w14:textId="77777777" w:rsidR="000F688C" w:rsidRPr="00406BA4" w:rsidRDefault="000F688C" w:rsidP="00F85635">
            <w:pPr>
              <w:rPr>
                <w:rFonts w:cs="Calibri"/>
              </w:rPr>
            </w:pPr>
            <w:r w:rsidRPr="00406BA4">
              <w:rPr>
                <w:rFonts w:eastAsia="BatangChe" w:cs="Calibri"/>
                <w:lang w:val="sr-Cyrl-RS"/>
              </w:rPr>
              <w:t>АПВ</w:t>
            </w:r>
          </w:p>
        </w:tc>
        <w:tc>
          <w:tcPr>
            <w:tcW w:w="7547" w:type="dxa"/>
            <w:tcBorders>
              <w:top w:val="single" w:sz="4" w:space="0" w:color="000000"/>
              <w:left w:val="single" w:sz="4" w:space="0" w:color="000000"/>
              <w:bottom w:val="single" w:sz="4" w:space="0" w:color="000000"/>
              <w:right w:val="single" w:sz="4" w:space="0" w:color="000000"/>
            </w:tcBorders>
            <w:shd w:val="clear" w:color="auto" w:fill="auto"/>
          </w:tcPr>
          <w:p w14:paraId="6F91FD00" w14:textId="77777777" w:rsidR="000F688C" w:rsidRPr="00406BA4" w:rsidRDefault="000F688C" w:rsidP="00F85635">
            <w:pPr>
              <w:rPr>
                <w:rFonts w:cs="Calibri"/>
              </w:rPr>
            </w:pPr>
            <w:r w:rsidRPr="00406BA4">
              <w:rPr>
                <w:rFonts w:eastAsia="BatangChe" w:cs="Calibri"/>
                <w:lang w:val="sr-Cyrl-RS"/>
              </w:rPr>
              <w:t>Аутономна Покрајина Војводина</w:t>
            </w:r>
          </w:p>
        </w:tc>
      </w:tr>
      <w:tr w:rsidR="000F688C" w:rsidRPr="00406BA4" w14:paraId="4906B2DF" w14:textId="77777777" w:rsidTr="00F85635">
        <w:trPr>
          <w:trHeight w:val="297"/>
          <w:jc w:val="center"/>
        </w:trPr>
        <w:tc>
          <w:tcPr>
            <w:tcW w:w="1523" w:type="dxa"/>
            <w:tcBorders>
              <w:top w:val="single" w:sz="4" w:space="0" w:color="000000"/>
              <w:left w:val="single" w:sz="4" w:space="0" w:color="000000"/>
              <w:bottom w:val="single" w:sz="4" w:space="0" w:color="000000"/>
              <w:right w:val="single" w:sz="4" w:space="0" w:color="000000"/>
            </w:tcBorders>
            <w:shd w:val="clear" w:color="auto" w:fill="auto"/>
          </w:tcPr>
          <w:p w14:paraId="0183DE3A" w14:textId="77777777" w:rsidR="000F688C" w:rsidRPr="00406BA4" w:rsidRDefault="000F688C" w:rsidP="00F85635">
            <w:pPr>
              <w:rPr>
                <w:rFonts w:cs="Calibri"/>
              </w:rPr>
            </w:pPr>
            <w:r w:rsidRPr="00406BA4">
              <w:rPr>
                <w:rFonts w:eastAsia="BatangChe" w:cs="Calibri"/>
                <w:lang w:val="sr-Cyrl-RS"/>
              </w:rPr>
              <w:t xml:space="preserve">ЕУ </w:t>
            </w:r>
          </w:p>
        </w:tc>
        <w:tc>
          <w:tcPr>
            <w:tcW w:w="7547" w:type="dxa"/>
            <w:tcBorders>
              <w:top w:val="single" w:sz="4" w:space="0" w:color="000000"/>
              <w:left w:val="single" w:sz="4" w:space="0" w:color="000000"/>
              <w:bottom w:val="single" w:sz="4" w:space="0" w:color="000000"/>
              <w:right w:val="single" w:sz="4" w:space="0" w:color="000000"/>
            </w:tcBorders>
            <w:shd w:val="clear" w:color="auto" w:fill="auto"/>
          </w:tcPr>
          <w:p w14:paraId="3AF0F57E" w14:textId="77777777" w:rsidR="000F688C" w:rsidRPr="00406BA4" w:rsidRDefault="000F688C" w:rsidP="00F85635">
            <w:pPr>
              <w:rPr>
                <w:rFonts w:cs="Calibri"/>
              </w:rPr>
            </w:pPr>
            <w:r w:rsidRPr="00406BA4">
              <w:rPr>
                <w:rFonts w:eastAsia="BatangChe" w:cs="Calibri"/>
                <w:lang w:val="sr-Cyrl-RS"/>
              </w:rPr>
              <w:t>Европска Унија</w:t>
            </w:r>
          </w:p>
        </w:tc>
      </w:tr>
      <w:tr w:rsidR="000F688C" w:rsidRPr="00406BA4" w14:paraId="13652195" w14:textId="77777777" w:rsidTr="00F85635">
        <w:trPr>
          <w:trHeight w:val="292"/>
          <w:jc w:val="center"/>
        </w:trPr>
        <w:tc>
          <w:tcPr>
            <w:tcW w:w="1523" w:type="dxa"/>
            <w:tcBorders>
              <w:top w:val="single" w:sz="4" w:space="0" w:color="000000"/>
              <w:left w:val="single" w:sz="4" w:space="0" w:color="000000"/>
              <w:bottom w:val="single" w:sz="4" w:space="0" w:color="000000"/>
              <w:right w:val="single" w:sz="4" w:space="0" w:color="000000"/>
            </w:tcBorders>
            <w:shd w:val="clear" w:color="auto" w:fill="auto"/>
          </w:tcPr>
          <w:p w14:paraId="210900FC" w14:textId="77777777" w:rsidR="000F688C" w:rsidRPr="00406BA4" w:rsidRDefault="000F688C" w:rsidP="00F85635">
            <w:pPr>
              <w:rPr>
                <w:rFonts w:cs="Calibri"/>
              </w:rPr>
            </w:pPr>
            <w:r w:rsidRPr="00406BA4">
              <w:rPr>
                <w:rFonts w:eastAsia="BatangChe" w:cs="Calibri"/>
                <w:lang w:val="sr-Cyrl-RS"/>
              </w:rPr>
              <w:t xml:space="preserve">АРРА </w:t>
            </w:r>
          </w:p>
        </w:tc>
        <w:tc>
          <w:tcPr>
            <w:tcW w:w="7547" w:type="dxa"/>
            <w:tcBorders>
              <w:top w:val="single" w:sz="4" w:space="0" w:color="000000"/>
              <w:left w:val="single" w:sz="4" w:space="0" w:color="000000"/>
              <w:bottom w:val="single" w:sz="4" w:space="0" w:color="000000"/>
              <w:right w:val="single" w:sz="4" w:space="0" w:color="000000"/>
            </w:tcBorders>
            <w:shd w:val="clear" w:color="auto" w:fill="auto"/>
          </w:tcPr>
          <w:p w14:paraId="71779391" w14:textId="77777777" w:rsidR="000F688C" w:rsidRPr="00406BA4" w:rsidRDefault="000F688C" w:rsidP="00F85635">
            <w:pPr>
              <w:rPr>
                <w:rFonts w:cs="Calibri"/>
              </w:rPr>
            </w:pPr>
            <w:r w:rsidRPr="00406BA4">
              <w:rPr>
                <w:rFonts w:eastAsia="BatangChe" w:cs="Calibri"/>
                <w:lang w:val="sr-Cyrl-RS"/>
              </w:rPr>
              <w:t>Акредитована регионална развојна агенција</w:t>
            </w:r>
          </w:p>
        </w:tc>
      </w:tr>
      <w:tr w:rsidR="000F688C" w:rsidRPr="00406BA4" w14:paraId="1326D614" w14:textId="77777777" w:rsidTr="00F85635">
        <w:trPr>
          <w:trHeight w:val="292"/>
          <w:jc w:val="center"/>
        </w:trPr>
        <w:tc>
          <w:tcPr>
            <w:tcW w:w="1523" w:type="dxa"/>
            <w:tcBorders>
              <w:top w:val="single" w:sz="4" w:space="0" w:color="000000"/>
              <w:left w:val="single" w:sz="4" w:space="0" w:color="000000"/>
              <w:bottom w:val="single" w:sz="4" w:space="0" w:color="000000"/>
              <w:right w:val="single" w:sz="4" w:space="0" w:color="000000"/>
            </w:tcBorders>
            <w:shd w:val="clear" w:color="auto" w:fill="auto"/>
          </w:tcPr>
          <w:p w14:paraId="29C60701" w14:textId="77777777" w:rsidR="000F688C" w:rsidRPr="00406BA4" w:rsidRDefault="000F688C" w:rsidP="00F85635">
            <w:pPr>
              <w:rPr>
                <w:rFonts w:cs="Calibri"/>
              </w:rPr>
            </w:pPr>
            <w:r w:rsidRPr="00406BA4">
              <w:rPr>
                <w:rFonts w:eastAsia="BatangChe" w:cs="Calibri"/>
                <w:lang w:val="sr-Cyrl-RS"/>
              </w:rPr>
              <w:t>АПР</w:t>
            </w:r>
          </w:p>
        </w:tc>
        <w:tc>
          <w:tcPr>
            <w:tcW w:w="7547" w:type="dxa"/>
            <w:tcBorders>
              <w:top w:val="single" w:sz="4" w:space="0" w:color="000000"/>
              <w:left w:val="single" w:sz="4" w:space="0" w:color="000000"/>
              <w:bottom w:val="single" w:sz="4" w:space="0" w:color="000000"/>
              <w:right w:val="single" w:sz="4" w:space="0" w:color="000000"/>
            </w:tcBorders>
            <w:shd w:val="clear" w:color="auto" w:fill="auto"/>
          </w:tcPr>
          <w:p w14:paraId="2D077BD8" w14:textId="77777777" w:rsidR="000F688C" w:rsidRPr="00406BA4" w:rsidRDefault="000F688C" w:rsidP="00F85635">
            <w:pPr>
              <w:rPr>
                <w:rFonts w:cs="Calibri"/>
              </w:rPr>
            </w:pPr>
            <w:r w:rsidRPr="00406BA4">
              <w:rPr>
                <w:rFonts w:eastAsia="Trebuchet MS" w:cs="Calibri"/>
                <w:lang w:val="sr-Cyrl-RS"/>
              </w:rPr>
              <w:t>Агенција за привредне регистре</w:t>
            </w:r>
          </w:p>
        </w:tc>
      </w:tr>
      <w:tr w:rsidR="000F688C" w:rsidRPr="00406BA4" w14:paraId="7E326981" w14:textId="77777777" w:rsidTr="00F85635">
        <w:trPr>
          <w:trHeight w:val="292"/>
          <w:jc w:val="center"/>
        </w:trPr>
        <w:tc>
          <w:tcPr>
            <w:tcW w:w="1523" w:type="dxa"/>
            <w:tcBorders>
              <w:top w:val="single" w:sz="4" w:space="0" w:color="000000"/>
              <w:left w:val="single" w:sz="4" w:space="0" w:color="000000"/>
              <w:bottom w:val="single" w:sz="4" w:space="0" w:color="000000"/>
              <w:right w:val="single" w:sz="4" w:space="0" w:color="000000"/>
            </w:tcBorders>
            <w:shd w:val="clear" w:color="auto" w:fill="auto"/>
          </w:tcPr>
          <w:p w14:paraId="53EF711D" w14:textId="77777777" w:rsidR="000F688C" w:rsidRPr="00406BA4" w:rsidRDefault="000F688C" w:rsidP="00F85635">
            <w:pPr>
              <w:rPr>
                <w:rFonts w:cs="Calibri"/>
              </w:rPr>
            </w:pPr>
            <w:r w:rsidRPr="00406BA4">
              <w:rPr>
                <w:rFonts w:eastAsia="BatangChe" w:cs="Calibri"/>
                <w:lang w:val="sr-Cyrl-RS"/>
              </w:rPr>
              <w:t>ИЕП</w:t>
            </w:r>
          </w:p>
        </w:tc>
        <w:tc>
          <w:tcPr>
            <w:tcW w:w="7547" w:type="dxa"/>
            <w:tcBorders>
              <w:top w:val="single" w:sz="4" w:space="0" w:color="000000"/>
              <w:left w:val="single" w:sz="4" w:space="0" w:color="000000"/>
              <w:bottom w:val="single" w:sz="4" w:space="0" w:color="000000"/>
              <w:right w:val="single" w:sz="4" w:space="0" w:color="000000"/>
            </w:tcBorders>
            <w:shd w:val="clear" w:color="auto" w:fill="auto"/>
          </w:tcPr>
          <w:p w14:paraId="23D35A0D" w14:textId="77777777" w:rsidR="000F688C" w:rsidRPr="00406BA4" w:rsidRDefault="000F688C" w:rsidP="00F85635">
            <w:pPr>
              <w:rPr>
                <w:rFonts w:cs="Calibri"/>
              </w:rPr>
            </w:pPr>
            <w:r w:rsidRPr="00406BA4">
              <w:rPr>
                <w:rFonts w:eastAsia="BatangChe" w:cs="Calibri"/>
                <w:lang w:val="sr-Cyrl-RS"/>
              </w:rPr>
              <w:t>Инститит за економику пољопривреде</w:t>
            </w:r>
          </w:p>
        </w:tc>
      </w:tr>
      <w:tr w:rsidR="000F688C" w:rsidRPr="00406BA4" w14:paraId="31F90B62" w14:textId="77777777" w:rsidTr="00F85635">
        <w:trPr>
          <w:trHeight w:val="292"/>
          <w:jc w:val="center"/>
        </w:trPr>
        <w:tc>
          <w:tcPr>
            <w:tcW w:w="1523" w:type="dxa"/>
            <w:tcBorders>
              <w:top w:val="single" w:sz="4" w:space="0" w:color="000000"/>
              <w:left w:val="single" w:sz="4" w:space="0" w:color="000000"/>
              <w:bottom w:val="single" w:sz="4" w:space="0" w:color="000000"/>
              <w:right w:val="single" w:sz="4" w:space="0" w:color="000000"/>
            </w:tcBorders>
            <w:shd w:val="clear" w:color="auto" w:fill="auto"/>
          </w:tcPr>
          <w:p w14:paraId="6F067053" w14:textId="77777777" w:rsidR="000F688C" w:rsidRPr="00406BA4" w:rsidRDefault="000F688C" w:rsidP="00F85635">
            <w:pPr>
              <w:rPr>
                <w:rFonts w:cs="Calibri"/>
              </w:rPr>
            </w:pPr>
            <w:r w:rsidRPr="00406BA4">
              <w:rPr>
                <w:rFonts w:eastAsia="BatangChe" w:cs="Calibri"/>
                <w:lang w:val="sr-Cyrl-RS"/>
              </w:rPr>
              <w:t>ЈЛС</w:t>
            </w:r>
          </w:p>
        </w:tc>
        <w:tc>
          <w:tcPr>
            <w:tcW w:w="7547" w:type="dxa"/>
            <w:tcBorders>
              <w:top w:val="single" w:sz="4" w:space="0" w:color="000000"/>
              <w:left w:val="single" w:sz="4" w:space="0" w:color="000000"/>
              <w:bottom w:val="single" w:sz="4" w:space="0" w:color="000000"/>
              <w:right w:val="single" w:sz="4" w:space="0" w:color="000000"/>
            </w:tcBorders>
            <w:shd w:val="clear" w:color="auto" w:fill="auto"/>
          </w:tcPr>
          <w:p w14:paraId="651000BC" w14:textId="77777777" w:rsidR="000F688C" w:rsidRPr="00406BA4" w:rsidRDefault="000F688C" w:rsidP="00F85635">
            <w:pPr>
              <w:rPr>
                <w:rFonts w:cs="Calibri"/>
              </w:rPr>
            </w:pPr>
            <w:r w:rsidRPr="00406BA4">
              <w:rPr>
                <w:rFonts w:eastAsia="BatangChe" w:cs="Calibri"/>
                <w:lang w:val="sr-Cyrl-RS"/>
              </w:rPr>
              <w:t>Јединица локалне самоуправе</w:t>
            </w:r>
          </w:p>
        </w:tc>
      </w:tr>
      <w:tr w:rsidR="000F688C" w:rsidRPr="00406BA4" w14:paraId="768CA079" w14:textId="77777777" w:rsidTr="00F85635">
        <w:trPr>
          <w:trHeight w:val="292"/>
          <w:jc w:val="center"/>
        </w:trPr>
        <w:tc>
          <w:tcPr>
            <w:tcW w:w="1523" w:type="dxa"/>
            <w:tcBorders>
              <w:top w:val="single" w:sz="4" w:space="0" w:color="000000"/>
              <w:left w:val="single" w:sz="4" w:space="0" w:color="000000"/>
              <w:bottom w:val="single" w:sz="4" w:space="0" w:color="000000"/>
              <w:right w:val="single" w:sz="4" w:space="0" w:color="000000"/>
            </w:tcBorders>
            <w:shd w:val="clear" w:color="auto" w:fill="auto"/>
          </w:tcPr>
          <w:p w14:paraId="3A367556" w14:textId="77777777" w:rsidR="000F688C" w:rsidRPr="00406BA4" w:rsidRDefault="000F688C" w:rsidP="00F85635">
            <w:pPr>
              <w:rPr>
                <w:rFonts w:cs="Calibri"/>
              </w:rPr>
            </w:pPr>
            <w:r w:rsidRPr="00406BA4">
              <w:rPr>
                <w:rFonts w:eastAsia="BatangChe" w:cs="Calibri"/>
                <w:lang w:val="sr-Cyrl-RS"/>
              </w:rPr>
              <w:t>ЦОР</w:t>
            </w:r>
          </w:p>
        </w:tc>
        <w:tc>
          <w:tcPr>
            <w:tcW w:w="7547" w:type="dxa"/>
            <w:tcBorders>
              <w:top w:val="single" w:sz="4" w:space="0" w:color="000000"/>
              <w:left w:val="single" w:sz="4" w:space="0" w:color="000000"/>
              <w:bottom w:val="single" w:sz="4" w:space="0" w:color="000000"/>
              <w:right w:val="single" w:sz="4" w:space="0" w:color="000000"/>
            </w:tcBorders>
            <w:shd w:val="clear" w:color="auto" w:fill="auto"/>
          </w:tcPr>
          <w:p w14:paraId="564029B3" w14:textId="77777777" w:rsidR="000F688C" w:rsidRPr="00406BA4" w:rsidRDefault="000F688C" w:rsidP="00F85635">
            <w:pPr>
              <w:rPr>
                <w:rFonts w:cs="Calibri"/>
              </w:rPr>
            </w:pPr>
            <w:r w:rsidRPr="00406BA4">
              <w:rPr>
                <w:rFonts w:eastAsia="BatangChe" w:cs="Calibri"/>
                <w:lang w:val="sr-Cyrl-RS"/>
              </w:rPr>
              <w:t>Циљеви одрживог развоја</w:t>
            </w:r>
          </w:p>
        </w:tc>
      </w:tr>
      <w:tr w:rsidR="000F688C" w:rsidRPr="00406BA4" w14:paraId="1DFF7C59" w14:textId="77777777" w:rsidTr="00F85635">
        <w:trPr>
          <w:trHeight w:val="292"/>
          <w:jc w:val="center"/>
        </w:trPr>
        <w:tc>
          <w:tcPr>
            <w:tcW w:w="1523" w:type="dxa"/>
            <w:tcBorders>
              <w:top w:val="single" w:sz="4" w:space="0" w:color="000000"/>
              <w:left w:val="single" w:sz="4" w:space="0" w:color="000000"/>
              <w:bottom w:val="single" w:sz="4" w:space="0" w:color="000000"/>
              <w:right w:val="single" w:sz="4" w:space="0" w:color="000000"/>
            </w:tcBorders>
            <w:shd w:val="clear" w:color="auto" w:fill="auto"/>
          </w:tcPr>
          <w:p w14:paraId="0BF54A1B" w14:textId="77777777" w:rsidR="000F688C" w:rsidRPr="00406BA4" w:rsidRDefault="000F688C" w:rsidP="00F85635">
            <w:pPr>
              <w:rPr>
                <w:rFonts w:cs="Calibri"/>
              </w:rPr>
            </w:pPr>
            <w:r w:rsidRPr="00406BA4">
              <w:rPr>
                <w:rFonts w:eastAsia="BatangChe" w:cs="Calibri"/>
                <w:lang w:val="sr-Cyrl-RS"/>
              </w:rPr>
              <w:t>ГИС</w:t>
            </w:r>
          </w:p>
        </w:tc>
        <w:tc>
          <w:tcPr>
            <w:tcW w:w="7547" w:type="dxa"/>
            <w:tcBorders>
              <w:top w:val="single" w:sz="4" w:space="0" w:color="000000"/>
              <w:left w:val="single" w:sz="4" w:space="0" w:color="000000"/>
              <w:bottom w:val="single" w:sz="4" w:space="0" w:color="000000"/>
              <w:right w:val="single" w:sz="4" w:space="0" w:color="000000"/>
            </w:tcBorders>
            <w:shd w:val="clear" w:color="auto" w:fill="auto"/>
          </w:tcPr>
          <w:p w14:paraId="5C28A2EE" w14:textId="77777777" w:rsidR="000F688C" w:rsidRPr="00406BA4" w:rsidRDefault="000F688C" w:rsidP="00F85635">
            <w:pPr>
              <w:rPr>
                <w:rFonts w:cs="Calibri"/>
              </w:rPr>
            </w:pPr>
            <w:r w:rsidRPr="00406BA4">
              <w:rPr>
                <w:rFonts w:eastAsia="BatangChe" w:cs="Calibri"/>
                <w:lang w:val="sr-Cyrl-RS"/>
              </w:rPr>
              <w:t>Географски информациони систем</w:t>
            </w:r>
          </w:p>
        </w:tc>
      </w:tr>
      <w:tr w:rsidR="000F688C" w:rsidRPr="00406BA4" w14:paraId="6DD6DC90" w14:textId="77777777" w:rsidTr="00F85635">
        <w:trPr>
          <w:trHeight w:val="292"/>
          <w:jc w:val="center"/>
        </w:trPr>
        <w:tc>
          <w:tcPr>
            <w:tcW w:w="1523" w:type="dxa"/>
            <w:tcBorders>
              <w:top w:val="single" w:sz="4" w:space="0" w:color="000000"/>
              <w:left w:val="single" w:sz="4" w:space="0" w:color="000000"/>
              <w:bottom w:val="single" w:sz="4" w:space="0" w:color="000000"/>
              <w:right w:val="single" w:sz="4" w:space="0" w:color="000000"/>
            </w:tcBorders>
            <w:shd w:val="clear" w:color="auto" w:fill="auto"/>
          </w:tcPr>
          <w:p w14:paraId="6D522DC8" w14:textId="77777777" w:rsidR="000F688C" w:rsidRPr="00406BA4" w:rsidRDefault="000F688C" w:rsidP="00F85635">
            <w:pPr>
              <w:rPr>
                <w:rFonts w:cs="Calibri"/>
              </w:rPr>
            </w:pPr>
            <w:r w:rsidRPr="00406BA4">
              <w:rPr>
                <w:rFonts w:eastAsia="BatangChe" w:cs="Calibri"/>
                <w:lang w:val="sr-Cyrl-RS"/>
              </w:rPr>
              <w:t>ИТ</w:t>
            </w:r>
          </w:p>
        </w:tc>
        <w:tc>
          <w:tcPr>
            <w:tcW w:w="7547" w:type="dxa"/>
            <w:tcBorders>
              <w:top w:val="single" w:sz="4" w:space="0" w:color="000000"/>
              <w:left w:val="single" w:sz="4" w:space="0" w:color="000000"/>
              <w:bottom w:val="single" w:sz="4" w:space="0" w:color="000000"/>
              <w:right w:val="single" w:sz="4" w:space="0" w:color="000000"/>
            </w:tcBorders>
            <w:shd w:val="clear" w:color="auto" w:fill="auto"/>
          </w:tcPr>
          <w:p w14:paraId="04B34E7E" w14:textId="77777777" w:rsidR="000F688C" w:rsidRPr="00406BA4" w:rsidRDefault="000F688C" w:rsidP="00F85635">
            <w:pPr>
              <w:rPr>
                <w:rFonts w:cs="Calibri"/>
              </w:rPr>
            </w:pPr>
            <w:r w:rsidRPr="00406BA4">
              <w:rPr>
                <w:rFonts w:eastAsia="BatangChe" w:cs="Calibri"/>
                <w:lang w:val="sr-Cyrl-RS"/>
              </w:rPr>
              <w:t>Информационе технологије</w:t>
            </w:r>
          </w:p>
        </w:tc>
      </w:tr>
      <w:tr w:rsidR="000F688C" w:rsidRPr="00406BA4" w14:paraId="42822BD9" w14:textId="77777777" w:rsidTr="00F85635">
        <w:trPr>
          <w:trHeight w:val="292"/>
          <w:jc w:val="center"/>
        </w:trPr>
        <w:tc>
          <w:tcPr>
            <w:tcW w:w="1523" w:type="dxa"/>
            <w:tcBorders>
              <w:top w:val="single" w:sz="4" w:space="0" w:color="000000"/>
              <w:left w:val="single" w:sz="4" w:space="0" w:color="000000"/>
              <w:bottom w:val="single" w:sz="4" w:space="0" w:color="000000"/>
              <w:right w:val="single" w:sz="4" w:space="0" w:color="000000"/>
            </w:tcBorders>
            <w:shd w:val="clear" w:color="auto" w:fill="auto"/>
          </w:tcPr>
          <w:p w14:paraId="66D86145" w14:textId="77777777" w:rsidR="000F688C" w:rsidRPr="00406BA4" w:rsidRDefault="000F688C" w:rsidP="00F85635">
            <w:pPr>
              <w:rPr>
                <w:rFonts w:cs="Calibri"/>
              </w:rPr>
            </w:pPr>
            <w:r w:rsidRPr="00406BA4">
              <w:rPr>
                <w:rFonts w:eastAsia="BatangChe" w:cs="Calibri"/>
                <w:lang w:val="sr-Cyrl-RS"/>
              </w:rPr>
              <w:t>РОБ</w:t>
            </w:r>
          </w:p>
        </w:tc>
        <w:tc>
          <w:tcPr>
            <w:tcW w:w="7547" w:type="dxa"/>
            <w:tcBorders>
              <w:top w:val="single" w:sz="4" w:space="0" w:color="000000"/>
              <w:left w:val="single" w:sz="4" w:space="0" w:color="000000"/>
              <w:bottom w:val="single" w:sz="4" w:space="0" w:color="000000"/>
              <w:right w:val="single" w:sz="4" w:space="0" w:color="000000"/>
            </w:tcBorders>
            <w:shd w:val="clear" w:color="auto" w:fill="auto"/>
          </w:tcPr>
          <w:p w14:paraId="16186FB5" w14:textId="77777777" w:rsidR="000F688C" w:rsidRPr="00406BA4" w:rsidRDefault="000F688C" w:rsidP="00F85635">
            <w:pPr>
              <w:rPr>
                <w:rFonts w:cs="Calibri"/>
              </w:rPr>
            </w:pPr>
            <w:r w:rsidRPr="00406BA4">
              <w:rPr>
                <w:rFonts w:eastAsia="BatangChe" w:cs="Calibri"/>
                <w:lang w:val="sr-Cyrl-RS"/>
              </w:rPr>
              <w:t>Родно одговорно буџетирање</w:t>
            </w:r>
          </w:p>
        </w:tc>
      </w:tr>
      <w:tr w:rsidR="000F688C" w:rsidRPr="00406BA4" w14:paraId="0E9291F7" w14:textId="77777777" w:rsidTr="00F85635">
        <w:trPr>
          <w:trHeight w:val="292"/>
          <w:jc w:val="center"/>
        </w:trPr>
        <w:tc>
          <w:tcPr>
            <w:tcW w:w="1523" w:type="dxa"/>
            <w:tcBorders>
              <w:top w:val="single" w:sz="4" w:space="0" w:color="000000"/>
              <w:left w:val="single" w:sz="4" w:space="0" w:color="000000"/>
              <w:bottom w:val="single" w:sz="4" w:space="0" w:color="000000"/>
              <w:right w:val="single" w:sz="4" w:space="0" w:color="000000"/>
            </w:tcBorders>
            <w:shd w:val="clear" w:color="auto" w:fill="auto"/>
          </w:tcPr>
          <w:p w14:paraId="16D90D69" w14:textId="77777777" w:rsidR="000F688C" w:rsidRPr="00406BA4" w:rsidRDefault="000F688C" w:rsidP="00F85635">
            <w:pPr>
              <w:rPr>
                <w:rFonts w:cs="Calibri"/>
              </w:rPr>
            </w:pPr>
            <w:r w:rsidRPr="00406BA4">
              <w:rPr>
                <w:rFonts w:eastAsia="BatangChe" w:cs="Calibri"/>
                <w:lang w:val="sr-Cyrl-RS"/>
              </w:rPr>
              <w:t>ИОП</w:t>
            </w:r>
          </w:p>
        </w:tc>
        <w:tc>
          <w:tcPr>
            <w:tcW w:w="7547" w:type="dxa"/>
            <w:tcBorders>
              <w:top w:val="single" w:sz="4" w:space="0" w:color="000000"/>
              <w:left w:val="single" w:sz="4" w:space="0" w:color="000000"/>
              <w:bottom w:val="single" w:sz="4" w:space="0" w:color="000000"/>
              <w:right w:val="single" w:sz="4" w:space="0" w:color="000000"/>
            </w:tcBorders>
            <w:shd w:val="clear" w:color="auto" w:fill="auto"/>
          </w:tcPr>
          <w:p w14:paraId="1FE42600" w14:textId="77777777" w:rsidR="000F688C" w:rsidRPr="00406BA4" w:rsidRDefault="000F688C" w:rsidP="00F85635">
            <w:pPr>
              <w:rPr>
                <w:rFonts w:cs="Calibri"/>
              </w:rPr>
            </w:pPr>
            <w:r w:rsidRPr="00406BA4">
              <w:rPr>
                <w:rFonts w:eastAsia="BatangChe" w:cs="Calibri"/>
                <w:lang w:val="sr-Cyrl-RS"/>
              </w:rPr>
              <w:t>Индивидуални образовни план</w:t>
            </w:r>
          </w:p>
        </w:tc>
      </w:tr>
      <w:tr w:rsidR="000F688C" w:rsidRPr="00406BA4" w14:paraId="5953FF97" w14:textId="77777777" w:rsidTr="00F85635">
        <w:trPr>
          <w:trHeight w:val="292"/>
          <w:jc w:val="center"/>
        </w:trPr>
        <w:tc>
          <w:tcPr>
            <w:tcW w:w="1523" w:type="dxa"/>
            <w:tcBorders>
              <w:top w:val="single" w:sz="4" w:space="0" w:color="000000"/>
              <w:left w:val="single" w:sz="4" w:space="0" w:color="000000"/>
              <w:bottom w:val="single" w:sz="4" w:space="0" w:color="000000"/>
              <w:right w:val="single" w:sz="4" w:space="0" w:color="000000"/>
            </w:tcBorders>
            <w:shd w:val="clear" w:color="auto" w:fill="auto"/>
          </w:tcPr>
          <w:p w14:paraId="27F65A8B" w14:textId="77777777" w:rsidR="000F688C" w:rsidRPr="00406BA4" w:rsidRDefault="000F688C" w:rsidP="00F85635">
            <w:pPr>
              <w:rPr>
                <w:rFonts w:cs="Calibri"/>
              </w:rPr>
            </w:pPr>
            <w:r w:rsidRPr="00406BA4">
              <w:rPr>
                <w:rFonts w:eastAsia="BatangChe" w:cs="Calibri"/>
                <w:lang w:val="sr-Cyrl-RS"/>
              </w:rPr>
              <w:t>КЗМ</w:t>
            </w:r>
          </w:p>
        </w:tc>
        <w:tc>
          <w:tcPr>
            <w:tcW w:w="7547" w:type="dxa"/>
            <w:tcBorders>
              <w:top w:val="single" w:sz="4" w:space="0" w:color="000000"/>
              <w:left w:val="single" w:sz="4" w:space="0" w:color="000000"/>
              <w:bottom w:val="single" w:sz="4" w:space="0" w:color="000000"/>
              <w:right w:val="single" w:sz="4" w:space="0" w:color="000000"/>
            </w:tcBorders>
            <w:shd w:val="clear" w:color="auto" w:fill="auto"/>
          </w:tcPr>
          <w:p w14:paraId="30FC479C" w14:textId="77777777" w:rsidR="000F688C" w:rsidRPr="00406BA4" w:rsidRDefault="000F688C" w:rsidP="00F85635">
            <w:pPr>
              <w:rPr>
                <w:rFonts w:cs="Calibri"/>
              </w:rPr>
            </w:pPr>
            <w:r w:rsidRPr="00406BA4">
              <w:rPr>
                <w:rFonts w:cs="Calibri"/>
                <w:szCs w:val="24"/>
                <w:lang w:val="sr-Cyrl-RS"/>
              </w:rPr>
              <w:t>Канцеларија за младе</w:t>
            </w:r>
          </w:p>
        </w:tc>
      </w:tr>
      <w:tr w:rsidR="000F688C" w:rsidRPr="00406BA4" w14:paraId="638BEF23" w14:textId="77777777" w:rsidTr="00F85635">
        <w:trPr>
          <w:trHeight w:val="292"/>
          <w:jc w:val="center"/>
        </w:trPr>
        <w:tc>
          <w:tcPr>
            <w:tcW w:w="1523" w:type="dxa"/>
            <w:tcBorders>
              <w:top w:val="single" w:sz="4" w:space="0" w:color="000000"/>
              <w:left w:val="single" w:sz="4" w:space="0" w:color="000000"/>
              <w:bottom w:val="single" w:sz="4" w:space="0" w:color="000000"/>
              <w:right w:val="single" w:sz="4" w:space="0" w:color="000000"/>
            </w:tcBorders>
            <w:shd w:val="clear" w:color="auto" w:fill="auto"/>
          </w:tcPr>
          <w:p w14:paraId="06812E7B" w14:textId="77777777" w:rsidR="000F688C" w:rsidRPr="00406BA4" w:rsidRDefault="000F688C" w:rsidP="00F85635">
            <w:pPr>
              <w:rPr>
                <w:rFonts w:cs="Calibri"/>
              </w:rPr>
            </w:pPr>
            <w:r w:rsidRPr="00406BA4">
              <w:rPr>
                <w:rFonts w:eastAsia="BatangChe" w:cs="Calibri"/>
                <w:lang w:val="sr-Cyrl-RS"/>
              </w:rPr>
              <w:t>ЛАПЕЕ</w:t>
            </w:r>
          </w:p>
        </w:tc>
        <w:tc>
          <w:tcPr>
            <w:tcW w:w="7547" w:type="dxa"/>
            <w:tcBorders>
              <w:top w:val="single" w:sz="4" w:space="0" w:color="000000"/>
              <w:left w:val="single" w:sz="4" w:space="0" w:color="000000"/>
              <w:bottom w:val="single" w:sz="4" w:space="0" w:color="000000"/>
              <w:right w:val="single" w:sz="4" w:space="0" w:color="000000"/>
            </w:tcBorders>
            <w:shd w:val="clear" w:color="auto" w:fill="auto"/>
          </w:tcPr>
          <w:p w14:paraId="24E0EA5E" w14:textId="77777777" w:rsidR="000F688C" w:rsidRPr="00406BA4" w:rsidRDefault="000F688C" w:rsidP="00F85635">
            <w:pPr>
              <w:rPr>
                <w:rFonts w:cs="Calibri"/>
              </w:rPr>
            </w:pPr>
            <w:r w:rsidRPr="00406BA4">
              <w:rPr>
                <w:rFonts w:eastAsia="BatangChe" w:cs="Calibri"/>
                <w:lang w:val="sr-Cyrl-RS"/>
              </w:rPr>
              <w:t>Локални акциони план за енергетску ефикасност</w:t>
            </w:r>
          </w:p>
        </w:tc>
      </w:tr>
      <w:tr w:rsidR="000F688C" w:rsidRPr="00406BA4" w14:paraId="6F29B5D5" w14:textId="77777777" w:rsidTr="00F85635">
        <w:trPr>
          <w:trHeight w:val="292"/>
          <w:jc w:val="center"/>
        </w:trPr>
        <w:tc>
          <w:tcPr>
            <w:tcW w:w="1523" w:type="dxa"/>
            <w:tcBorders>
              <w:top w:val="single" w:sz="4" w:space="0" w:color="000000"/>
              <w:left w:val="single" w:sz="4" w:space="0" w:color="000000"/>
              <w:bottom w:val="single" w:sz="4" w:space="0" w:color="000000"/>
              <w:right w:val="single" w:sz="4" w:space="0" w:color="000000"/>
            </w:tcBorders>
            <w:shd w:val="clear" w:color="auto" w:fill="auto"/>
          </w:tcPr>
          <w:p w14:paraId="0A620D80" w14:textId="77777777" w:rsidR="000F688C" w:rsidRPr="00406BA4" w:rsidRDefault="000F688C" w:rsidP="00F85635">
            <w:pPr>
              <w:rPr>
                <w:rFonts w:cs="Calibri"/>
              </w:rPr>
            </w:pPr>
            <w:r w:rsidRPr="00406BA4">
              <w:rPr>
                <w:rFonts w:eastAsia="BatangChe" w:cs="Calibri"/>
                <w:lang w:val="sr-Cyrl-RS"/>
              </w:rPr>
              <w:t>МРЕ</w:t>
            </w:r>
          </w:p>
        </w:tc>
        <w:tc>
          <w:tcPr>
            <w:tcW w:w="7547" w:type="dxa"/>
            <w:tcBorders>
              <w:top w:val="single" w:sz="4" w:space="0" w:color="000000"/>
              <w:left w:val="single" w:sz="4" w:space="0" w:color="000000"/>
              <w:bottom w:val="single" w:sz="4" w:space="0" w:color="000000"/>
              <w:right w:val="single" w:sz="4" w:space="0" w:color="000000"/>
            </w:tcBorders>
            <w:shd w:val="clear" w:color="auto" w:fill="auto"/>
          </w:tcPr>
          <w:p w14:paraId="6EAC9DAC" w14:textId="77777777" w:rsidR="000F688C" w:rsidRPr="00406BA4" w:rsidRDefault="000F688C" w:rsidP="00F85635">
            <w:pPr>
              <w:rPr>
                <w:rFonts w:cs="Calibri"/>
              </w:rPr>
            </w:pPr>
            <w:r w:rsidRPr="00406BA4">
              <w:rPr>
                <w:rFonts w:eastAsia="BatangChe" w:cs="Calibri"/>
                <w:lang w:val="sr-Cyrl-RS"/>
              </w:rPr>
              <w:t>Министарство рударства и енергетике</w:t>
            </w:r>
          </w:p>
        </w:tc>
      </w:tr>
      <w:tr w:rsidR="000F688C" w:rsidRPr="00406BA4" w14:paraId="050767BD" w14:textId="77777777" w:rsidTr="00F85635">
        <w:trPr>
          <w:trHeight w:val="585"/>
          <w:jc w:val="center"/>
        </w:trPr>
        <w:tc>
          <w:tcPr>
            <w:tcW w:w="1523" w:type="dxa"/>
            <w:tcBorders>
              <w:top w:val="single" w:sz="4" w:space="0" w:color="000000"/>
              <w:left w:val="single" w:sz="4" w:space="0" w:color="000000"/>
              <w:bottom w:val="single" w:sz="4" w:space="0" w:color="000000"/>
              <w:right w:val="single" w:sz="4" w:space="0" w:color="000000"/>
            </w:tcBorders>
            <w:shd w:val="clear" w:color="auto" w:fill="auto"/>
          </w:tcPr>
          <w:p w14:paraId="2E31B161" w14:textId="77777777" w:rsidR="000F688C" w:rsidRPr="00406BA4" w:rsidRDefault="000F688C" w:rsidP="00F85635">
            <w:pPr>
              <w:rPr>
                <w:rFonts w:cs="Calibri"/>
              </w:rPr>
            </w:pPr>
            <w:r w:rsidRPr="00406BA4">
              <w:rPr>
                <w:rFonts w:eastAsia="BatangChe" w:cs="Calibri"/>
                <w:lang w:val="sr-Cyrl-RS"/>
              </w:rPr>
              <w:t>SWOT</w:t>
            </w:r>
          </w:p>
        </w:tc>
        <w:tc>
          <w:tcPr>
            <w:tcW w:w="7547" w:type="dxa"/>
            <w:tcBorders>
              <w:top w:val="single" w:sz="4" w:space="0" w:color="000000"/>
              <w:left w:val="single" w:sz="4" w:space="0" w:color="000000"/>
              <w:bottom w:val="single" w:sz="4" w:space="0" w:color="000000"/>
              <w:right w:val="single" w:sz="4" w:space="0" w:color="000000"/>
            </w:tcBorders>
            <w:shd w:val="clear" w:color="auto" w:fill="auto"/>
          </w:tcPr>
          <w:p w14:paraId="436E9999" w14:textId="77777777" w:rsidR="000F688C" w:rsidRPr="00406BA4" w:rsidRDefault="000F688C" w:rsidP="00F85635">
            <w:pPr>
              <w:rPr>
                <w:rFonts w:cs="Calibri"/>
              </w:rPr>
            </w:pPr>
            <w:r w:rsidRPr="00406BA4">
              <w:rPr>
                <w:rFonts w:eastAsia="BatangChe" w:cs="Calibri"/>
                <w:lang w:val="sr-Cyrl-RS"/>
              </w:rPr>
              <w:t>Aкроним</w:t>
            </w:r>
            <w:r w:rsidRPr="00406BA4">
              <w:rPr>
                <w:rFonts w:eastAsia="BatangChe" w:cs="Calibri"/>
                <w:spacing w:val="-26"/>
                <w:lang w:val="sr-Cyrl-RS"/>
              </w:rPr>
              <w:t xml:space="preserve"> </w:t>
            </w:r>
            <w:r w:rsidRPr="00406BA4">
              <w:rPr>
                <w:rFonts w:eastAsia="BatangChe" w:cs="Calibri"/>
                <w:lang w:val="sr-Cyrl-RS"/>
              </w:rPr>
              <w:t>енглеских</w:t>
            </w:r>
            <w:r w:rsidRPr="00406BA4">
              <w:rPr>
                <w:rFonts w:eastAsia="BatangChe" w:cs="Calibri"/>
                <w:spacing w:val="-25"/>
                <w:lang w:val="sr-Cyrl-RS"/>
              </w:rPr>
              <w:t xml:space="preserve"> </w:t>
            </w:r>
            <w:r w:rsidRPr="00406BA4">
              <w:rPr>
                <w:rFonts w:eastAsia="BatangChe" w:cs="Calibri"/>
                <w:lang w:val="sr-Cyrl-RS"/>
              </w:rPr>
              <w:t>речи:</w:t>
            </w:r>
            <w:r w:rsidRPr="00406BA4">
              <w:rPr>
                <w:rFonts w:eastAsia="BatangChe" w:cs="Calibri"/>
                <w:spacing w:val="-24"/>
                <w:lang w:val="sr-Cyrl-RS"/>
              </w:rPr>
              <w:t xml:space="preserve"> </w:t>
            </w:r>
            <w:r w:rsidRPr="00406BA4">
              <w:rPr>
                <w:rFonts w:eastAsia="BatangChe" w:cs="Calibri"/>
                <w:lang w:val="sr-Cyrl-RS"/>
              </w:rPr>
              <w:t>Strengths,</w:t>
            </w:r>
            <w:r w:rsidRPr="00406BA4">
              <w:rPr>
                <w:rFonts w:eastAsia="BatangChe" w:cs="Calibri"/>
                <w:spacing w:val="-24"/>
                <w:lang w:val="sr-Cyrl-RS"/>
              </w:rPr>
              <w:t xml:space="preserve"> </w:t>
            </w:r>
            <w:r w:rsidRPr="00406BA4">
              <w:rPr>
                <w:rFonts w:eastAsia="BatangChe" w:cs="Calibri"/>
                <w:lang w:val="sr-Cyrl-RS"/>
              </w:rPr>
              <w:t>Weaknesses,</w:t>
            </w:r>
            <w:r w:rsidRPr="00406BA4">
              <w:rPr>
                <w:rFonts w:eastAsia="BatangChe" w:cs="Calibri"/>
                <w:spacing w:val="-23"/>
                <w:lang w:val="sr-Cyrl-RS"/>
              </w:rPr>
              <w:t xml:space="preserve"> </w:t>
            </w:r>
            <w:r w:rsidRPr="00406BA4">
              <w:rPr>
                <w:rFonts w:eastAsia="BatangChe" w:cs="Calibri"/>
                <w:lang w:val="sr-Cyrl-RS"/>
              </w:rPr>
              <w:t>Opportunities, Threats</w:t>
            </w:r>
            <w:r w:rsidRPr="00406BA4">
              <w:rPr>
                <w:rFonts w:eastAsia="BatangChe" w:cs="Calibri"/>
                <w:spacing w:val="-6"/>
                <w:lang w:val="sr-Cyrl-RS"/>
              </w:rPr>
              <w:t xml:space="preserve"> </w:t>
            </w:r>
            <w:r w:rsidRPr="00406BA4">
              <w:rPr>
                <w:rFonts w:eastAsia="BatangChe" w:cs="Calibri"/>
                <w:lang w:val="sr-Cyrl-RS"/>
              </w:rPr>
              <w:t>/</w:t>
            </w:r>
            <w:r w:rsidRPr="00406BA4">
              <w:rPr>
                <w:rFonts w:eastAsia="BatangChe" w:cs="Calibri"/>
                <w:spacing w:val="-5"/>
                <w:lang w:val="sr-Cyrl-RS"/>
              </w:rPr>
              <w:t xml:space="preserve"> </w:t>
            </w:r>
            <w:r w:rsidRPr="00406BA4">
              <w:rPr>
                <w:rFonts w:eastAsia="BatangChe" w:cs="Calibri"/>
                <w:lang w:val="sr-Cyrl-RS"/>
              </w:rPr>
              <w:t>превод:</w:t>
            </w:r>
            <w:r w:rsidRPr="00406BA4">
              <w:rPr>
                <w:rFonts w:eastAsia="BatangChe" w:cs="Calibri"/>
                <w:spacing w:val="-10"/>
                <w:lang w:val="sr-Cyrl-RS"/>
              </w:rPr>
              <w:t xml:space="preserve"> С</w:t>
            </w:r>
            <w:r w:rsidRPr="00406BA4">
              <w:rPr>
                <w:rFonts w:eastAsia="BatangChe" w:cs="Calibri"/>
                <w:lang w:val="sr-Cyrl-RS"/>
              </w:rPr>
              <w:t>наге,</w:t>
            </w:r>
            <w:r w:rsidRPr="00406BA4">
              <w:rPr>
                <w:rFonts w:eastAsia="BatangChe" w:cs="Calibri"/>
                <w:spacing w:val="-5"/>
                <w:lang w:val="sr-Cyrl-RS"/>
              </w:rPr>
              <w:t xml:space="preserve"> с</w:t>
            </w:r>
            <w:r w:rsidRPr="00406BA4">
              <w:rPr>
                <w:rFonts w:eastAsia="BatangChe" w:cs="Calibri"/>
                <w:lang w:val="sr-Cyrl-RS"/>
              </w:rPr>
              <w:t>лабости,</w:t>
            </w:r>
            <w:r w:rsidRPr="00406BA4">
              <w:rPr>
                <w:rFonts w:eastAsia="BatangChe" w:cs="Calibri"/>
                <w:spacing w:val="-10"/>
                <w:lang w:val="sr-Cyrl-RS"/>
              </w:rPr>
              <w:t xml:space="preserve"> ш</w:t>
            </w:r>
            <w:r w:rsidRPr="00406BA4">
              <w:rPr>
                <w:rFonts w:eastAsia="BatangChe" w:cs="Calibri"/>
                <w:lang w:val="sr-Cyrl-RS"/>
              </w:rPr>
              <w:t>ансе,</w:t>
            </w:r>
            <w:r w:rsidRPr="00406BA4">
              <w:rPr>
                <w:rFonts w:eastAsia="BatangChe" w:cs="Calibri"/>
                <w:spacing w:val="-9"/>
                <w:lang w:val="sr-Cyrl-RS"/>
              </w:rPr>
              <w:t xml:space="preserve"> п</w:t>
            </w:r>
            <w:r w:rsidRPr="00406BA4">
              <w:rPr>
                <w:rFonts w:eastAsia="BatangChe" w:cs="Calibri"/>
                <w:lang w:val="sr-Cyrl-RS"/>
              </w:rPr>
              <w:t>ретње</w:t>
            </w:r>
          </w:p>
        </w:tc>
      </w:tr>
      <w:tr w:rsidR="000F688C" w:rsidRPr="00406BA4" w14:paraId="5E8DB853" w14:textId="77777777" w:rsidTr="00F85635">
        <w:trPr>
          <w:trHeight w:val="292"/>
          <w:jc w:val="center"/>
        </w:trPr>
        <w:tc>
          <w:tcPr>
            <w:tcW w:w="1523" w:type="dxa"/>
            <w:tcBorders>
              <w:top w:val="single" w:sz="4" w:space="0" w:color="000000"/>
              <w:left w:val="single" w:sz="4" w:space="0" w:color="000000"/>
              <w:bottom w:val="single" w:sz="4" w:space="0" w:color="000000"/>
              <w:right w:val="single" w:sz="4" w:space="0" w:color="000000"/>
            </w:tcBorders>
            <w:shd w:val="clear" w:color="auto" w:fill="auto"/>
          </w:tcPr>
          <w:p w14:paraId="08237962" w14:textId="77777777" w:rsidR="000F688C" w:rsidRPr="00406BA4" w:rsidRDefault="000F688C" w:rsidP="00F85635">
            <w:pPr>
              <w:rPr>
                <w:rFonts w:cs="Calibri"/>
              </w:rPr>
            </w:pPr>
            <w:r w:rsidRPr="00406BA4">
              <w:rPr>
                <w:rFonts w:eastAsia="BatangChe" w:cs="Calibri"/>
                <w:lang w:val="sr-Cyrl-RS"/>
              </w:rPr>
              <w:t>ИПАРД</w:t>
            </w:r>
          </w:p>
        </w:tc>
        <w:tc>
          <w:tcPr>
            <w:tcW w:w="7547" w:type="dxa"/>
            <w:tcBorders>
              <w:top w:val="single" w:sz="4" w:space="0" w:color="000000"/>
              <w:left w:val="single" w:sz="4" w:space="0" w:color="000000"/>
              <w:bottom w:val="single" w:sz="4" w:space="0" w:color="000000"/>
              <w:right w:val="single" w:sz="4" w:space="0" w:color="000000"/>
            </w:tcBorders>
            <w:shd w:val="clear" w:color="auto" w:fill="auto"/>
          </w:tcPr>
          <w:p w14:paraId="53F44F29" w14:textId="77777777" w:rsidR="000F688C" w:rsidRPr="00406BA4" w:rsidRDefault="000F688C" w:rsidP="00F85635">
            <w:pPr>
              <w:rPr>
                <w:rFonts w:cs="Calibri"/>
              </w:rPr>
            </w:pPr>
            <w:r w:rsidRPr="00406BA4">
              <w:rPr>
                <w:rFonts w:eastAsia="BatangChe" w:cs="Calibri"/>
                <w:lang w:val="sr-Cyrl-RS"/>
              </w:rPr>
              <w:t>Инструмент претприступне помоћи за рурални развој (енгл. Instrument for Pre-Accession in Rural Development)</w:t>
            </w:r>
          </w:p>
        </w:tc>
      </w:tr>
      <w:tr w:rsidR="000F688C" w:rsidRPr="00406BA4" w14:paraId="51FC2631" w14:textId="77777777" w:rsidTr="00F85635">
        <w:trPr>
          <w:trHeight w:val="292"/>
          <w:jc w:val="center"/>
        </w:trPr>
        <w:tc>
          <w:tcPr>
            <w:tcW w:w="1523" w:type="dxa"/>
            <w:tcBorders>
              <w:top w:val="single" w:sz="4" w:space="0" w:color="000000"/>
              <w:left w:val="single" w:sz="4" w:space="0" w:color="000000"/>
              <w:bottom w:val="single" w:sz="4" w:space="0" w:color="000000"/>
              <w:right w:val="single" w:sz="4" w:space="0" w:color="000000"/>
            </w:tcBorders>
            <w:shd w:val="clear" w:color="auto" w:fill="auto"/>
          </w:tcPr>
          <w:p w14:paraId="7DE53F96" w14:textId="77777777" w:rsidR="000F688C" w:rsidRPr="00406BA4" w:rsidRDefault="000F688C" w:rsidP="00F85635">
            <w:pPr>
              <w:rPr>
                <w:rFonts w:cs="Calibri"/>
              </w:rPr>
            </w:pPr>
            <w:r w:rsidRPr="00406BA4">
              <w:rPr>
                <w:rFonts w:eastAsia="BatangChe" w:cs="Calibri"/>
                <w:lang w:val="sr-Cyrl-RS"/>
              </w:rPr>
              <w:t>ППП</w:t>
            </w:r>
          </w:p>
        </w:tc>
        <w:tc>
          <w:tcPr>
            <w:tcW w:w="7547" w:type="dxa"/>
            <w:tcBorders>
              <w:top w:val="single" w:sz="4" w:space="0" w:color="000000"/>
              <w:left w:val="single" w:sz="4" w:space="0" w:color="000000"/>
              <w:bottom w:val="single" w:sz="4" w:space="0" w:color="000000"/>
              <w:right w:val="single" w:sz="4" w:space="0" w:color="000000"/>
            </w:tcBorders>
            <w:shd w:val="clear" w:color="auto" w:fill="auto"/>
          </w:tcPr>
          <w:p w14:paraId="5EC54BDC" w14:textId="77777777" w:rsidR="000F688C" w:rsidRPr="00406BA4" w:rsidRDefault="000F688C" w:rsidP="00F85635">
            <w:pPr>
              <w:rPr>
                <w:rFonts w:cs="Calibri"/>
              </w:rPr>
            </w:pPr>
            <w:r w:rsidRPr="00406BA4">
              <w:rPr>
                <w:rFonts w:eastAsia="BatangChe" w:cs="Calibri"/>
                <w:lang w:val="sr-Cyrl-RS"/>
              </w:rPr>
              <w:t>Предшколски припремни програм</w:t>
            </w:r>
          </w:p>
        </w:tc>
      </w:tr>
      <w:tr w:rsidR="000F688C" w:rsidRPr="00406BA4" w14:paraId="012C8167" w14:textId="77777777" w:rsidTr="00F85635">
        <w:trPr>
          <w:trHeight w:val="292"/>
          <w:jc w:val="center"/>
        </w:trPr>
        <w:tc>
          <w:tcPr>
            <w:tcW w:w="1523" w:type="dxa"/>
            <w:tcBorders>
              <w:top w:val="single" w:sz="4" w:space="0" w:color="000000"/>
              <w:left w:val="single" w:sz="4" w:space="0" w:color="000000"/>
              <w:bottom w:val="single" w:sz="4" w:space="0" w:color="000000"/>
              <w:right w:val="single" w:sz="4" w:space="0" w:color="000000"/>
            </w:tcBorders>
            <w:shd w:val="clear" w:color="auto" w:fill="auto"/>
          </w:tcPr>
          <w:p w14:paraId="5151F586" w14:textId="77777777" w:rsidR="000F688C" w:rsidRPr="00406BA4" w:rsidRDefault="000F688C" w:rsidP="00F85635">
            <w:pPr>
              <w:rPr>
                <w:rFonts w:cs="Calibri"/>
              </w:rPr>
            </w:pPr>
            <w:r w:rsidRPr="00406BA4">
              <w:rPr>
                <w:rFonts w:eastAsia="BatangChe" w:cs="Calibri"/>
                <w:lang w:val="sr-Cyrl-RS"/>
              </w:rPr>
              <w:t>ПУ</w:t>
            </w:r>
          </w:p>
        </w:tc>
        <w:tc>
          <w:tcPr>
            <w:tcW w:w="7547" w:type="dxa"/>
            <w:tcBorders>
              <w:top w:val="single" w:sz="4" w:space="0" w:color="000000"/>
              <w:left w:val="single" w:sz="4" w:space="0" w:color="000000"/>
              <w:bottom w:val="single" w:sz="4" w:space="0" w:color="000000"/>
              <w:right w:val="single" w:sz="4" w:space="0" w:color="000000"/>
            </w:tcBorders>
            <w:shd w:val="clear" w:color="auto" w:fill="auto"/>
          </w:tcPr>
          <w:p w14:paraId="5044F9B5" w14:textId="77777777" w:rsidR="000F688C" w:rsidRPr="00406BA4" w:rsidRDefault="000F688C" w:rsidP="00F85635">
            <w:pPr>
              <w:rPr>
                <w:rFonts w:cs="Calibri"/>
              </w:rPr>
            </w:pPr>
            <w:r w:rsidRPr="00406BA4">
              <w:rPr>
                <w:rFonts w:eastAsia="Trebuchet MS" w:cs="Calibri"/>
                <w:szCs w:val="24"/>
                <w:lang w:val="sr-Cyrl-RS"/>
              </w:rPr>
              <w:t>Предшколска установа</w:t>
            </w:r>
          </w:p>
        </w:tc>
      </w:tr>
      <w:tr w:rsidR="000F688C" w:rsidRPr="00406BA4" w14:paraId="158CD2F8" w14:textId="77777777" w:rsidTr="00F85635">
        <w:trPr>
          <w:trHeight w:val="292"/>
          <w:jc w:val="center"/>
        </w:trPr>
        <w:tc>
          <w:tcPr>
            <w:tcW w:w="1523" w:type="dxa"/>
            <w:tcBorders>
              <w:top w:val="single" w:sz="4" w:space="0" w:color="000000"/>
              <w:left w:val="single" w:sz="4" w:space="0" w:color="000000"/>
              <w:bottom w:val="single" w:sz="4" w:space="0" w:color="000000"/>
              <w:right w:val="single" w:sz="4" w:space="0" w:color="000000"/>
            </w:tcBorders>
            <w:shd w:val="clear" w:color="auto" w:fill="auto"/>
          </w:tcPr>
          <w:p w14:paraId="236D0E6F" w14:textId="77777777" w:rsidR="000F688C" w:rsidRPr="00406BA4" w:rsidRDefault="000F688C" w:rsidP="00F85635">
            <w:pPr>
              <w:rPr>
                <w:rFonts w:cs="Calibri"/>
              </w:rPr>
            </w:pPr>
            <w:r w:rsidRPr="00406BA4">
              <w:rPr>
                <w:rFonts w:eastAsia="BatangChe" w:cs="Calibri"/>
                <w:lang w:val="sr-Cyrl-RS"/>
              </w:rPr>
              <w:t>ПВО</w:t>
            </w:r>
          </w:p>
        </w:tc>
        <w:tc>
          <w:tcPr>
            <w:tcW w:w="7547" w:type="dxa"/>
            <w:tcBorders>
              <w:top w:val="single" w:sz="4" w:space="0" w:color="000000"/>
              <w:left w:val="single" w:sz="4" w:space="0" w:color="000000"/>
              <w:bottom w:val="single" w:sz="4" w:space="0" w:color="000000"/>
              <w:right w:val="single" w:sz="4" w:space="0" w:color="000000"/>
            </w:tcBorders>
            <w:shd w:val="clear" w:color="auto" w:fill="auto"/>
          </w:tcPr>
          <w:p w14:paraId="29CF6CC7" w14:textId="77777777" w:rsidR="000F688C" w:rsidRPr="00406BA4" w:rsidRDefault="000F688C" w:rsidP="00F85635">
            <w:pPr>
              <w:rPr>
                <w:rFonts w:cs="Calibri"/>
              </w:rPr>
            </w:pPr>
            <w:r w:rsidRPr="00406BA4">
              <w:rPr>
                <w:rFonts w:eastAsia="BatangChe" w:cs="Calibri"/>
                <w:lang w:val="sr-Cyrl-RS"/>
              </w:rPr>
              <w:t>Предшколско васпитање и образовање</w:t>
            </w:r>
          </w:p>
        </w:tc>
      </w:tr>
      <w:tr w:rsidR="000F688C" w:rsidRPr="00406BA4" w14:paraId="5F97D305" w14:textId="77777777" w:rsidTr="00F85635">
        <w:trPr>
          <w:trHeight w:val="292"/>
          <w:jc w:val="center"/>
        </w:trPr>
        <w:tc>
          <w:tcPr>
            <w:tcW w:w="1523" w:type="dxa"/>
            <w:tcBorders>
              <w:top w:val="single" w:sz="4" w:space="0" w:color="000000"/>
              <w:left w:val="single" w:sz="4" w:space="0" w:color="000000"/>
              <w:bottom w:val="single" w:sz="4" w:space="0" w:color="000000"/>
              <w:right w:val="single" w:sz="4" w:space="0" w:color="000000"/>
            </w:tcBorders>
            <w:shd w:val="clear" w:color="auto" w:fill="auto"/>
          </w:tcPr>
          <w:p w14:paraId="5686268F" w14:textId="77777777" w:rsidR="000F688C" w:rsidRPr="00406BA4" w:rsidRDefault="000F688C" w:rsidP="00F85635">
            <w:pPr>
              <w:rPr>
                <w:rFonts w:cs="Calibri"/>
              </w:rPr>
            </w:pPr>
            <w:r w:rsidRPr="00406BA4">
              <w:rPr>
                <w:rFonts w:eastAsia="BatangChe" w:cs="Calibri"/>
                <w:lang w:val="sr-Cyrl-RS"/>
              </w:rPr>
              <w:t>ИДР</w:t>
            </w:r>
          </w:p>
        </w:tc>
        <w:tc>
          <w:tcPr>
            <w:tcW w:w="7547" w:type="dxa"/>
            <w:tcBorders>
              <w:top w:val="single" w:sz="4" w:space="0" w:color="000000"/>
              <w:left w:val="single" w:sz="4" w:space="0" w:color="000000"/>
              <w:bottom w:val="single" w:sz="4" w:space="0" w:color="000000"/>
              <w:right w:val="single" w:sz="4" w:space="0" w:color="000000"/>
            </w:tcBorders>
            <w:shd w:val="clear" w:color="auto" w:fill="auto"/>
          </w:tcPr>
          <w:p w14:paraId="73820F74" w14:textId="77777777" w:rsidR="000F688C" w:rsidRPr="00406BA4" w:rsidRDefault="000F688C" w:rsidP="00F85635">
            <w:pPr>
              <w:rPr>
                <w:rFonts w:cs="Calibri"/>
              </w:rPr>
            </w:pPr>
            <w:r w:rsidRPr="00406BA4">
              <w:rPr>
                <w:rFonts w:eastAsia="BatangChe" w:cs="Calibri"/>
                <w:lang w:val="sr-Cyrl-RS"/>
              </w:rPr>
              <w:t>Индекс друштвеног развоја</w:t>
            </w:r>
          </w:p>
        </w:tc>
      </w:tr>
      <w:tr w:rsidR="000F688C" w:rsidRPr="00406BA4" w14:paraId="641B7008" w14:textId="77777777" w:rsidTr="00F85635">
        <w:trPr>
          <w:trHeight w:val="292"/>
          <w:jc w:val="center"/>
        </w:trPr>
        <w:tc>
          <w:tcPr>
            <w:tcW w:w="1523" w:type="dxa"/>
            <w:tcBorders>
              <w:top w:val="single" w:sz="4" w:space="0" w:color="000000"/>
              <w:left w:val="single" w:sz="4" w:space="0" w:color="000000"/>
              <w:bottom w:val="single" w:sz="4" w:space="0" w:color="000000"/>
              <w:right w:val="single" w:sz="4" w:space="0" w:color="000000"/>
            </w:tcBorders>
            <w:shd w:val="clear" w:color="auto" w:fill="auto"/>
          </w:tcPr>
          <w:p w14:paraId="5E8746A6" w14:textId="77777777" w:rsidR="000F688C" w:rsidRPr="00406BA4" w:rsidRDefault="000F688C" w:rsidP="00F85635">
            <w:pPr>
              <w:rPr>
                <w:rFonts w:cs="Calibri"/>
              </w:rPr>
            </w:pPr>
            <w:r w:rsidRPr="00406BA4">
              <w:rPr>
                <w:rFonts w:eastAsia="BatangChe" w:cs="Calibri"/>
                <w:lang w:val="sr-Cyrl-RS"/>
              </w:rPr>
              <w:t>НВО</w:t>
            </w:r>
          </w:p>
        </w:tc>
        <w:tc>
          <w:tcPr>
            <w:tcW w:w="7547" w:type="dxa"/>
            <w:tcBorders>
              <w:top w:val="single" w:sz="4" w:space="0" w:color="000000"/>
              <w:left w:val="single" w:sz="4" w:space="0" w:color="000000"/>
              <w:bottom w:val="single" w:sz="4" w:space="0" w:color="000000"/>
              <w:right w:val="single" w:sz="4" w:space="0" w:color="000000"/>
            </w:tcBorders>
            <w:shd w:val="clear" w:color="auto" w:fill="auto"/>
          </w:tcPr>
          <w:p w14:paraId="06AE345C" w14:textId="77777777" w:rsidR="000F688C" w:rsidRPr="00406BA4" w:rsidRDefault="000F688C" w:rsidP="00F85635">
            <w:pPr>
              <w:rPr>
                <w:rFonts w:cs="Calibri"/>
              </w:rPr>
            </w:pPr>
            <w:r w:rsidRPr="00406BA4">
              <w:rPr>
                <w:rFonts w:eastAsia="BatangChe" w:cs="Calibri"/>
                <w:lang w:val="sr-Cyrl-RS"/>
              </w:rPr>
              <w:t>Невладине организације</w:t>
            </w:r>
          </w:p>
        </w:tc>
      </w:tr>
      <w:tr w:rsidR="000F688C" w:rsidRPr="00406BA4" w14:paraId="6E33190C" w14:textId="77777777" w:rsidTr="00F85635">
        <w:trPr>
          <w:trHeight w:val="292"/>
          <w:jc w:val="center"/>
        </w:trPr>
        <w:tc>
          <w:tcPr>
            <w:tcW w:w="1523" w:type="dxa"/>
            <w:tcBorders>
              <w:top w:val="single" w:sz="4" w:space="0" w:color="000000"/>
              <w:left w:val="single" w:sz="4" w:space="0" w:color="000000"/>
              <w:bottom w:val="single" w:sz="4" w:space="0" w:color="000000"/>
              <w:right w:val="single" w:sz="4" w:space="0" w:color="000000"/>
            </w:tcBorders>
            <w:shd w:val="clear" w:color="auto" w:fill="auto"/>
          </w:tcPr>
          <w:p w14:paraId="0BA5CF1B" w14:textId="77777777" w:rsidR="000F688C" w:rsidRPr="00406BA4" w:rsidRDefault="000F688C" w:rsidP="00F85635">
            <w:pPr>
              <w:rPr>
                <w:rFonts w:cs="Calibri"/>
              </w:rPr>
            </w:pPr>
            <w:r w:rsidRPr="00406BA4">
              <w:rPr>
                <w:rFonts w:eastAsia="BatangChe" w:cs="Calibri"/>
                <w:lang w:val="sr-Cyrl-RS"/>
              </w:rPr>
              <w:t>КПЗ</w:t>
            </w:r>
          </w:p>
        </w:tc>
        <w:tc>
          <w:tcPr>
            <w:tcW w:w="7547" w:type="dxa"/>
            <w:tcBorders>
              <w:top w:val="single" w:sz="4" w:space="0" w:color="000000"/>
              <w:left w:val="single" w:sz="4" w:space="0" w:color="000000"/>
              <w:bottom w:val="single" w:sz="4" w:space="0" w:color="000000"/>
              <w:right w:val="single" w:sz="4" w:space="0" w:color="000000"/>
            </w:tcBorders>
            <w:shd w:val="clear" w:color="auto" w:fill="auto"/>
          </w:tcPr>
          <w:p w14:paraId="7306FD5F" w14:textId="77777777" w:rsidR="000F688C" w:rsidRPr="00406BA4" w:rsidRDefault="000F688C" w:rsidP="00F85635">
            <w:pPr>
              <w:rPr>
                <w:rFonts w:cs="Calibri"/>
              </w:rPr>
            </w:pPr>
            <w:r w:rsidRPr="00406BA4">
              <w:rPr>
                <w:rFonts w:eastAsia="BatangChe" w:cs="Calibri"/>
                <w:lang w:val="sr-Cyrl-RS"/>
              </w:rPr>
              <w:t>Коришћено пољопривредно земљиште</w:t>
            </w:r>
          </w:p>
        </w:tc>
      </w:tr>
      <w:tr w:rsidR="000F688C" w:rsidRPr="00406BA4" w14:paraId="4BA7B18F" w14:textId="77777777" w:rsidTr="00F85635">
        <w:trPr>
          <w:trHeight w:val="292"/>
          <w:jc w:val="center"/>
        </w:trPr>
        <w:tc>
          <w:tcPr>
            <w:tcW w:w="1523" w:type="dxa"/>
            <w:tcBorders>
              <w:top w:val="single" w:sz="4" w:space="0" w:color="000000"/>
              <w:left w:val="single" w:sz="4" w:space="0" w:color="000000"/>
              <w:bottom w:val="single" w:sz="4" w:space="0" w:color="000000"/>
              <w:right w:val="single" w:sz="4" w:space="0" w:color="000000"/>
            </w:tcBorders>
            <w:shd w:val="clear" w:color="auto" w:fill="auto"/>
          </w:tcPr>
          <w:p w14:paraId="3954E529" w14:textId="77777777" w:rsidR="000F688C" w:rsidRPr="00406BA4" w:rsidRDefault="000F688C" w:rsidP="00F85635">
            <w:pPr>
              <w:rPr>
                <w:rFonts w:cs="Calibri"/>
              </w:rPr>
            </w:pPr>
            <w:r w:rsidRPr="00406BA4">
              <w:rPr>
                <w:rFonts w:eastAsia="BatangChe" w:cs="Calibri"/>
                <w:lang w:val="sr-Cyrl-RS"/>
              </w:rPr>
              <w:t>ЈКП</w:t>
            </w:r>
          </w:p>
        </w:tc>
        <w:tc>
          <w:tcPr>
            <w:tcW w:w="7547" w:type="dxa"/>
            <w:tcBorders>
              <w:top w:val="single" w:sz="4" w:space="0" w:color="000000"/>
              <w:left w:val="single" w:sz="4" w:space="0" w:color="000000"/>
              <w:bottom w:val="single" w:sz="4" w:space="0" w:color="000000"/>
              <w:right w:val="single" w:sz="4" w:space="0" w:color="000000"/>
            </w:tcBorders>
            <w:shd w:val="clear" w:color="auto" w:fill="auto"/>
          </w:tcPr>
          <w:p w14:paraId="08E81CDB" w14:textId="77777777" w:rsidR="000F688C" w:rsidRPr="00406BA4" w:rsidRDefault="000F688C" w:rsidP="00F85635">
            <w:pPr>
              <w:rPr>
                <w:rFonts w:cs="Calibri"/>
              </w:rPr>
            </w:pPr>
            <w:r w:rsidRPr="00406BA4">
              <w:rPr>
                <w:rFonts w:eastAsia="BatangChe" w:cs="Calibri"/>
                <w:lang w:val="sr-Cyrl-RS"/>
              </w:rPr>
              <w:t>Јавно комунално предузеће</w:t>
            </w:r>
          </w:p>
        </w:tc>
      </w:tr>
      <w:tr w:rsidR="000F688C" w:rsidRPr="00406BA4" w14:paraId="4043EA32" w14:textId="77777777" w:rsidTr="00F85635">
        <w:trPr>
          <w:trHeight w:val="292"/>
          <w:jc w:val="center"/>
        </w:trPr>
        <w:tc>
          <w:tcPr>
            <w:tcW w:w="1523" w:type="dxa"/>
            <w:tcBorders>
              <w:top w:val="single" w:sz="4" w:space="0" w:color="000000"/>
              <w:left w:val="single" w:sz="4" w:space="0" w:color="000000"/>
              <w:bottom w:val="single" w:sz="4" w:space="0" w:color="000000"/>
              <w:right w:val="single" w:sz="4" w:space="0" w:color="000000"/>
            </w:tcBorders>
            <w:shd w:val="clear" w:color="auto" w:fill="auto"/>
          </w:tcPr>
          <w:p w14:paraId="7B539708" w14:textId="77777777" w:rsidR="000F688C" w:rsidRPr="00406BA4" w:rsidRDefault="000F688C" w:rsidP="00F85635">
            <w:pPr>
              <w:rPr>
                <w:rFonts w:cs="Calibri"/>
              </w:rPr>
            </w:pPr>
            <w:r w:rsidRPr="00406BA4">
              <w:rPr>
                <w:rFonts w:eastAsia="BatangChe" w:cs="Calibri"/>
                <w:lang w:val="sr-Cyrl-RS"/>
              </w:rPr>
              <w:t>ЈП</w:t>
            </w:r>
          </w:p>
        </w:tc>
        <w:tc>
          <w:tcPr>
            <w:tcW w:w="7547" w:type="dxa"/>
            <w:tcBorders>
              <w:top w:val="single" w:sz="4" w:space="0" w:color="000000"/>
              <w:left w:val="single" w:sz="4" w:space="0" w:color="000000"/>
              <w:bottom w:val="single" w:sz="4" w:space="0" w:color="000000"/>
              <w:right w:val="single" w:sz="4" w:space="0" w:color="000000"/>
            </w:tcBorders>
            <w:shd w:val="clear" w:color="auto" w:fill="auto"/>
          </w:tcPr>
          <w:p w14:paraId="50D6172D" w14:textId="77777777" w:rsidR="000F688C" w:rsidRPr="00406BA4" w:rsidRDefault="000F688C" w:rsidP="00F85635">
            <w:pPr>
              <w:rPr>
                <w:rFonts w:cs="Calibri"/>
              </w:rPr>
            </w:pPr>
            <w:r w:rsidRPr="00406BA4">
              <w:rPr>
                <w:rFonts w:eastAsia="BatangChe" w:cs="Calibri"/>
                <w:lang w:val="sr-Cyrl-RS"/>
              </w:rPr>
              <w:t>Јавно предузеће</w:t>
            </w:r>
          </w:p>
        </w:tc>
      </w:tr>
      <w:tr w:rsidR="000F688C" w:rsidRPr="00406BA4" w14:paraId="5248E334" w14:textId="77777777" w:rsidTr="00F85635">
        <w:trPr>
          <w:trHeight w:val="292"/>
          <w:jc w:val="center"/>
        </w:trPr>
        <w:tc>
          <w:tcPr>
            <w:tcW w:w="1523" w:type="dxa"/>
            <w:tcBorders>
              <w:top w:val="single" w:sz="4" w:space="0" w:color="000000"/>
              <w:left w:val="single" w:sz="4" w:space="0" w:color="000000"/>
              <w:bottom w:val="single" w:sz="4" w:space="0" w:color="000000"/>
              <w:right w:val="single" w:sz="4" w:space="0" w:color="000000"/>
            </w:tcBorders>
            <w:shd w:val="clear" w:color="auto" w:fill="auto"/>
          </w:tcPr>
          <w:p w14:paraId="087C59A2" w14:textId="77777777" w:rsidR="000F688C" w:rsidRPr="00406BA4" w:rsidRDefault="000F688C" w:rsidP="00F85635">
            <w:pPr>
              <w:rPr>
                <w:rFonts w:cs="Calibri"/>
              </w:rPr>
            </w:pPr>
            <w:r w:rsidRPr="00406BA4">
              <w:rPr>
                <w:rFonts w:eastAsia="BatangChe" w:cs="Calibri"/>
                <w:lang w:val="sr-Cyrl-RS"/>
              </w:rPr>
              <w:t>ЈПП</w:t>
            </w:r>
          </w:p>
        </w:tc>
        <w:tc>
          <w:tcPr>
            <w:tcW w:w="7547" w:type="dxa"/>
            <w:tcBorders>
              <w:top w:val="single" w:sz="4" w:space="0" w:color="000000"/>
              <w:left w:val="single" w:sz="4" w:space="0" w:color="000000"/>
              <w:bottom w:val="single" w:sz="4" w:space="0" w:color="000000"/>
              <w:right w:val="single" w:sz="4" w:space="0" w:color="000000"/>
            </w:tcBorders>
            <w:shd w:val="clear" w:color="auto" w:fill="auto"/>
          </w:tcPr>
          <w:p w14:paraId="25874AAF" w14:textId="77777777" w:rsidR="000F688C" w:rsidRPr="00406BA4" w:rsidRDefault="000F688C" w:rsidP="00F85635">
            <w:pPr>
              <w:rPr>
                <w:rFonts w:cs="Calibri"/>
              </w:rPr>
            </w:pPr>
            <w:r w:rsidRPr="00406BA4">
              <w:rPr>
                <w:rFonts w:eastAsia="BatangChe" w:cs="Calibri"/>
                <w:lang w:val="sr-Cyrl-RS"/>
              </w:rPr>
              <w:t>Јавно приватно партнерство</w:t>
            </w:r>
          </w:p>
        </w:tc>
      </w:tr>
      <w:tr w:rsidR="000F688C" w:rsidRPr="00406BA4" w14:paraId="0E42B567" w14:textId="77777777" w:rsidTr="00F85635">
        <w:trPr>
          <w:trHeight w:val="292"/>
          <w:jc w:val="center"/>
        </w:trPr>
        <w:tc>
          <w:tcPr>
            <w:tcW w:w="1523" w:type="dxa"/>
            <w:tcBorders>
              <w:top w:val="single" w:sz="4" w:space="0" w:color="000000"/>
              <w:left w:val="single" w:sz="4" w:space="0" w:color="000000"/>
              <w:bottom w:val="single" w:sz="4" w:space="0" w:color="000000"/>
              <w:right w:val="single" w:sz="4" w:space="0" w:color="000000"/>
            </w:tcBorders>
            <w:shd w:val="clear" w:color="auto" w:fill="auto"/>
          </w:tcPr>
          <w:p w14:paraId="5141349B" w14:textId="77777777" w:rsidR="000F688C" w:rsidRPr="00406BA4" w:rsidRDefault="000F688C" w:rsidP="00F85635">
            <w:pPr>
              <w:rPr>
                <w:rFonts w:cs="Calibri"/>
              </w:rPr>
            </w:pPr>
            <w:r w:rsidRPr="00406BA4">
              <w:rPr>
                <w:rFonts w:eastAsia="BatangChe" w:cs="Calibri"/>
                <w:lang w:val="sr-Cyrl-RS"/>
              </w:rPr>
              <w:lastRenderedPageBreak/>
              <w:t>ППГ</w:t>
            </w:r>
          </w:p>
        </w:tc>
        <w:tc>
          <w:tcPr>
            <w:tcW w:w="7547" w:type="dxa"/>
            <w:tcBorders>
              <w:top w:val="single" w:sz="4" w:space="0" w:color="000000"/>
              <w:left w:val="single" w:sz="4" w:space="0" w:color="000000"/>
              <w:bottom w:val="single" w:sz="4" w:space="0" w:color="000000"/>
              <w:right w:val="single" w:sz="4" w:space="0" w:color="000000"/>
            </w:tcBorders>
            <w:shd w:val="clear" w:color="auto" w:fill="auto"/>
          </w:tcPr>
          <w:p w14:paraId="4D8BFBAB" w14:textId="77777777" w:rsidR="000F688C" w:rsidRPr="00406BA4" w:rsidRDefault="000F688C" w:rsidP="00F85635">
            <w:pPr>
              <w:rPr>
                <w:rFonts w:cs="Calibri"/>
              </w:rPr>
            </w:pPr>
            <w:r w:rsidRPr="00406BA4">
              <w:rPr>
                <w:rFonts w:eastAsia="BatangChe" w:cs="Calibri"/>
                <w:lang w:val="sr-Cyrl-RS"/>
              </w:rPr>
              <w:t>Породично пољопривредно газдинство</w:t>
            </w:r>
          </w:p>
        </w:tc>
      </w:tr>
      <w:tr w:rsidR="000F688C" w:rsidRPr="00406BA4" w14:paraId="1FB8BA11" w14:textId="77777777" w:rsidTr="00F85635">
        <w:trPr>
          <w:trHeight w:val="292"/>
          <w:jc w:val="center"/>
        </w:trPr>
        <w:tc>
          <w:tcPr>
            <w:tcW w:w="1523" w:type="dxa"/>
            <w:tcBorders>
              <w:top w:val="single" w:sz="4" w:space="0" w:color="000000"/>
              <w:left w:val="single" w:sz="4" w:space="0" w:color="000000"/>
              <w:bottom w:val="single" w:sz="4" w:space="0" w:color="000000"/>
              <w:right w:val="single" w:sz="4" w:space="0" w:color="000000"/>
            </w:tcBorders>
            <w:shd w:val="clear" w:color="auto" w:fill="auto"/>
          </w:tcPr>
          <w:p w14:paraId="3035E192" w14:textId="77777777" w:rsidR="000F688C" w:rsidRPr="00406BA4" w:rsidRDefault="000F688C" w:rsidP="00F85635">
            <w:pPr>
              <w:rPr>
                <w:rFonts w:cs="Calibri"/>
              </w:rPr>
            </w:pPr>
            <w:r w:rsidRPr="00406BA4">
              <w:rPr>
                <w:rFonts w:eastAsia="BatangChe" w:cs="Calibri"/>
                <w:lang w:val="sr-Cyrl-RS"/>
              </w:rPr>
              <w:t>РПГ</w:t>
            </w:r>
          </w:p>
        </w:tc>
        <w:tc>
          <w:tcPr>
            <w:tcW w:w="7547" w:type="dxa"/>
            <w:tcBorders>
              <w:top w:val="single" w:sz="4" w:space="0" w:color="000000"/>
              <w:left w:val="single" w:sz="4" w:space="0" w:color="000000"/>
              <w:bottom w:val="single" w:sz="4" w:space="0" w:color="000000"/>
              <w:right w:val="single" w:sz="4" w:space="0" w:color="000000"/>
            </w:tcBorders>
            <w:shd w:val="clear" w:color="auto" w:fill="auto"/>
          </w:tcPr>
          <w:p w14:paraId="1E1B7DE0" w14:textId="77777777" w:rsidR="000F688C" w:rsidRPr="00406BA4" w:rsidRDefault="000F688C" w:rsidP="00F85635">
            <w:pPr>
              <w:rPr>
                <w:rFonts w:cs="Calibri"/>
              </w:rPr>
            </w:pPr>
            <w:r w:rsidRPr="00406BA4">
              <w:rPr>
                <w:rFonts w:eastAsia="BatangChe" w:cs="Calibri"/>
                <w:lang w:val="sr-Cyrl-RS"/>
              </w:rPr>
              <w:t>Регистар пољопривреднх газдинства</w:t>
            </w:r>
          </w:p>
        </w:tc>
      </w:tr>
      <w:tr w:rsidR="000F688C" w:rsidRPr="00406BA4" w14:paraId="58E001E8" w14:textId="77777777" w:rsidTr="00F85635">
        <w:trPr>
          <w:trHeight w:val="292"/>
          <w:jc w:val="center"/>
        </w:trPr>
        <w:tc>
          <w:tcPr>
            <w:tcW w:w="1523" w:type="dxa"/>
            <w:tcBorders>
              <w:top w:val="single" w:sz="4" w:space="0" w:color="000000"/>
              <w:left w:val="single" w:sz="4" w:space="0" w:color="000000"/>
              <w:bottom w:val="single" w:sz="4" w:space="0" w:color="000000"/>
              <w:right w:val="single" w:sz="4" w:space="0" w:color="000000"/>
            </w:tcBorders>
            <w:shd w:val="clear" w:color="auto" w:fill="auto"/>
          </w:tcPr>
          <w:p w14:paraId="0CC6E0CA" w14:textId="77777777" w:rsidR="000F688C" w:rsidRPr="00406BA4" w:rsidRDefault="000F688C" w:rsidP="00F85635">
            <w:pPr>
              <w:rPr>
                <w:rFonts w:cs="Calibri"/>
              </w:rPr>
            </w:pPr>
            <w:r w:rsidRPr="00406BA4">
              <w:rPr>
                <w:rFonts w:eastAsia="BatangChe" w:cs="Calibri"/>
                <w:lang w:val="sr-Cyrl-RS"/>
              </w:rPr>
              <w:t>ПГ</w:t>
            </w:r>
          </w:p>
        </w:tc>
        <w:tc>
          <w:tcPr>
            <w:tcW w:w="7547" w:type="dxa"/>
            <w:tcBorders>
              <w:top w:val="single" w:sz="4" w:space="0" w:color="000000"/>
              <w:left w:val="single" w:sz="4" w:space="0" w:color="000000"/>
              <w:bottom w:val="single" w:sz="4" w:space="0" w:color="000000"/>
              <w:right w:val="single" w:sz="4" w:space="0" w:color="000000"/>
            </w:tcBorders>
            <w:shd w:val="clear" w:color="auto" w:fill="auto"/>
          </w:tcPr>
          <w:p w14:paraId="44AA6B37" w14:textId="77777777" w:rsidR="000F688C" w:rsidRPr="00406BA4" w:rsidRDefault="000F688C" w:rsidP="00F85635">
            <w:pPr>
              <w:rPr>
                <w:rFonts w:cs="Calibri"/>
              </w:rPr>
            </w:pPr>
            <w:r w:rsidRPr="00406BA4">
              <w:rPr>
                <w:rFonts w:eastAsia="BatangChe" w:cs="Calibri"/>
                <w:lang w:val="sr-Cyrl-RS"/>
              </w:rPr>
              <w:t>Пољопривредно газдинство</w:t>
            </w:r>
          </w:p>
        </w:tc>
      </w:tr>
      <w:tr w:rsidR="000F688C" w:rsidRPr="00406BA4" w14:paraId="3A957BB6" w14:textId="77777777" w:rsidTr="00F85635">
        <w:trPr>
          <w:trHeight w:val="292"/>
          <w:jc w:val="center"/>
        </w:trPr>
        <w:tc>
          <w:tcPr>
            <w:tcW w:w="1523" w:type="dxa"/>
            <w:tcBorders>
              <w:top w:val="single" w:sz="4" w:space="0" w:color="000000"/>
              <w:left w:val="single" w:sz="4" w:space="0" w:color="000000"/>
              <w:bottom w:val="single" w:sz="4" w:space="0" w:color="000000"/>
              <w:right w:val="single" w:sz="4" w:space="0" w:color="000000"/>
            </w:tcBorders>
            <w:shd w:val="clear" w:color="auto" w:fill="auto"/>
          </w:tcPr>
          <w:p w14:paraId="24B614D3" w14:textId="77777777" w:rsidR="000F688C" w:rsidRPr="00406BA4" w:rsidRDefault="000F688C" w:rsidP="00F85635">
            <w:pPr>
              <w:rPr>
                <w:rFonts w:cs="Calibri"/>
              </w:rPr>
            </w:pPr>
            <w:r w:rsidRPr="00406BA4">
              <w:rPr>
                <w:rFonts w:eastAsia="BatangChe" w:cs="Calibri"/>
                <w:w w:val="95"/>
                <w:lang w:val="sr-Cyrl-RS"/>
              </w:rPr>
              <w:t>ПСС</w:t>
            </w:r>
          </w:p>
        </w:tc>
        <w:tc>
          <w:tcPr>
            <w:tcW w:w="7547" w:type="dxa"/>
            <w:tcBorders>
              <w:top w:val="single" w:sz="4" w:space="0" w:color="000000"/>
              <w:left w:val="single" w:sz="4" w:space="0" w:color="000000"/>
              <w:bottom w:val="single" w:sz="4" w:space="0" w:color="000000"/>
              <w:right w:val="single" w:sz="4" w:space="0" w:color="000000"/>
            </w:tcBorders>
            <w:shd w:val="clear" w:color="auto" w:fill="auto"/>
          </w:tcPr>
          <w:p w14:paraId="78499992" w14:textId="77777777" w:rsidR="000F688C" w:rsidRPr="00406BA4" w:rsidRDefault="000F688C" w:rsidP="00F85635">
            <w:pPr>
              <w:rPr>
                <w:rFonts w:cs="Calibri"/>
              </w:rPr>
            </w:pPr>
            <w:r w:rsidRPr="00406BA4">
              <w:rPr>
                <w:rFonts w:eastAsia="BatangChe" w:cs="Calibri"/>
                <w:lang w:val="sr-Cyrl-RS"/>
              </w:rPr>
              <w:t>Пољопривредне стручне службе</w:t>
            </w:r>
          </w:p>
        </w:tc>
      </w:tr>
      <w:tr w:rsidR="000F688C" w:rsidRPr="00406BA4" w14:paraId="0D55D99E" w14:textId="77777777" w:rsidTr="00F85635">
        <w:trPr>
          <w:trHeight w:val="292"/>
          <w:jc w:val="center"/>
        </w:trPr>
        <w:tc>
          <w:tcPr>
            <w:tcW w:w="1523" w:type="dxa"/>
            <w:tcBorders>
              <w:top w:val="single" w:sz="4" w:space="0" w:color="000000"/>
              <w:left w:val="single" w:sz="4" w:space="0" w:color="000000"/>
              <w:bottom w:val="single" w:sz="4" w:space="0" w:color="000000"/>
              <w:right w:val="single" w:sz="4" w:space="0" w:color="000000"/>
            </w:tcBorders>
            <w:shd w:val="clear" w:color="auto" w:fill="auto"/>
          </w:tcPr>
          <w:p w14:paraId="13B7D0C2" w14:textId="77777777" w:rsidR="000F688C" w:rsidRPr="00406BA4" w:rsidRDefault="000F688C" w:rsidP="00F85635">
            <w:pPr>
              <w:rPr>
                <w:rFonts w:cs="Calibri"/>
              </w:rPr>
            </w:pPr>
            <w:r w:rsidRPr="00406BA4">
              <w:rPr>
                <w:rFonts w:eastAsia="BatangChe" w:cs="Calibri"/>
                <w:w w:val="95"/>
                <w:lang w:val="sr-Cyrl-RS"/>
              </w:rPr>
              <w:t>МСП</w:t>
            </w:r>
          </w:p>
        </w:tc>
        <w:tc>
          <w:tcPr>
            <w:tcW w:w="7547" w:type="dxa"/>
            <w:tcBorders>
              <w:top w:val="single" w:sz="4" w:space="0" w:color="000000"/>
              <w:left w:val="single" w:sz="4" w:space="0" w:color="000000"/>
              <w:bottom w:val="single" w:sz="4" w:space="0" w:color="000000"/>
              <w:right w:val="single" w:sz="4" w:space="0" w:color="000000"/>
            </w:tcBorders>
            <w:shd w:val="clear" w:color="auto" w:fill="auto"/>
          </w:tcPr>
          <w:p w14:paraId="0DD05B93" w14:textId="77777777" w:rsidR="000F688C" w:rsidRPr="00406BA4" w:rsidRDefault="000F688C" w:rsidP="00F85635">
            <w:pPr>
              <w:rPr>
                <w:rFonts w:cs="Calibri"/>
              </w:rPr>
            </w:pPr>
            <w:r w:rsidRPr="00406BA4">
              <w:rPr>
                <w:rFonts w:eastAsia="BatangChe" w:cs="Calibri"/>
                <w:lang w:val="sr-Cyrl-RS"/>
              </w:rPr>
              <w:t>Мала и средња предузећа</w:t>
            </w:r>
          </w:p>
        </w:tc>
      </w:tr>
      <w:tr w:rsidR="000F688C" w:rsidRPr="00406BA4" w14:paraId="439EBF93" w14:textId="77777777" w:rsidTr="00F85635">
        <w:trPr>
          <w:trHeight w:val="292"/>
          <w:jc w:val="center"/>
        </w:trPr>
        <w:tc>
          <w:tcPr>
            <w:tcW w:w="1523" w:type="dxa"/>
            <w:tcBorders>
              <w:top w:val="single" w:sz="4" w:space="0" w:color="000000"/>
              <w:left w:val="single" w:sz="4" w:space="0" w:color="000000"/>
              <w:bottom w:val="single" w:sz="4" w:space="0" w:color="000000"/>
              <w:right w:val="single" w:sz="4" w:space="0" w:color="000000"/>
            </w:tcBorders>
            <w:shd w:val="clear" w:color="auto" w:fill="auto"/>
          </w:tcPr>
          <w:p w14:paraId="318A3341" w14:textId="77777777" w:rsidR="000F688C" w:rsidRPr="00406BA4" w:rsidRDefault="000F688C" w:rsidP="00F85635">
            <w:pPr>
              <w:rPr>
                <w:rFonts w:cs="Calibri"/>
              </w:rPr>
            </w:pPr>
            <w:r w:rsidRPr="00406BA4">
              <w:rPr>
                <w:rFonts w:eastAsia="BatangChe" w:cs="Calibri"/>
                <w:lang w:val="sr-Cyrl-RS"/>
              </w:rPr>
              <w:t>КО</w:t>
            </w:r>
          </w:p>
        </w:tc>
        <w:tc>
          <w:tcPr>
            <w:tcW w:w="7547" w:type="dxa"/>
            <w:tcBorders>
              <w:top w:val="single" w:sz="4" w:space="0" w:color="000000"/>
              <w:left w:val="single" w:sz="4" w:space="0" w:color="000000"/>
              <w:bottom w:val="single" w:sz="4" w:space="0" w:color="000000"/>
              <w:right w:val="single" w:sz="4" w:space="0" w:color="000000"/>
            </w:tcBorders>
            <w:shd w:val="clear" w:color="auto" w:fill="auto"/>
          </w:tcPr>
          <w:p w14:paraId="1DDD0893" w14:textId="77777777" w:rsidR="000F688C" w:rsidRPr="00406BA4" w:rsidRDefault="000F688C" w:rsidP="00F85635">
            <w:pPr>
              <w:rPr>
                <w:rFonts w:cs="Calibri"/>
              </w:rPr>
            </w:pPr>
            <w:r w:rsidRPr="00406BA4">
              <w:rPr>
                <w:rFonts w:eastAsia="BatangChe" w:cs="Calibri"/>
                <w:lang w:val="sr-Cyrl-RS"/>
              </w:rPr>
              <w:t>Катастарска општина</w:t>
            </w:r>
          </w:p>
        </w:tc>
      </w:tr>
      <w:tr w:rsidR="000F688C" w:rsidRPr="00406BA4" w14:paraId="52252FA7" w14:textId="77777777" w:rsidTr="00F85635">
        <w:trPr>
          <w:trHeight w:val="189"/>
          <w:jc w:val="center"/>
        </w:trPr>
        <w:tc>
          <w:tcPr>
            <w:tcW w:w="1523" w:type="dxa"/>
            <w:tcBorders>
              <w:top w:val="single" w:sz="4" w:space="0" w:color="000000"/>
              <w:left w:val="single" w:sz="4" w:space="0" w:color="000000"/>
              <w:bottom w:val="single" w:sz="4" w:space="0" w:color="000000"/>
              <w:right w:val="single" w:sz="4" w:space="0" w:color="000000"/>
            </w:tcBorders>
            <w:shd w:val="clear" w:color="auto" w:fill="auto"/>
          </w:tcPr>
          <w:p w14:paraId="3C2851E1" w14:textId="77777777" w:rsidR="000F688C" w:rsidRPr="00406BA4" w:rsidRDefault="000F688C" w:rsidP="00F85635">
            <w:pPr>
              <w:rPr>
                <w:rFonts w:cs="Calibri"/>
              </w:rPr>
            </w:pPr>
            <w:r w:rsidRPr="00406BA4">
              <w:rPr>
                <w:rFonts w:eastAsia="BatangChe" w:cs="Calibri"/>
                <w:lang w:val="sr-Cyrl-RS"/>
              </w:rPr>
              <w:t>ЛЕР</w:t>
            </w:r>
          </w:p>
        </w:tc>
        <w:tc>
          <w:tcPr>
            <w:tcW w:w="7547" w:type="dxa"/>
            <w:tcBorders>
              <w:top w:val="single" w:sz="4" w:space="0" w:color="000000"/>
              <w:left w:val="single" w:sz="4" w:space="0" w:color="000000"/>
              <w:bottom w:val="single" w:sz="4" w:space="0" w:color="000000"/>
              <w:right w:val="single" w:sz="4" w:space="0" w:color="000000"/>
            </w:tcBorders>
            <w:shd w:val="clear" w:color="auto" w:fill="auto"/>
          </w:tcPr>
          <w:p w14:paraId="71D9F8A8" w14:textId="77777777" w:rsidR="000F688C" w:rsidRPr="00406BA4" w:rsidRDefault="000F688C" w:rsidP="00F85635">
            <w:pPr>
              <w:rPr>
                <w:rFonts w:cs="Calibri"/>
              </w:rPr>
            </w:pPr>
            <w:r w:rsidRPr="00406BA4">
              <w:rPr>
                <w:rFonts w:eastAsia="BatangChe" w:cs="Calibri"/>
                <w:lang w:val="sr-Cyrl-RS"/>
              </w:rPr>
              <w:t>Локално-економски развој</w:t>
            </w:r>
          </w:p>
        </w:tc>
      </w:tr>
      <w:tr w:rsidR="000F688C" w:rsidRPr="00406BA4" w14:paraId="27DEA56B" w14:textId="77777777" w:rsidTr="00F85635">
        <w:trPr>
          <w:trHeight w:val="189"/>
          <w:jc w:val="center"/>
        </w:trPr>
        <w:tc>
          <w:tcPr>
            <w:tcW w:w="1523" w:type="dxa"/>
            <w:tcBorders>
              <w:top w:val="single" w:sz="4" w:space="0" w:color="000000"/>
              <w:left w:val="single" w:sz="4" w:space="0" w:color="000000"/>
              <w:bottom w:val="single" w:sz="4" w:space="0" w:color="000000"/>
              <w:right w:val="single" w:sz="4" w:space="0" w:color="000000"/>
            </w:tcBorders>
            <w:shd w:val="clear" w:color="auto" w:fill="auto"/>
          </w:tcPr>
          <w:p w14:paraId="77A205C9" w14:textId="77777777" w:rsidR="000F688C" w:rsidRPr="00406BA4" w:rsidRDefault="000F688C" w:rsidP="00F85635">
            <w:pPr>
              <w:rPr>
                <w:rFonts w:cs="Calibri"/>
              </w:rPr>
            </w:pPr>
            <w:r w:rsidRPr="00406BA4">
              <w:rPr>
                <w:rFonts w:eastAsia="BatangChe" w:cs="Calibri"/>
                <w:lang w:val="sr-Cyrl-RS"/>
              </w:rPr>
              <w:t>ЛАП</w:t>
            </w:r>
          </w:p>
        </w:tc>
        <w:tc>
          <w:tcPr>
            <w:tcW w:w="7547" w:type="dxa"/>
            <w:tcBorders>
              <w:top w:val="single" w:sz="4" w:space="0" w:color="000000"/>
              <w:left w:val="single" w:sz="4" w:space="0" w:color="000000"/>
              <w:bottom w:val="single" w:sz="4" w:space="0" w:color="000000"/>
              <w:right w:val="single" w:sz="4" w:space="0" w:color="000000"/>
            </w:tcBorders>
            <w:shd w:val="clear" w:color="auto" w:fill="auto"/>
          </w:tcPr>
          <w:p w14:paraId="1DC4F458" w14:textId="77777777" w:rsidR="000F688C" w:rsidRPr="00406BA4" w:rsidRDefault="000F688C" w:rsidP="00F85635">
            <w:pPr>
              <w:rPr>
                <w:rFonts w:cs="Calibri"/>
              </w:rPr>
            </w:pPr>
            <w:r w:rsidRPr="00406BA4">
              <w:rPr>
                <w:rFonts w:eastAsia="Trebuchet MS" w:cs="Calibri"/>
                <w:szCs w:val="24"/>
                <w:lang w:val="sr-Cyrl-RS"/>
              </w:rPr>
              <w:t>Локални акциони план</w:t>
            </w:r>
          </w:p>
        </w:tc>
      </w:tr>
      <w:tr w:rsidR="000F688C" w:rsidRPr="00406BA4" w14:paraId="198A41F0" w14:textId="77777777" w:rsidTr="00F85635">
        <w:trPr>
          <w:trHeight w:val="292"/>
          <w:jc w:val="center"/>
        </w:trPr>
        <w:tc>
          <w:tcPr>
            <w:tcW w:w="1523" w:type="dxa"/>
            <w:tcBorders>
              <w:top w:val="single" w:sz="4" w:space="0" w:color="000000"/>
              <w:left w:val="single" w:sz="4" w:space="0" w:color="000000"/>
              <w:bottom w:val="single" w:sz="4" w:space="0" w:color="000000"/>
              <w:right w:val="single" w:sz="4" w:space="0" w:color="000000"/>
            </w:tcBorders>
            <w:shd w:val="clear" w:color="auto" w:fill="auto"/>
          </w:tcPr>
          <w:p w14:paraId="237CBE5C" w14:textId="77777777" w:rsidR="000F688C" w:rsidRPr="00406BA4" w:rsidRDefault="000F688C" w:rsidP="00F85635">
            <w:pPr>
              <w:rPr>
                <w:rFonts w:cs="Calibri"/>
              </w:rPr>
            </w:pPr>
            <w:r w:rsidRPr="00406BA4">
              <w:rPr>
                <w:rFonts w:eastAsia="BatangChe" w:cs="Calibri"/>
                <w:lang w:val="sr-Cyrl-RS"/>
              </w:rPr>
              <w:t>ПИЦ</w:t>
            </w:r>
          </w:p>
        </w:tc>
        <w:tc>
          <w:tcPr>
            <w:tcW w:w="7547" w:type="dxa"/>
            <w:tcBorders>
              <w:top w:val="single" w:sz="4" w:space="0" w:color="000000"/>
              <w:left w:val="single" w:sz="4" w:space="0" w:color="000000"/>
              <w:bottom w:val="single" w:sz="4" w:space="0" w:color="000000"/>
              <w:right w:val="single" w:sz="4" w:space="0" w:color="000000"/>
            </w:tcBorders>
            <w:shd w:val="clear" w:color="auto" w:fill="auto"/>
          </w:tcPr>
          <w:p w14:paraId="039F83A7" w14:textId="77777777" w:rsidR="000F688C" w:rsidRPr="00406BA4" w:rsidRDefault="000F688C" w:rsidP="00F85635">
            <w:pPr>
              <w:rPr>
                <w:rFonts w:cs="Calibri"/>
              </w:rPr>
            </w:pPr>
            <w:r w:rsidRPr="00406BA4">
              <w:rPr>
                <w:rFonts w:eastAsia="BatangChe" w:cs="Calibri"/>
                <w:lang w:val="sr-Cyrl-RS"/>
              </w:rPr>
              <w:t>Пословни и иновативни центар</w:t>
            </w:r>
          </w:p>
        </w:tc>
      </w:tr>
      <w:tr w:rsidR="000F688C" w:rsidRPr="00406BA4" w14:paraId="65412029" w14:textId="77777777" w:rsidTr="00F85635">
        <w:trPr>
          <w:trHeight w:val="292"/>
          <w:jc w:val="center"/>
        </w:trPr>
        <w:tc>
          <w:tcPr>
            <w:tcW w:w="1523" w:type="dxa"/>
            <w:tcBorders>
              <w:top w:val="single" w:sz="4" w:space="0" w:color="000000"/>
              <w:left w:val="single" w:sz="4" w:space="0" w:color="000000"/>
              <w:bottom w:val="single" w:sz="4" w:space="0" w:color="000000"/>
              <w:right w:val="single" w:sz="4" w:space="0" w:color="000000"/>
            </w:tcBorders>
            <w:shd w:val="clear" w:color="auto" w:fill="auto"/>
          </w:tcPr>
          <w:p w14:paraId="6810445D" w14:textId="77777777" w:rsidR="000F688C" w:rsidRPr="00406BA4" w:rsidRDefault="000F688C" w:rsidP="00F85635">
            <w:pPr>
              <w:rPr>
                <w:rFonts w:cs="Calibri"/>
              </w:rPr>
            </w:pPr>
            <w:r w:rsidRPr="00406BA4">
              <w:rPr>
                <w:rFonts w:eastAsia="BatangChe" w:cs="Calibri"/>
                <w:lang w:val="sr-Cyrl-RS"/>
              </w:rPr>
              <w:t>УЉР</w:t>
            </w:r>
          </w:p>
        </w:tc>
        <w:tc>
          <w:tcPr>
            <w:tcW w:w="7547" w:type="dxa"/>
            <w:tcBorders>
              <w:top w:val="single" w:sz="4" w:space="0" w:color="000000"/>
              <w:left w:val="single" w:sz="4" w:space="0" w:color="000000"/>
              <w:bottom w:val="single" w:sz="4" w:space="0" w:color="000000"/>
              <w:right w:val="single" w:sz="4" w:space="0" w:color="000000"/>
            </w:tcBorders>
            <w:shd w:val="clear" w:color="auto" w:fill="auto"/>
          </w:tcPr>
          <w:p w14:paraId="531B9C1F" w14:textId="77777777" w:rsidR="000F688C" w:rsidRPr="00406BA4" w:rsidRDefault="000F688C" w:rsidP="00F85635">
            <w:pPr>
              <w:rPr>
                <w:rFonts w:cs="Calibri"/>
              </w:rPr>
            </w:pPr>
            <w:r w:rsidRPr="00406BA4">
              <w:rPr>
                <w:rFonts w:eastAsia="BatangChe" w:cs="Calibri"/>
                <w:lang w:val="sr-Cyrl-RS"/>
              </w:rPr>
              <w:t>Управљање људским ресурсима</w:t>
            </w:r>
          </w:p>
        </w:tc>
      </w:tr>
      <w:tr w:rsidR="000F688C" w:rsidRPr="00406BA4" w14:paraId="1707A582" w14:textId="77777777" w:rsidTr="00F85635">
        <w:trPr>
          <w:trHeight w:val="292"/>
          <w:jc w:val="center"/>
        </w:trPr>
        <w:tc>
          <w:tcPr>
            <w:tcW w:w="1523" w:type="dxa"/>
            <w:tcBorders>
              <w:top w:val="single" w:sz="4" w:space="0" w:color="000000"/>
              <w:left w:val="single" w:sz="4" w:space="0" w:color="000000"/>
              <w:bottom w:val="single" w:sz="4" w:space="0" w:color="000000"/>
              <w:right w:val="single" w:sz="4" w:space="0" w:color="000000"/>
            </w:tcBorders>
            <w:shd w:val="clear" w:color="auto" w:fill="auto"/>
          </w:tcPr>
          <w:p w14:paraId="0E7BA901" w14:textId="77777777" w:rsidR="000F688C" w:rsidRPr="00406BA4" w:rsidRDefault="000F688C" w:rsidP="00F85635">
            <w:pPr>
              <w:rPr>
                <w:rFonts w:cs="Calibri"/>
              </w:rPr>
            </w:pPr>
            <w:r w:rsidRPr="00406BA4">
              <w:rPr>
                <w:rFonts w:eastAsia="BatangChe" w:cs="Calibri"/>
                <w:lang w:val="sr-Cyrl-RS"/>
              </w:rPr>
              <w:t>ОЦД</w:t>
            </w:r>
          </w:p>
        </w:tc>
        <w:tc>
          <w:tcPr>
            <w:tcW w:w="7547" w:type="dxa"/>
            <w:tcBorders>
              <w:top w:val="single" w:sz="4" w:space="0" w:color="000000"/>
              <w:left w:val="single" w:sz="4" w:space="0" w:color="000000"/>
              <w:bottom w:val="single" w:sz="4" w:space="0" w:color="000000"/>
              <w:right w:val="single" w:sz="4" w:space="0" w:color="000000"/>
            </w:tcBorders>
            <w:shd w:val="clear" w:color="auto" w:fill="auto"/>
          </w:tcPr>
          <w:p w14:paraId="390F3240" w14:textId="77777777" w:rsidR="000F688C" w:rsidRPr="00406BA4" w:rsidRDefault="000F688C" w:rsidP="00F85635">
            <w:pPr>
              <w:rPr>
                <w:rFonts w:cs="Calibri"/>
              </w:rPr>
            </w:pPr>
            <w:r w:rsidRPr="00406BA4">
              <w:rPr>
                <w:rFonts w:eastAsia="BatangChe" w:cs="Calibri"/>
                <w:lang w:val="sr-Cyrl-RS"/>
              </w:rPr>
              <w:t>Организације цивилног друштва</w:t>
            </w:r>
          </w:p>
        </w:tc>
      </w:tr>
      <w:tr w:rsidR="000F688C" w:rsidRPr="00406BA4" w14:paraId="6CE1C73B" w14:textId="77777777" w:rsidTr="00F85635">
        <w:trPr>
          <w:trHeight w:val="292"/>
          <w:jc w:val="center"/>
        </w:trPr>
        <w:tc>
          <w:tcPr>
            <w:tcW w:w="1523" w:type="dxa"/>
            <w:tcBorders>
              <w:top w:val="single" w:sz="4" w:space="0" w:color="000000"/>
              <w:left w:val="single" w:sz="4" w:space="0" w:color="000000"/>
              <w:bottom w:val="single" w:sz="4" w:space="0" w:color="000000"/>
              <w:right w:val="single" w:sz="4" w:space="0" w:color="000000"/>
            </w:tcBorders>
            <w:shd w:val="clear" w:color="auto" w:fill="auto"/>
          </w:tcPr>
          <w:p w14:paraId="1B65210E" w14:textId="77777777" w:rsidR="000F688C" w:rsidRPr="00406BA4" w:rsidRDefault="000F688C" w:rsidP="00F85635">
            <w:pPr>
              <w:rPr>
                <w:rFonts w:cs="Calibri"/>
              </w:rPr>
            </w:pPr>
            <w:r w:rsidRPr="00406BA4">
              <w:rPr>
                <w:rFonts w:eastAsia="BatangChe" w:cs="Calibri"/>
                <w:lang w:val="sr-Cyrl-RS"/>
              </w:rPr>
              <w:t>ПП</w:t>
            </w:r>
          </w:p>
        </w:tc>
        <w:tc>
          <w:tcPr>
            <w:tcW w:w="7547" w:type="dxa"/>
            <w:tcBorders>
              <w:top w:val="single" w:sz="4" w:space="0" w:color="000000"/>
              <w:left w:val="single" w:sz="4" w:space="0" w:color="000000"/>
              <w:bottom w:val="single" w:sz="4" w:space="0" w:color="000000"/>
              <w:right w:val="single" w:sz="4" w:space="0" w:color="000000"/>
            </w:tcBorders>
            <w:shd w:val="clear" w:color="auto" w:fill="auto"/>
          </w:tcPr>
          <w:p w14:paraId="11B1CBBD" w14:textId="77777777" w:rsidR="000F688C" w:rsidRPr="00406BA4" w:rsidRDefault="000F688C" w:rsidP="00F85635">
            <w:pPr>
              <w:rPr>
                <w:rFonts w:cs="Calibri"/>
              </w:rPr>
            </w:pPr>
            <w:r w:rsidRPr="00406BA4">
              <w:rPr>
                <w:rFonts w:eastAsia="Trebuchet MS" w:cs="Calibri"/>
                <w:szCs w:val="24"/>
                <w:lang w:val="sr-Cyrl-RS"/>
              </w:rPr>
              <w:t>Просторни план</w:t>
            </w:r>
          </w:p>
        </w:tc>
      </w:tr>
      <w:tr w:rsidR="000F688C" w:rsidRPr="00406BA4" w14:paraId="54D0F2B4" w14:textId="77777777" w:rsidTr="00F85635">
        <w:trPr>
          <w:trHeight w:val="292"/>
          <w:jc w:val="center"/>
        </w:trPr>
        <w:tc>
          <w:tcPr>
            <w:tcW w:w="1523" w:type="dxa"/>
            <w:tcBorders>
              <w:top w:val="single" w:sz="4" w:space="0" w:color="000000"/>
              <w:left w:val="single" w:sz="4" w:space="0" w:color="000000"/>
              <w:bottom w:val="single" w:sz="4" w:space="0" w:color="000000"/>
              <w:right w:val="single" w:sz="4" w:space="0" w:color="000000"/>
            </w:tcBorders>
            <w:shd w:val="clear" w:color="auto" w:fill="auto"/>
          </w:tcPr>
          <w:p w14:paraId="2CA51DC4" w14:textId="77777777" w:rsidR="000F688C" w:rsidRPr="00406BA4" w:rsidRDefault="000F688C" w:rsidP="00F85635">
            <w:pPr>
              <w:rPr>
                <w:rFonts w:cs="Calibri"/>
              </w:rPr>
            </w:pPr>
            <w:r w:rsidRPr="00406BA4">
              <w:rPr>
                <w:rFonts w:eastAsia="BatangChe" w:cs="Calibri"/>
                <w:lang w:val="sr-Cyrl-RS"/>
              </w:rPr>
              <w:t>ПГР</w:t>
            </w:r>
          </w:p>
        </w:tc>
        <w:tc>
          <w:tcPr>
            <w:tcW w:w="7547" w:type="dxa"/>
            <w:tcBorders>
              <w:top w:val="single" w:sz="4" w:space="0" w:color="000000"/>
              <w:left w:val="single" w:sz="4" w:space="0" w:color="000000"/>
              <w:bottom w:val="single" w:sz="4" w:space="0" w:color="000000"/>
              <w:right w:val="single" w:sz="4" w:space="0" w:color="000000"/>
            </w:tcBorders>
            <w:shd w:val="clear" w:color="auto" w:fill="auto"/>
          </w:tcPr>
          <w:p w14:paraId="5573C171" w14:textId="77777777" w:rsidR="000F688C" w:rsidRPr="00406BA4" w:rsidRDefault="000F688C" w:rsidP="00F85635">
            <w:pPr>
              <w:rPr>
                <w:rFonts w:cs="Calibri"/>
              </w:rPr>
            </w:pPr>
            <w:r w:rsidRPr="00406BA4">
              <w:rPr>
                <w:rFonts w:eastAsia="BatangChe" w:cs="Calibri"/>
                <w:lang w:val="sr-Cyrl-RS"/>
              </w:rPr>
              <w:t>План генералне регулације</w:t>
            </w:r>
          </w:p>
        </w:tc>
      </w:tr>
      <w:tr w:rsidR="000F688C" w:rsidRPr="00406BA4" w14:paraId="10C16BBB" w14:textId="77777777" w:rsidTr="00F85635">
        <w:trPr>
          <w:trHeight w:val="292"/>
          <w:jc w:val="center"/>
        </w:trPr>
        <w:tc>
          <w:tcPr>
            <w:tcW w:w="1523" w:type="dxa"/>
            <w:tcBorders>
              <w:top w:val="single" w:sz="4" w:space="0" w:color="000000"/>
              <w:left w:val="single" w:sz="4" w:space="0" w:color="000000"/>
              <w:bottom w:val="single" w:sz="4" w:space="0" w:color="000000"/>
              <w:right w:val="single" w:sz="4" w:space="0" w:color="000000"/>
            </w:tcBorders>
            <w:shd w:val="clear" w:color="auto" w:fill="auto"/>
          </w:tcPr>
          <w:p w14:paraId="6EFBB762" w14:textId="77777777" w:rsidR="000F688C" w:rsidRPr="00406BA4" w:rsidRDefault="000F688C" w:rsidP="00F85635">
            <w:pPr>
              <w:rPr>
                <w:rFonts w:cs="Calibri"/>
              </w:rPr>
            </w:pPr>
            <w:r w:rsidRPr="00406BA4">
              <w:rPr>
                <w:rFonts w:eastAsia="BatangChe" w:cs="Calibri"/>
                <w:lang w:val="sr-Cyrl-RS"/>
              </w:rPr>
              <w:t>ПДР</w:t>
            </w:r>
          </w:p>
        </w:tc>
        <w:tc>
          <w:tcPr>
            <w:tcW w:w="7547" w:type="dxa"/>
            <w:tcBorders>
              <w:top w:val="single" w:sz="4" w:space="0" w:color="000000"/>
              <w:left w:val="single" w:sz="4" w:space="0" w:color="000000"/>
              <w:bottom w:val="single" w:sz="4" w:space="0" w:color="000000"/>
              <w:right w:val="single" w:sz="4" w:space="0" w:color="000000"/>
            </w:tcBorders>
            <w:shd w:val="clear" w:color="auto" w:fill="auto"/>
          </w:tcPr>
          <w:p w14:paraId="49B71C31" w14:textId="77777777" w:rsidR="000F688C" w:rsidRPr="00406BA4" w:rsidRDefault="000F688C" w:rsidP="00F85635">
            <w:pPr>
              <w:rPr>
                <w:rFonts w:cs="Calibri"/>
              </w:rPr>
            </w:pPr>
            <w:r w:rsidRPr="00406BA4">
              <w:rPr>
                <w:rFonts w:eastAsia="BatangChe" w:cs="Calibri"/>
                <w:lang w:val="sr-Cyrl-RS"/>
              </w:rPr>
              <w:t>План детаљне регулације</w:t>
            </w:r>
          </w:p>
        </w:tc>
      </w:tr>
      <w:tr w:rsidR="000F688C" w:rsidRPr="00406BA4" w14:paraId="055315ED" w14:textId="77777777" w:rsidTr="00F85635">
        <w:trPr>
          <w:trHeight w:val="292"/>
          <w:jc w:val="center"/>
        </w:trPr>
        <w:tc>
          <w:tcPr>
            <w:tcW w:w="1523" w:type="dxa"/>
            <w:tcBorders>
              <w:top w:val="single" w:sz="4" w:space="0" w:color="000000"/>
              <w:left w:val="single" w:sz="4" w:space="0" w:color="000000"/>
              <w:bottom w:val="single" w:sz="4" w:space="0" w:color="000000"/>
              <w:right w:val="single" w:sz="4" w:space="0" w:color="000000"/>
            </w:tcBorders>
            <w:shd w:val="clear" w:color="auto" w:fill="auto"/>
          </w:tcPr>
          <w:p w14:paraId="674E95EF" w14:textId="77777777" w:rsidR="000F688C" w:rsidRPr="00406BA4" w:rsidRDefault="000F688C" w:rsidP="00F85635">
            <w:pPr>
              <w:rPr>
                <w:rFonts w:cs="Calibri"/>
              </w:rPr>
            </w:pPr>
            <w:r w:rsidRPr="00406BA4">
              <w:rPr>
                <w:rFonts w:eastAsia="BatangChe" w:cs="Calibri"/>
                <w:lang w:val="sr-Cyrl-RS"/>
              </w:rPr>
              <w:t>ЗЖС</w:t>
            </w:r>
          </w:p>
        </w:tc>
        <w:tc>
          <w:tcPr>
            <w:tcW w:w="7547" w:type="dxa"/>
            <w:tcBorders>
              <w:top w:val="single" w:sz="4" w:space="0" w:color="000000"/>
              <w:left w:val="single" w:sz="4" w:space="0" w:color="000000"/>
              <w:bottom w:val="single" w:sz="4" w:space="0" w:color="000000"/>
              <w:right w:val="single" w:sz="4" w:space="0" w:color="000000"/>
            </w:tcBorders>
            <w:shd w:val="clear" w:color="auto" w:fill="auto"/>
          </w:tcPr>
          <w:p w14:paraId="4CDAEA15" w14:textId="77777777" w:rsidR="000F688C" w:rsidRPr="00406BA4" w:rsidRDefault="000F688C" w:rsidP="00F85635">
            <w:pPr>
              <w:rPr>
                <w:rFonts w:cs="Calibri"/>
              </w:rPr>
            </w:pPr>
            <w:r w:rsidRPr="00406BA4">
              <w:rPr>
                <w:rFonts w:eastAsia="BatangChe" w:cs="Calibri"/>
                <w:lang w:val="sr-Cyrl-RS"/>
              </w:rPr>
              <w:t xml:space="preserve">Заштита животне средине </w:t>
            </w:r>
          </w:p>
        </w:tc>
      </w:tr>
      <w:tr w:rsidR="000F688C" w:rsidRPr="00406BA4" w14:paraId="243B8A4D" w14:textId="77777777" w:rsidTr="00F85635">
        <w:trPr>
          <w:trHeight w:val="292"/>
          <w:jc w:val="center"/>
        </w:trPr>
        <w:tc>
          <w:tcPr>
            <w:tcW w:w="1523" w:type="dxa"/>
            <w:tcBorders>
              <w:top w:val="single" w:sz="4" w:space="0" w:color="000000"/>
              <w:left w:val="single" w:sz="4" w:space="0" w:color="000000"/>
              <w:bottom w:val="single" w:sz="4" w:space="0" w:color="000000"/>
              <w:right w:val="single" w:sz="4" w:space="0" w:color="000000"/>
            </w:tcBorders>
            <w:shd w:val="clear" w:color="auto" w:fill="auto"/>
          </w:tcPr>
          <w:p w14:paraId="5F7CE6F5" w14:textId="77777777" w:rsidR="000F688C" w:rsidRPr="00406BA4" w:rsidRDefault="000F688C" w:rsidP="00F85635">
            <w:pPr>
              <w:rPr>
                <w:rFonts w:cs="Calibri"/>
              </w:rPr>
            </w:pPr>
            <w:r w:rsidRPr="00406BA4">
              <w:rPr>
                <w:rFonts w:eastAsia="BatangChe" w:cs="Calibri"/>
                <w:lang w:val="sr-Cyrl-RS"/>
              </w:rPr>
              <w:t>ОИЕ</w:t>
            </w:r>
          </w:p>
        </w:tc>
        <w:tc>
          <w:tcPr>
            <w:tcW w:w="7547" w:type="dxa"/>
            <w:tcBorders>
              <w:top w:val="single" w:sz="4" w:space="0" w:color="000000"/>
              <w:left w:val="single" w:sz="4" w:space="0" w:color="000000"/>
              <w:bottom w:val="single" w:sz="4" w:space="0" w:color="000000"/>
              <w:right w:val="single" w:sz="4" w:space="0" w:color="000000"/>
            </w:tcBorders>
            <w:shd w:val="clear" w:color="auto" w:fill="auto"/>
          </w:tcPr>
          <w:p w14:paraId="55B5383E" w14:textId="77777777" w:rsidR="000F688C" w:rsidRPr="00406BA4" w:rsidRDefault="000F688C" w:rsidP="00F85635">
            <w:pPr>
              <w:rPr>
                <w:rFonts w:cs="Calibri"/>
              </w:rPr>
            </w:pPr>
            <w:r w:rsidRPr="00406BA4">
              <w:rPr>
                <w:rFonts w:eastAsia="BatangChe" w:cs="Calibri"/>
                <w:lang w:val="sr-Cyrl-RS"/>
              </w:rPr>
              <w:t>Обновљиви извори енергије</w:t>
            </w:r>
          </w:p>
        </w:tc>
      </w:tr>
      <w:tr w:rsidR="000F688C" w:rsidRPr="00406BA4" w14:paraId="46989722" w14:textId="77777777" w:rsidTr="00F85635">
        <w:trPr>
          <w:trHeight w:val="292"/>
          <w:jc w:val="center"/>
        </w:trPr>
        <w:tc>
          <w:tcPr>
            <w:tcW w:w="1523" w:type="dxa"/>
            <w:tcBorders>
              <w:top w:val="single" w:sz="4" w:space="0" w:color="000000"/>
              <w:left w:val="single" w:sz="4" w:space="0" w:color="000000"/>
              <w:bottom w:val="single" w:sz="4" w:space="0" w:color="000000"/>
              <w:right w:val="single" w:sz="4" w:space="0" w:color="000000"/>
            </w:tcBorders>
            <w:shd w:val="clear" w:color="auto" w:fill="auto"/>
          </w:tcPr>
          <w:p w14:paraId="1B357568" w14:textId="77777777" w:rsidR="000F688C" w:rsidRPr="00406BA4" w:rsidRDefault="000F688C" w:rsidP="00F85635">
            <w:pPr>
              <w:rPr>
                <w:rFonts w:cs="Calibri"/>
              </w:rPr>
            </w:pPr>
            <w:r w:rsidRPr="00406BA4">
              <w:rPr>
                <w:rFonts w:eastAsia="BatangChe" w:cs="Calibri"/>
                <w:lang w:val="sr-Cyrl-RS"/>
              </w:rPr>
              <w:t>ПТД</w:t>
            </w:r>
          </w:p>
        </w:tc>
        <w:tc>
          <w:tcPr>
            <w:tcW w:w="7547" w:type="dxa"/>
            <w:tcBorders>
              <w:top w:val="single" w:sz="4" w:space="0" w:color="000000"/>
              <w:left w:val="single" w:sz="4" w:space="0" w:color="000000"/>
              <w:bottom w:val="single" w:sz="4" w:space="0" w:color="000000"/>
              <w:right w:val="single" w:sz="4" w:space="0" w:color="000000"/>
            </w:tcBorders>
            <w:shd w:val="clear" w:color="auto" w:fill="auto"/>
          </w:tcPr>
          <w:p w14:paraId="6CE5CA8E" w14:textId="77777777" w:rsidR="000F688C" w:rsidRPr="00406BA4" w:rsidRDefault="000F688C" w:rsidP="00F85635">
            <w:pPr>
              <w:rPr>
                <w:rFonts w:cs="Calibri"/>
              </w:rPr>
            </w:pPr>
            <w:r w:rsidRPr="00406BA4">
              <w:rPr>
                <w:rFonts w:eastAsia="BatangChe" w:cs="Calibri"/>
                <w:lang w:val="sr-Cyrl-RS"/>
              </w:rPr>
              <w:t>Пројектно-техничка документација</w:t>
            </w:r>
          </w:p>
        </w:tc>
      </w:tr>
      <w:tr w:rsidR="000F688C" w:rsidRPr="00406BA4" w14:paraId="0C9F2DD7" w14:textId="77777777" w:rsidTr="00F85635">
        <w:trPr>
          <w:trHeight w:val="292"/>
          <w:jc w:val="center"/>
        </w:trPr>
        <w:tc>
          <w:tcPr>
            <w:tcW w:w="1523" w:type="dxa"/>
            <w:tcBorders>
              <w:top w:val="single" w:sz="4" w:space="0" w:color="000000"/>
              <w:left w:val="single" w:sz="4" w:space="0" w:color="000000"/>
              <w:bottom w:val="single" w:sz="4" w:space="0" w:color="000000"/>
              <w:right w:val="single" w:sz="4" w:space="0" w:color="000000"/>
            </w:tcBorders>
            <w:shd w:val="clear" w:color="auto" w:fill="auto"/>
          </w:tcPr>
          <w:p w14:paraId="66EABC68" w14:textId="77777777" w:rsidR="000F688C" w:rsidRPr="00406BA4" w:rsidRDefault="000F688C" w:rsidP="00F85635">
            <w:pPr>
              <w:rPr>
                <w:rFonts w:eastAsia="BatangChe" w:cs="Calibri"/>
                <w:lang w:val="sr-Cyrl-RS"/>
              </w:rPr>
            </w:pPr>
            <w:r w:rsidRPr="00406BA4">
              <w:rPr>
                <w:rFonts w:eastAsia="BatangChe" w:cs="Calibri"/>
                <w:lang w:val="sr-Cyrl-RS"/>
              </w:rPr>
              <w:t>ОУ</w:t>
            </w:r>
          </w:p>
        </w:tc>
        <w:tc>
          <w:tcPr>
            <w:tcW w:w="7547" w:type="dxa"/>
            <w:tcBorders>
              <w:top w:val="single" w:sz="4" w:space="0" w:color="000000"/>
              <w:left w:val="single" w:sz="4" w:space="0" w:color="000000"/>
              <w:bottom w:val="single" w:sz="4" w:space="0" w:color="000000"/>
              <w:right w:val="single" w:sz="4" w:space="0" w:color="000000"/>
            </w:tcBorders>
            <w:shd w:val="clear" w:color="auto" w:fill="auto"/>
          </w:tcPr>
          <w:p w14:paraId="564ABF71" w14:textId="77777777" w:rsidR="000F688C" w:rsidRPr="00406BA4" w:rsidRDefault="000F688C" w:rsidP="00F85635">
            <w:pPr>
              <w:rPr>
                <w:rFonts w:eastAsia="BatangChe" w:cs="Calibri"/>
                <w:lang w:val="sr-Cyrl-RS"/>
              </w:rPr>
            </w:pPr>
            <w:r w:rsidRPr="00406BA4">
              <w:rPr>
                <w:rFonts w:eastAsia="BatangChe" w:cs="Calibri"/>
                <w:lang w:val="sr-Cyrl-RS"/>
              </w:rPr>
              <w:t>Општинска управа</w:t>
            </w:r>
          </w:p>
        </w:tc>
      </w:tr>
      <w:tr w:rsidR="000F688C" w:rsidRPr="00406BA4" w14:paraId="223F5C54" w14:textId="77777777" w:rsidTr="00F85635">
        <w:trPr>
          <w:trHeight w:val="292"/>
          <w:jc w:val="center"/>
        </w:trPr>
        <w:tc>
          <w:tcPr>
            <w:tcW w:w="1523" w:type="dxa"/>
            <w:tcBorders>
              <w:top w:val="single" w:sz="4" w:space="0" w:color="000000"/>
              <w:left w:val="single" w:sz="4" w:space="0" w:color="000000"/>
              <w:bottom w:val="single" w:sz="4" w:space="0" w:color="000000"/>
              <w:right w:val="single" w:sz="4" w:space="0" w:color="000000"/>
            </w:tcBorders>
            <w:shd w:val="clear" w:color="auto" w:fill="auto"/>
          </w:tcPr>
          <w:p w14:paraId="51AE5823" w14:textId="77777777" w:rsidR="000F688C" w:rsidRPr="00406BA4" w:rsidRDefault="000F688C" w:rsidP="00F85635">
            <w:pPr>
              <w:rPr>
                <w:rFonts w:eastAsia="BatangChe" w:cs="Calibri"/>
                <w:lang w:val="sr-Cyrl-RS"/>
              </w:rPr>
            </w:pPr>
            <w:r w:rsidRPr="00406BA4">
              <w:rPr>
                <w:rFonts w:eastAsia="BatangChe" w:cs="Calibri"/>
                <w:lang w:val="sr-Cyrl-RS"/>
              </w:rPr>
              <w:t xml:space="preserve">ДЗ </w:t>
            </w:r>
          </w:p>
        </w:tc>
        <w:tc>
          <w:tcPr>
            <w:tcW w:w="7547" w:type="dxa"/>
            <w:tcBorders>
              <w:top w:val="single" w:sz="4" w:space="0" w:color="000000"/>
              <w:left w:val="single" w:sz="4" w:space="0" w:color="000000"/>
              <w:bottom w:val="single" w:sz="4" w:space="0" w:color="000000"/>
              <w:right w:val="single" w:sz="4" w:space="0" w:color="000000"/>
            </w:tcBorders>
            <w:shd w:val="clear" w:color="auto" w:fill="auto"/>
          </w:tcPr>
          <w:p w14:paraId="2878180C" w14:textId="77777777" w:rsidR="000F688C" w:rsidRPr="00406BA4" w:rsidRDefault="000F688C" w:rsidP="00F85635">
            <w:pPr>
              <w:rPr>
                <w:rFonts w:eastAsia="BatangChe" w:cs="Calibri"/>
                <w:lang w:val="sr-Cyrl-RS"/>
              </w:rPr>
            </w:pPr>
            <w:r w:rsidRPr="00406BA4">
              <w:rPr>
                <w:rFonts w:eastAsia="BatangChe" w:cs="Calibri"/>
                <w:lang w:val="sr-Cyrl-RS"/>
              </w:rPr>
              <w:t>Дом здравља</w:t>
            </w:r>
          </w:p>
        </w:tc>
      </w:tr>
      <w:tr w:rsidR="000F688C" w:rsidRPr="00406BA4" w14:paraId="38971587" w14:textId="77777777" w:rsidTr="00F85635">
        <w:trPr>
          <w:trHeight w:val="292"/>
          <w:jc w:val="center"/>
        </w:trPr>
        <w:tc>
          <w:tcPr>
            <w:tcW w:w="1523" w:type="dxa"/>
            <w:tcBorders>
              <w:top w:val="single" w:sz="4" w:space="0" w:color="000000"/>
              <w:left w:val="single" w:sz="4" w:space="0" w:color="000000"/>
              <w:bottom w:val="single" w:sz="4" w:space="0" w:color="000000"/>
              <w:right w:val="single" w:sz="4" w:space="0" w:color="000000"/>
            </w:tcBorders>
            <w:shd w:val="clear" w:color="auto" w:fill="auto"/>
          </w:tcPr>
          <w:p w14:paraId="73C5BF6E" w14:textId="77777777" w:rsidR="000F688C" w:rsidRPr="00406BA4" w:rsidRDefault="000F688C" w:rsidP="00F85635">
            <w:pPr>
              <w:rPr>
                <w:rFonts w:eastAsia="BatangChe" w:cs="Calibri"/>
                <w:lang w:val="sr-Cyrl-RS"/>
              </w:rPr>
            </w:pPr>
            <w:r>
              <w:rPr>
                <w:rFonts w:eastAsia="BatangChe" w:cs="Calibri"/>
                <w:lang w:val="sr-Cyrl-RS"/>
              </w:rPr>
              <w:t>БДП</w:t>
            </w:r>
          </w:p>
        </w:tc>
        <w:tc>
          <w:tcPr>
            <w:tcW w:w="7547" w:type="dxa"/>
            <w:tcBorders>
              <w:top w:val="single" w:sz="4" w:space="0" w:color="000000"/>
              <w:left w:val="single" w:sz="4" w:space="0" w:color="000000"/>
              <w:bottom w:val="single" w:sz="4" w:space="0" w:color="000000"/>
              <w:right w:val="single" w:sz="4" w:space="0" w:color="000000"/>
            </w:tcBorders>
            <w:shd w:val="clear" w:color="auto" w:fill="auto"/>
          </w:tcPr>
          <w:p w14:paraId="044DD2A7" w14:textId="1812FF86" w:rsidR="000F688C" w:rsidRPr="00406BA4" w:rsidRDefault="000F688C" w:rsidP="00F85635">
            <w:pPr>
              <w:rPr>
                <w:rFonts w:eastAsia="BatangChe" w:cs="Calibri"/>
                <w:lang w:val="sr-Cyrl-RS"/>
              </w:rPr>
            </w:pPr>
            <w:r>
              <w:rPr>
                <w:rFonts w:eastAsia="BatangChe" w:cs="Calibri"/>
                <w:lang w:val="sr-Cyrl-RS"/>
              </w:rPr>
              <w:t>Бруто д</w:t>
            </w:r>
            <w:r w:rsidR="0085286F">
              <w:rPr>
                <w:rFonts w:eastAsia="BatangChe" w:cs="Calibri"/>
                <w:lang w:val="sr-Cyrl-RS"/>
              </w:rPr>
              <w:t>омаћи</w:t>
            </w:r>
            <w:r>
              <w:rPr>
                <w:rFonts w:eastAsia="BatangChe" w:cs="Calibri"/>
                <w:lang w:val="sr-Cyrl-RS"/>
              </w:rPr>
              <w:t xml:space="preserve"> производ</w:t>
            </w:r>
          </w:p>
        </w:tc>
      </w:tr>
      <w:tr w:rsidR="000F688C" w:rsidRPr="00406BA4" w14:paraId="1004E75E" w14:textId="77777777" w:rsidTr="00F85635">
        <w:trPr>
          <w:trHeight w:val="292"/>
          <w:jc w:val="center"/>
        </w:trPr>
        <w:tc>
          <w:tcPr>
            <w:tcW w:w="1523" w:type="dxa"/>
            <w:tcBorders>
              <w:top w:val="single" w:sz="4" w:space="0" w:color="000000"/>
              <w:left w:val="single" w:sz="4" w:space="0" w:color="000000"/>
              <w:bottom w:val="single" w:sz="4" w:space="0" w:color="000000"/>
              <w:right w:val="single" w:sz="4" w:space="0" w:color="000000"/>
            </w:tcBorders>
            <w:shd w:val="clear" w:color="auto" w:fill="auto"/>
          </w:tcPr>
          <w:p w14:paraId="1721B31D" w14:textId="77777777" w:rsidR="000F688C" w:rsidRDefault="000F688C" w:rsidP="00F85635">
            <w:pPr>
              <w:rPr>
                <w:rFonts w:eastAsia="BatangChe" w:cs="Calibri"/>
                <w:lang w:val="sr-Cyrl-RS"/>
              </w:rPr>
            </w:pPr>
            <w:r>
              <w:rPr>
                <w:rFonts w:eastAsia="BatangChe" w:cs="Calibri"/>
                <w:lang w:val="sr-Cyrl-RS"/>
              </w:rPr>
              <w:t>РЗС</w:t>
            </w:r>
          </w:p>
        </w:tc>
        <w:tc>
          <w:tcPr>
            <w:tcW w:w="7547" w:type="dxa"/>
            <w:tcBorders>
              <w:top w:val="single" w:sz="4" w:space="0" w:color="000000"/>
              <w:left w:val="single" w:sz="4" w:space="0" w:color="000000"/>
              <w:bottom w:val="single" w:sz="4" w:space="0" w:color="000000"/>
              <w:right w:val="single" w:sz="4" w:space="0" w:color="000000"/>
            </w:tcBorders>
            <w:shd w:val="clear" w:color="auto" w:fill="auto"/>
          </w:tcPr>
          <w:p w14:paraId="02E11590" w14:textId="77777777" w:rsidR="000F688C" w:rsidRDefault="000F688C" w:rsidP="00F85635">
            <w:pPr>
              <w:rPr>
                <w:rFonts w:eastAsia="BatangChe" w:cs="Calibri"/>
                <w:lang w:val="sr-Cyrl-RS"/>
              </w:rPr>
            </w:pPr>
            <w:r>
              <w:rPr>
                <w:rFonts w:eastAsia="BatangChe" w:cs="Calibri"/>
                <w:lang w:val="sr-Cyrl-RS"/>
              </w:rPr>
              <w:t>Републички завод за статистику</w:t>
            </w:r>
          </w:p>
        </w:tc>
      </w:tr>
    </w:tbl>
    <w:p w14:paraId="1417EDBD" w14:textId="75083A68" w:rsidR="000F688C" w:rsidRDefault="000F688C" w:rsidP="000F688C"/>
    <w:p w14:paraId="57B5A450" w14:textId="6E6D66B4" w:rsidR="000F688C" w:rsidRDefault="000F688C" w:rsidP="000F688C"/>
    <w:p w14:paraId="7609F8D4" w14:textId="779BDD84" w:rsidR="000F688C" w:rsidRDefault="000F688C" w:rsidP="000F688C"/>
    <w:p w14:paraId="318DFE93" w14:textId="2F6C1D5A" w:rsidR="000F688C" w:rsidRDefault="000F688C" w:rsidP="000F688C"/>
    <w:p w14:paraId="61AED844" w14:textId="0BAB88FD" w:rsidR="000F688C" w:rsidRDefault="000F688C" w:rsidP="000F688C"/>
    <w:p w14:paraId="4EB3150C" w14:textId="473B3D9C" w:rsidR="000F688C" w:rsidRDefault="000F688C" w:rsidP="000F688C"/>
    <w:p w14:paraId="7B08B08D" w14:textId="77777777" w:rsidR="000F688C" w:rsidRDefault="000F688C" w:rsidP="000F688C"/>
    <w:p w14:paraId="5831D47D" w14:textId="272CC184" w:rsidR="005000F0" w:rsidRPr="000F688C" w:rsidRDefault="005000F0" w:rsidP="000F688C">
      <w:pPr>
        <w:rPr>
          <w:sz w:val="32"/>
          <w:szCs w:val="32"/>
        </w:rPr>
      </w:pPr>
      <w:r w:rsidRPr="000F688C">
        <w:rPr>
          <w:sz w:val="32"/>
          <w:szCs w:val="32"/>
        </w:rPr>
        <w:lastRenderedPageBreak/>
        <w:t>Уводна реч председника</w:t>
      </w:r>
    </w:p>
    <w:p w14:paraId="70DB89F4" w14:textId="77777777" w:rsidR="00572C83" w:rsidRPr="00572C83" w:rsidRDefault="00572C83" w:rsidP="00572C83"/>
    <w:p w14:paraId="32438895" w14:textId="1AEAFA73" w:rsidR="005000F0" w:rsidRDefault="005000F0" w:rsidP="00572C83">
      <w:pPr>
        <w:jc w:val="both"/>
      </w:pPr>
      <w:r>
        <w:rPr>
          <w:lang w:val="sr-Cyrl-RS"/>
        </w:rPr>
        <w:t xml:space="preserve">Постављање јасних циљева и добро планирање је у основи сваког успешно обављеног посла. </w:t>
      </w:r>
      <w:r w:rsidR="009D7EE0" w:rsidRPr="009D7EE0">
        <w:rPr>
          <w:lang w:val="sr-Cyrl-RS"/>
        </w:rPr>
        <w:t>План развоја општине Врбас за период 202</w:t>
      </w:r>
      <w:r w:rsidR="009D7EE0">
        <w:rPr>
          <w:lang w:val="sr-Cyrl-RS"/>
        </w:rPr>
        <w:t>2</w:t>
      </w:r>
      <w:r w:rsidR="009D7EE0" w:rsidRPr="009D7EE0">
        <w:rPr>
          <w:lang w:val="sr-Cyrl-RS"/>
        </w:rPr>
        <w:t xml:space="preserve">-2030. године је суштински важан развојни документ, који ће у наредном периоду бити главна смерница за развој </w:t>
      </w:r>
      <w:r w:rsidR="009D7EE0">
        <w:rPr>
          <w:lang w:val="sr-Cyrl-RS"/>
        </w:rPr>
        <w:t xml:space="preserve">општине Врбас. </w:t>
      </w:r>
      <w:r>
        <w:rPr>
          <w:lang w:val="sr-Cyrl-RS"/>
        </w:rPr>
        <w:t>Као кровни документ развојног планирања у складу са визијом којој тежимо у периоду од 2022. до 2030. године, План препознаје потребе наше локалне заједнице и дефинише правце у којима треба да усмеравамо будуће инвестиције и има за циљ да трасира одржив и уравнотежен развој наше локалне заједнице у наредном периоду.</w:t>
      </w:r>
    </w:p>
    <w:p w14:paraId="63DB96D4" w14:textId="5BFD232C" w:rsidR="005000F0" w:rsidRPr="00D6382B" w:rsidRDefault="005000F0" w:rsidP="00572C83">
      <w:pPr>
        <w:jc w:val="both"/>
        <w:rPr>
          <w:color w:val="000000"/>
        </w:rPr>
      </w:pPr>
      <w:r>
        <w:rPr>
          <w:lang w:val="sr-Cyrl-RS"/>
        </w:rPr>
        <w:t xml:space="preserve">У процесу израде Плана развоја општине Врбас од 2022. до 2030. године анализирани су укупни ресурси </w:t>
      </w:r>
      <w:r w:rsidR="00635FB7">
        <w:rPr>
          <w:lang w:val="sr-Cyrl-RS"/>
        </w:rPr>
        <w:t>Оп</w:t>
      </w:r>
      <w:r>
        <w:rPr>
          <w:lang w:val="sr-Cyrl-RS"/>
        </w:rPr>
        <w:t xml:space="preserve">штине и одређени приоритетни циљеви и мере које могу да допринесу ефикасном коришћењу потенцијала које </w:t>
      </w:r>
      <w:r w:rsidRPr="00D6382B">
        <w:rPr>
          <w:color w:val="000000"/>
          <w:lang w:val="sr-Cyrl-RS"/>
        </w:rPr>
        <w:t>имамо.</w:t>
      </w:r>
    </w:p>
    <w:p w14:paraId="7A362B46" w14:textId="3CC860C6" w:rsidR="005000F0" w:rsidRDefault="005000F0" w:rsidP="00572C83">
      <w:pPr>
        <w:jc w:val="both"/>
      </w:pPr>
      <w:r w:rsidRPr="00D6382B">
        <w:rPr>
          <w:color w:val="000000"/>
          <w:lang w:val="sr-Cyrl-RS"/>
        </w:rPr>
        <w:t>Концепт развоја општине Врбас заснивамо на циљевима, који пажљиво следе и уважавају стратешке правце развоја Републике Србије, које су дефинисали председник Републике и Влада Србије. Ти циљеви треба да допринесу побољшању</w:t>
      </w:r>
      <w:r>
        <w:rPr>
          <w:lang w:val="sr-Cyrl-RS"/>
        </w:rPr>
        <w:t xml:space="preserve"> квалитета живота наших грађана, кроз отварање нових радних места и даље смањење стопе незапослености; кроз стварање могућности за нова улагања и инвестиције, повезивање наше </w:t>
      </w:r>
      <w:r w:rsidR="00635FB7">
        <w:rPr>
          <w:lang w:val="sr-Cyrl-RS"/>
        </w:rPr>
        <w:t>О</w:t>
      </w:r>
      <w:r>
        <w:rPr>
          <w:lang w:val="sr-Cyrl-RS"/>
        </w:rPr>
        <w:t>пштине са другим општинама, градовима и државама у региону, пратећи модерна технолошка достигнућа и примере добре праксе развијених земаља.</w:t>
      </w:r>
    </w:p>
    <w:p w14:paraId="0B27264D" w14:textId="7FB127D3" w:rsidR="005000F0" w:rsidRDefault="0085286F" w:rsidP="00572C83">
      <w:pPr>
        <w:jc w:val="both"/>
      </w:pPr>
      <w:r>
        <w:rPr>
          <w:rFonts w:ascii="Times New Roman" w:hAnsi="Times New Roman"/>
          <w:noProof/>
          <w:lang w:val="sr-Latn-RS" w:eastAsia="sr-Latn-RS"/>
        </w:rPr>
        <w:drawing>
          <wp:anchor distT="0" distB="0" distL="114300" distR="114300" simplePos="0" relativeHeight="251661312" behindDoc="1" locked="0" layoutInCell="1" allowOverlap="1" wp14:anchorId="68EFF32E" wp14:editId="1F63FE57">
            <wp:simplePos x="0" y="0"/>
            <wp:positionH relativeFrom="column">
              <wp:posOffset>2095567</wp:posOffset>
            </wp:positionH>
            <wp:positionV relativeFrom="paragraph">
              <wp:posOffset>1346200</wp:posOffset>
            </wp:positionV>
            <wp:extent cx="3848400" cy="2880000"/>
            <wp:effectExtent l="0" t="19050" r="76200" b="15875"/>
            <wp:wrapNone/>
            <wp:docPr id="1" name="Picture 1" descr="A picture containing sky, road, outdoor, stree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sky, road, outdoor, street&#10;&#10;Description automatically generated"/>
                    <pic:cNvPicPr>
                      <a:picLocks noChangeAspect="1" noChangeArrowheads="1"/>
                    </pic:cNvPicPr>
                  </pic:nvPicPr>
                  <pic:blipFill>
                    <a:blip r:embed="rId9">
                      <a:extLst>
                        <a:ext uri="{28A0092B-C50C-407E-A947-70E740481C1C}">
                          <a14:useLocalDpi xmlns:a14="http://schemas.microsoft.com/office/drawing/2010/main" val="0"/>
                        </a:ext>
                      </a:extLst>
                    </a:blip>
                    <a:srcRect l="-67" t="-89" r="-67" b="-89"/>
                    <a:stretch>
                      <a:fillRect/>
                    </a:stretch>
                  </pic:blipFill>
                  <pic:spPr bwMode="auto">
                    <a:xfrm>
                      <a:off x="0" y="0"/>
                      <a:ext cx="3848400" cy="2880000"/>
                    </a:xfrm>
                    <a:prstGeom prst="rect">
                      <a:avLst/>
                    </a:prstGeom>
                    <a:solidFill>
                      <a:srgbClr val="FFFFFF"/>
                    </a:solidFill>
                    <a:ln>
                      <a:noFill/>
                    </a:ln>
                    <a:effectLst>
                      <a:outerShdw blurRad="50800" dist="50800" algn="ctr" rotWithShape="0">
                        <a:srgbClr val="000000">
                          <a:alpha val="43137"/>
                        </a:srgbClr>
                      </a:outerShdw>
                      <a:softEdge rad="177800"/>
                    </a:effectLst>
                  </pic:spPr>
                </pic:pic>
              </a:graphicData>
            </a:graphic>
            <wp14:sizeRelH relativeFrom="margin">
              <wp14:pctWidth>0</wp14:pctWidth>
            </wp14:sizeRelH>
            <wp14:sizeRelV relativeFrom="margin">
              <wp14:pctHeight>0</wp14:pctHeight>
            </wp14:sizeRelV>
          </wp:anchor>
        </w:drawing>
      </w:r>
      <w:r w:rsidR="005000F0">
        <w:rPr>
          <w:lang w:val="sr-Cyrl-RS"/>
        </w:rPr>
        <w:t xml:space="preserve">Наша тежња је да обезбедимо једнак приступ и унапређење квалитета живота </w:t>
      </w:r>
      <w:r w:rsidR="0081701A">
        <w:rPr>
          <w:lang w:val="sr-Cyrl-RS"/>
        </w:rPr>
        <w:t xml:space="preserve">и услова рада становника општине Врбас. </w:t>
      </w:r>
      <w:r w:rsidR="0081701A" w:rsidRPr="0081701A">
        <w:rPr>
          <w:lang w:val="sr-Cyrl-RS"/>
        </w:rPr>
        <w:t>Уз посебну захвалност Покрајинском секретаријату за регионални развој, међурегионалну сарадњу и локалну самоуправу, РРАБачка и тиму за израду Плана,</w:t>
      </w:r>
      <w:r w:rsidR="0081701A">
        <w:rPr>
          <w:lang w:val="sr-Cyrl-RS"/>
        </w:rPr>
        <w:t xml:space="preserve"> </w:t>
      </w:r>
      <w:r w:rsidR="0081701A" w:rsidRPr="0081701A">
        <w:rPr>
          <w:lang w:val="sr-Cyrl-RS"/>
        </w:rPr>
        <w:t>али и свим другима који су на било који начин помогли да се овај процес доведе до краја</w:t>
      </w:r>
      <w:r w:rsidR="0081701A">
        <w:rPr>
          <w:lang w:val="sr-Cyrl-RS"/>
        </w:rPr>
        <w:t>. П</w:t>
      </w:r>
      <w:r w:rsidR="0081701A" w:rsidRPr="0081701A">
        <w:rPr>
          <w:lang w:val="sr-Cyrl-RS"/>
        </w:rPr>
        <w:t>отребно је да одговорно и посвећено приступимо остваривању дефинисаних циљева, који ће учинити да</w:t>
      </w:r>
      <w:r w:rsidR="0081701A">
        <w:rPr>
          <w:lang w:val="sr-Cyrl-RS"/>
        </w:rPr>
        <w:t xml:space="preserve"> општина</w:t>
      </w:r>
      <w:r w:rsidR="0081701A" w:rsidRPr="0081701A">
        <w:rPr>
          <w:lang w:val="sr-Cyrl-RS"/>
        </w:rPr>
        <w:t xml:space="preserve"> Врбас буде место за квалитетан живот свих грађана</w:t>
      </w:r>
      <w:r w:rsidR="0081701A">
        <w:rPr>
          <w:lang w:val="sr-Cyrl-RS"/>
        </w:rPr>
        <w:t>.</w:t>
      </w:r>
    </w:p>
    <w:p w14:paraId="77F513D6" w14:textId="353CFC8B" w:rsidR="005000F0" w:rsidRDefault="005000F0" w:rsidP="00572C83">
      <w:pPr>
        <w:jc w:val="both"/>
        <w:rPr>
          <w:lang w:val="sr-Cyrl-RS"/>
        </w:rPr>
      </w:pPr>
    </w:p>
    <w:p w14:paraId="1006FDF8" w14:textId="77777777" w:rsidR="005000F0" w:rsidRDefault="005000F0" w:rsidP="00572C83">
      <w:pPr>
        <w:jc w:val="both"/>
      </w:pPr>
      <w:r>
        <w:rPr>
          <w:lang w:val="sr-Cyrl-RS"/>
        </w:rPr>
        <w:t>С поштовањем,</w:t>
      </w:r>
    </w:p>
    <w:p w14:paraId="7749C511" w14:textId="3E0F6ED1" w:rsidR="005000F0" w:rsidRDefault="005000F0" w:rsidP="005000F0">
      <w:pPr>
        <w:spacing w:after="0"/>
      </w:pPr>
      <w:r>
        <w:rPr>
          <w:lang w:val="sr-Cyrl-RS"/>
        </w:rPr>
        <w:t>Председник општине Врбас</w:t>
      </w:r>
    </w:p>
    <w:p w14:paraId="641A234C" w14:textId="77777777" w:rsidR="005000F0" w:rsidRDefault="005000F0" w:rsidP="005000F0">
      <w:pPr>
        <w:spacing w:after="0"/>
      </w:pPr>
      <w:r>
        <w:rPr>
          <w:lang w:val="sr-Cyrl-RS"/>
        </w:rPr>
        <w:t>Предраг Ројевић</w:t>
      </w:r>
    </w:p>
    <w:p w14:paraId="59C8F9D8" w14:textId="61A27CE3" w:rsidR="005000F0" w:rsidRDefault="005000F0" w:rsidP="0004691F">
      <w:pPr>
        <w:pStyle w:val="Heading1"/>
        <w:jc w:val="center"/>
        <w:rPr>
          <w:rFonts w:ascii="Times New Roman" w:hAnsi="Times New Roman" w:cs="Times New Roman"/>
          <w:sz w:val="24"/>
          <w:szCs w:val="24"/>
        </w:rPr>
      </w:pPr>
    </w:p>
    <w:p w14:paraId="02F1D1B5" w14:textId="358A2464" w:rsidR="005000F0" w:rsidRDefault="005000F0" w:rsidP="00B30B1C">
      <w:pPr>
        <w:pStyle w:val="Heading1"/>
      </w:pPr>
    </w:p>
    <w:p w14:paraId="35AECFFB" w14:textId="0E6DAB26" w:rsidR="005000F0" w:rsidRDefault="005000F0" w:rsidP="00915531">
      <w:pPr>
        <w:rPr>
          <w:lang w:val="sr-Cyrl-RS"/>
        </w:rPr>
      </w:pPr>
    </w:p>
    <w:p w14:paraId="177A2D48" w14:textId="595FE1C4" w:rsidR="005000F0" w:rsidRPr="0004691F" w:rsidRDefault="00915531" w:rsidP="00751E9A">
      <w:pPr>
        <w:pStyle w:val="Heading1"/>
        <w:rPr>
          <w:lang w:val="sr-Cyrl-RS"/>
        </w:rPr>
      </w:pPr>
      <w:bookmarkStart w:id="0" w:name="_Toc120883572"/>
      <w:r w:rsidRPr="00751E9A">
        <w:lastRenderedPageBreak/>
        <w:t xml:space="preserve">1. </w:t>
      </w:r>
      <w:r w:rsidR="005000F0" w:rsidRPr="00751E9A">
        <w:t>Контекст и процес израде</w:t>
      </w:r>
      <w:bookmarkEnd w:id="0"/>
    </w:p>
    <w:p w14:paraId="1D2C9316" w14:textId="5213778D" w:rsidR="00572C83" w:rsidRPr="00572C83" w:rsidRDefault="005000F0" w:rsidP="00572C83">
      <w:pPr>
        <w:pStyle w:val="Heading2"/>
        <w:rPr>
          <w:b/>
          <w:bCs/>
        </w:rPr>
      </w:pPr>
      <w:r w:rsidRPr="006964D2">
        <w:rPr>
          <w:b/>
          <w:bCs/>
        </w:rPr>
        <w:t>1.1. Контекст</w:t>
      </w:r>
    </w:p>
    <w:p w14:paraId="253C4CB2" w14:textId="0EEA49B0" w:rsidR="005000F0" w:rsidRDefault="005000F0" w:rsidP="00572C83">
      <w:pPr>
        <w:spacing w:before="240"/>
        <w:jc w:val="both"/>
      </w:pPr>
      <w:r>
        <w:rPr>
          <w:szCs w:val="24"/>
          <w:lang w:val="sr-Cyrl-RS"/>
        </w:rPr>
        <w:t>План развоја локалне самоуправе, у складу са Законом о планском систему</w:t>
      </w:r>
      <w:r w:rsidR="003A24E8">
        <w:rPr>
          <w:szCs w:val="24"/>
          <w:lang w:val="sr-Cyrl-RS"/>
        </w:rPr>
        <w:t xml:space="preserve">, </w:t>
      </w:r>
      <w:r w:rsidR="003A24E8" w:rsidRPr="003A24E8">
        <w:rPr>
          <w:szCs w:val="24"/>
          <w:lang w:val="sr-Cyrl-RS"/>
        </w:rPr>
        <w:t>Уредб</w:t>
      </w:r>
      <w:r w:rsidR="003A24E8">
        <w:rPr>
          <w:szCs w:val="24"/>
          <w:lang w:val="sr-Cyrl-RS"/>
        </w:rPr>
        <w:t>ом</w:t>
      </w:r>
      <w:r w:rsidR="003A24E8" w:rsidRPr="003A24E8">
        <w:rPr>
          <w:szCs w:val="24"/>
          <w:lang w:val="sr-Cyrl-RS"/>
        </w:rPr>
        <w:t xml:space="preserve"> о обавезним елементима плана развоја аутономне покрајине</w:t>
      </w:r>
      <w:r w:rsidR="003A24E8">
        <w:rPr>
          <w:szCs w:val="24"/>
          <w:lang w:val="sr-Cyrl-RS"/>
        </w:rPr>
        <w:t xml:space="preserve"> </w:t>
      </w:r>
      <w:r w:rsidR="003A24E8" w:rsidRPr="003A24E8">
        <w:rPr>
          <w:szCs w:val="24"/>
          <w:lang w:val="sr-Cyrl-RS"/>
        </w:rPr>
        <w:t>и јединице локалне самоуправе</w:t>
      </w:r>
      <w:r w:rsidR="003A24E8">
        <w:rPr>
          <w:szCs w:val="24"/>
          <w:lang w:val="sr-Cyrl-RS"/>
        </w:rPr>
        <w:t xml:space="preserve"> (</w:t>
      </w:r>
      <w:r w:rsidR="003A24E8">
        <w:rPr>
          <w:rFonts w:ascii="Liberation Serif" w:eastAsia="Liberation Serif" w:hAnsi="Liberation Serif" w:cs="Liberation Serif"/>
          <w:szCs w:val="24"/>
          <w:lang w:val="sr-Cyrl-RS"/>
        </w:rPr>
        <w:t>„</w:t>
      </w:r>
      <w:r w:rsidR="003A24E8" w:rsidRPr="003A24E8">
        <w:rPr>
          <w:szCs w:val="24"/>
          <w:lang w:val="sr-Cyrl-RS"/>
        </w:rPr>
        <w:t>Сл.</w:t>
      </w:r>
      <w:r w:rsidR="000C1B81">
        <w:rPr>
          <w:szCs w:val="24"/>
          <w:lang w:val="sr-Cyrl-RS"/>
        </w:rPr>
        <w:t xml:space="preserve"> </w:t>
      </w:r>
      <w:r w:rsidR="003A24E8" w:rsidRPr="003A24E8">
        <w:rPr>
          <w:szCs w:val="24"/>
          <w:lang w:val="sr-Cyrl-RS"/>
        </w:rPr>
        <w:t>гласник РС</w:t>
      </w:r>
      <w:r w:rsidR="000C1B81">
        <w:rPr>
          <w:rFonts w:ascii="Liberation Serif" w:eastAsia="Liberation Serif" w:hAnsi="Liberation Serif" w:cs="Liberation Serif"/>
          <w:szCs w:val="24"/>
          <w:lang w:val="sr-Cyrl-RS"/>
        </w:rPr>
        <w:t>”</w:t>
      </w:r>
      <w:r w:rsidR="003A24E8" w:rsidRPr="003A24E8">
        <w:rPr>
          <w:szCs w:val="24"/>
          <w:lang w:val="sr-Cyrl-RS"/>
        </w:rPr>
        <w:t>, број 107/2020) и Уредб</w:t>
      </w:r>
      <w:r w:rsidR="003A24E8">
        <w:rPr>
          <w:szCs w:val="24"/>
          <w:lang w:val="sr-Cyrl-RS"/>
        </w:rPr>
        <w:t>ом</w:t>
      </w:r>
      <w:r w:rsidR="003A24E8" w:rsidRPr="003A24E8">
        <w:rPr>
          <w:szCs w:val="24"/>
          <w:lang w:val="sr-Cyrl-RS"/>
        </w:rPr>
        <w:t xml:space="preserve"> о методологији</w:t>
      </w:r>
      <w:r w:rsidR="003A24E8">
        <w:rPr>
          <w:szCs w:val="24"/>
          <w:lang w:val="sr-Cyrl-RS"/>
        </w:rPr>
        <w:t xml:space="preserve"> </w:t>
      </w:r>
      <w:r w:rsidR="003A24E8" w:rsidRPr="003A24E8">
        <w:rPr>
          <w:szCs w:val="24"/>
          <w:lang w:val="sr-Cyrl-RS"/>
        </w:rPr>
        <w:t>управљања јавним политикама, анализи ефеката</w:t>
      </w:r>
      <w:r w:rsidR="003A24E8">
        <w:rPr>
          <w:szCs w:val="24"/>
          <w:lang w:val="sr-Cyrl-RS"/>
        </w:rPr>
        <w:t xml:space="preserve"> </w:t>
      </w:r>
      <w:r w:rsidR="003A24E8" w:rsidRPr="003A24E8">
        <w:rPr>
          <w:szCs w:val="24"/>
          <w:lang w:val="sr-Cyrl-RS"/>
        </w:rPr>
        <w:t>и садржају појединачних докумената (</w:t>
      </w:r>
      <w:r w:rsidR="003A24E8">
        <w:rPr>
          <w:rFonts w:ascii="Liberation Serif" w:eastAsia="Liberation Serif" w:hAnsi="Liberation Serif" w:cs="Liberation Serif"/>
          <w:szCs w:val="24"/>
          <w:lang w:val="sr-Cyrl-RS"/>
        </w:rPr>
        <w:t>„</w:t>
      </w:r>
      <w:r w:rsidR="003A24E8" w:rsidRPr="003A24E8">
        <w:rPr>
          <w:szCs w:val="24"/>
          <w:lang w:val="sr-Cyrl-RS"/>
        </w:rPr>
        <w:t>Сл.</w:t>
      </w:r>
      <w:r w:rsidR="000C1B81">
        <w:rPr>
          <w:szCs w:val="24"/>
          <w:lang w:val="sr-Cyrl-RS"/>
        </w:rPr>
        <w:t xml:space="preserve"> </w:t>
      </w:r>
      <w:r w:rsidR="003A24E8" w:rsidRPr="003A24E8">
        <w:rPr>
          <w:szCs w:val="24"/>
          <w:lang w:val="sr-Cyrl-RS"/>
        </w:rPr>
        <w:t>Гласник РС</w:t>
      </w:r>
      <w:r w:rsidR="000C1B81">
        <w:rPr>
          <w:rFonts w:ascii="Liberation Serif" w:eastAsia="Liberation Serif" w:hAnsi="Liberation Serif" w:cs="Liberation Serif"/>
          <w:szCs w:val="24"/>
          <w:lang w:val="sr-Cyrl-RS"/>
        </w:rPr>
        <w:t>”</w:t>
      </w:r>
      <w:r w:rsidR="003A24E8" w:rsidRPr="003A24E8">
        <w:rPr>
          <w:szCs w:val="24"/>
          <w:lang w:val="sr-Cyrl-RS"/>
        </w:rPr>
        <w:t>, број</w:t>
      </w:r>
      <w:r w:rsidR="003A24E8">
        <w:rPr>
          <w:szCs w:val="24"/>
          <w:lang w:val="sr-Cyrl-RS"/>
        </w:rPr>
        <w:t xml:space="preserve"> </w:t>
      </w:r>
      <w:r w:rsidR="003A24E8" w:rsidRPr="003A24E8">
        <w:rPr>
          <w:szCs w:val="24"/>
          <w:lang w:val="sr-Cyrl-RS"/>
        </w:rPr>
        <w:t>8/2019 и</w:t>
      </w:r>
      <w:r w:rsidR="000C1B81">
        <w:rPr>
          <w:szCs w:val="24"/>
          <w:lang w:val="sr-Cyrl-RS"/>
        </w:rPr>
        <w:t xml:space="preserve"> </w:t>
      </w:r>
      <w:r w:rsidR="003A24E8" w:rsidRPr="003A24E8">
        <w:rPr>
          <w:szCs w:val="24"/>
          <w:lang w:val="sr-Cyrl-RS"/>
        </w:rPr>
        <w:t>Уредб</w:t>
      </w:r>
      <w:r w:rsidR="000C1B81">
        <w:rPr>
          <w:szCs w:val="24"/>
          <w:lang w:val="sr-Cyrl-RS"/>
        </w:rPr>
        <w:t>ом</w:t>
      </w:r>
      <w:r w:rsidR="003A24E8" w:rsidRPr="003A24E8">
        <w:rPr>
          <w:szCs w:val="24"/>
          <w:lang w:val="sr-Cyrl-RS"/>
        </w:rPr>
        <w:t xml:space="preserve"> о методологији за израду средњорочних планова</w:t>
      </w:r>
      <w:r w:rsidR="000C1B81">
        <w:rPr>
          <w:szCs w:val="24"/>
          <w:lang w:val="sr-Cyrl-RS"/>
        </w:rPr>
        <w:t xml:space="preserve"> </w:t>
      </w:r>
      <w:r w:rsidR="003A24E8" w:rsidRPr="003A24E8">
        <w:rPr>
          <w:szCs w:val="24"/>
          <w:lang w:val="sr-Cyrl-RS"/>
        </w:rPr>
        <w:t>(</w:t>
      </w:r>
      <w:r w:rsidR="003A24E8">
        <w:rPr>
          <w:rFonts w:ascii="Liberation Serif" w:eastAsia="Liberation Serif" w:hAnsi="Liberation Serif" w:cs="Liberation Serif"/>
          <w:szCs w:val="24"/>
          <w:lang w:val="sr-Cyrl-RS"/>
        </w:rPr>
        <w:t>„</w:t>
      </w:r>
      <w:r w:rsidR="003A24E8" w:rsidRPr="003A24E8">
        <w:rPr>
          <w:szCs w:val="24"/>
          <w:lang w:val="sr-Cyrl-RS"/>
        </w:rPr>
        <w:t>Сл.</w:t>
      </w:r>
      <w:r w:rsidR="000C1B81">
        <w:rPr>
          <w:szCs w:val="24"/>
          <w:lang w:val="sr-Cyrl-RS"/>
        </w:rPr>
        <w:t xml:space="preserve"> </w:t>
      </w:r>
      <w:r w:rsidR="003A24E8" w:rsidRPr="003A24E8">
        <w:rPr>
          <w:szCs w:val="24"/>
          <w:lang w:val="sr-Cyrl-RS"/>
        </w:rPr>
        <w:t>гласник РС</w:t>
      </w:r>
      <w:r w:rsidR="000C1B81">
        <w:rPr>
          <w:rFonts w:ascii="Liberation Serif" w:eastAsia="Liberation Serif" w:hAnsi="Liberation Serif" w:cs="Liberation Serif"/>
          <w:szCs w:val="24"/>
          <w:lang w:val="sr-Cyrl-RS"/>
        </w:rPr>
        <w:t>”</w:t>
      </w:r>
      <w:r w:rsidR="003A24E8" w:rsidRPr="003A24E8">
        <w:rPr>
          <w:szCs w:val="24"/>
          <w:lang w:val="sr-Cyrl-RS"/>
        </w:rPr>
        <w:t>, број 8/2019)</w:t>
      </w:r>
      <w:r>
        <w:rPr>
          <w:szCs w:val="24"/>
          <w:lang w:val="sr-Latn-RS"/>
        </w:rPr>
        <w:t>,</w:t>
      </w:r>
      <w:r>
        <w:rPr>
          <w:szCs w:val="24"/>
          <w:lang w:val="sr-Cyrl-RS"/>
        </w:rPr>
        <w:t xml:space="preserve"> </w:t>
      </w:r>
      <w:r w:rsidR="00936816">
        <w:rPr>
          <w:szCs w:val="24"/>
          <w:lang w:val="sr-Cyrl-RS"/>
        </w:rPr>
        <w:t xml:space="preserve">представља </w:t>
      </w:r>
      <w:r>
        <w:rPr>
          <w:szCs w:val="24"/>
          <w:lang w:val="sr-Cyrl-RS"/>
        </w:rPr>
        <w:t>плански документ најширег обухвата и највишег значаја за јединице локалне самоуправе (ЈЛС).</w:t>
      </w:r>
    </w:p>
    <w:p w14:paraId="15571BC3" w14:textId="70FD1B60" w:rsidR="005000F0" w:rsidRDefault="005000F0" w:rsidP="00572C83">
      <w:pPr>
        <w:jc w:val="both"/>
      </w:pPr>
      <w:r>
        <w:rPr>
          <w:szCs w:val="24"/>
          <w:lang w:val="sr-Cyrl-RS"/>
        </w:rPr>
        <w:t xml:space="preserve">План развоја ЈЛС је дугорочни документ развојног планирања који за период од најмање седам година усваја </w:t>
      </w:r>
      <w:r w:rsidR="00936816">
        <w:rPr>
          <w:szCs w:val="24"/>
          <w:lang w:val="sr-Cyrl-RS"/>
        </w:rPr>
        <w:t>с</w:t>
      </w:r>
      <w:r>
        <w:rPr>
          <w:szCs w:val="24"/>
          <w:lang w:val="sr-Cyrl-RS"/>
        </w:rPr>
        <w:t xml:space="preserve">купштина </w:t>
      </w:r>
      <w:r w:rsidR="00E26A29">
        <w:rPr>
          <w:szCs w:val="24"/>
          <w:lang w:val="sr-Cyrl-RS"/>
        </w:rPr>
        <w:t xml:space="preserve">јединице локалне самоуправе ( у даљем тексту </w:t>
      </w:r>
      <w:r>
        <w:rPr>
          <w:szCs w:val="24"/>
          <w:lang w:val="sr-Cyrl-RS"/>
        </w:rPr>
        <w:t>ЈЛС</w:t>
      </w:r>
      <w:r w:rsidR="00E26A29">
        <w:rPr>
          <w:szCs w:val="24"/>
          <w:lang w:val="sr-Cyrl-RS"/>
        </w:rPr>
        <w:t>)</w:t>
      </w:r>
      <w:r>
        <w:rPr>
          <w:szCs w:val="24"/>
          <w:lang w:val="sr-Cyrl-RS"/>
        </w:rPr>
        <w:t xml:space="preserve">, а на предлог надлежног извршног органа ЈЛС. Овај </w:t>
      </w:r>
      <w:r w:rsidR="00971CC1">
        <w:rPr>
          <w:szCs w:val="24"/>
          <w:lang w:val="sr-Cyrl-RS"/>
        </w:rPr>
        <w:t>п</w:t>
      </w:r>
      <w:r>
        <w:rPr>
          <w:szCs w:val="24"/>
          <w:lang w:val="sr-Cyrl-RS"/>
        </w:rPr>
        <w:t xml:space="preserve">лан, </w:t>
      </w:r>
      <w:r w:rsidR="000C1B81">
        <w:rPr>
          <w:szCs w:val="24"/>
          <w:lang w:val="sr-Cyrl-RS"/>
        </w:rPr>
        <w:t xml:space="preserve">у складу са </w:t>
      </w:r>
      <w:r>
        <w:rPr>
          <w:szCs w:val="24"/>
          <w:lang w:val="sr-Cyrl-RS"/>
        </w:rPr>
        <w:t>Закон</w:t>
      </w:r>
      <w:r w:rsidR="000C1B81">
        <w:rPr>
          <w:szCs w:val="24"/>
          <w:lang w:val="sr-Cyrl-RS"/>
        </w:rPr>
        <w:t>ом</w:t>
      </w:r>
      <w:r>
        <w:rPr>
          <w:szCs w:val="24"/>
          <w:lang w:val="sr-Cyrl-RS"/>
        </w:rPr>
        <w:t>, садржи преглед и анализу постојећег стања, визију односно жељено стање, приоритетне циљеве развоја који се желе постићи, као и преглед и кратак опис одговарајућих мера.</w:t>
      </w:r>
    </w:p>
    <w:p w14:paraId="49D0CC2D" w14:textId="1232F136" w:rsidR="005000F0" w:rsidRDefault="005000F0" w:rsidP="00572C83">
      <w:pPr>
        <w:jc w:val="both"/>
      </w:pPr>
      <w:r>
        <w:rPr>
          <w:szCs w:val="24"/>
          <w:lang w:val="sr-Cyrl-RS"/>
        </w:rPr>
        <w:t xml:space="preserve">Предложене мере се детаљније разрађују </w:t>
      </w:r>
      <w:r w:rsidR="00936816">
        <w:rPr>
          <w:szCs w:val="24"/>
          <w:lang w:val="sr-Cyrl-RS"/>
        </w:rPr>
        <w:t>с</w:t>
      </w:r>
      <w:r>
        <w:rPr>
          <w:szCs w:val="24"/>
          <w:lang w:val="sr-Cyrl-RS"/>
        </w:rPr>
        <w:t>редњорочним планом јединице локалне самоуправе и документима јавне политике</w:t>
      </w:r>
      <w:r w:rsidR="00936816">
        <w:rPr>
          <w:szCs w:val="24"/>
          <w:lang w:val="sr-Cyrl-RS"/>
        </w:rPr>
        <w:t>. Такође,</w:t>
      </w:r>
      <w:r>
        <w:rPr>
          <w:szCs w:val="24"/>
          <w:lang w:val="sr-Cyrl-RS"/>
        </w:rPr>
        <w:t xml:space="preserve"> ЈЛ</w:t>
      </w:r>
      <w:r w:rsidR="00936816">
        <w:rPr>
          <w:szCs w:val="24"/>
          <w:lang w:val="sr-Cyrl-RS"/>
        </w:rPr>
        <w:t xml:space="preserve">С је </w:t>
      </w:r>
      <w:r>
        <w:rPr>
          <w:szCs w:val="24"/>
          <w:lang w:val="sr-Cyrl-RS"/>
        </w:rPr>
        <w:t xml:space="preserve">обавезна да </w:t>
      </w:r>
      <w:r w:rsidR="00936816">
        <w:rPr>
          <w:szCs w:val="24"/>
          <w:lang w:val="sr-Cyrl-RS"/>
        </w:rPr>
        <w:t xml:space="preserve">припрема </w:t>
      </w:r>
      <w:r>
        <w:rPr>
          <w:szCs w:val="24"/>
          <w:lang w:val="sr-Cyrl-RS"/>
        </w:rPr>
        <w:t xml:space="preserve">годишњи извештај о спровођењу Плана развоја ЈЛС у поступку прописаном за израду извештаја о спровођењу </w:t>
      </w:r>
      <w:r w:rsidR="00936816">
        <w:rPr>
          <w:szCs w:val="24"/>
          <w:lang w:val="sr-Cyrl-RS"/>
        </w:rPr>
        <w:t>с</w:t>
      </w:r>
      <w:r>
        <w:rPr>
          <w:szCs w:val="24"/>
          <w:lang w:val="sr-Cyrl-RS"/>
        </w:rPr>
        <w:t xml:space="preserve">редњорочног плана. Истеком сваке треће календарске године од доношења, </w:t>
      </w:r>
      <w:r w:rsidR="00971CC1">
        <w:rPr>
          <w:szCs w:val="24"/>
          <w:lang w:val="sr-Cyrl-RS"/>
        </w:rPr>
        <w:t>о</w:t>
      </w:r>
      <w:r>
        <w:rPr>
          <w:szCs w:val="24"/>
          <w:lang w:val="sr-Cyrl-RS"/>
        </w:rPr>
        <w:t xml:space="preserve">пштинско веће ЈЛС утврђује предлог извештаја о учинцима спровођења Плана развоја, који подноси на усвајање </w:t>
      </w:r>
      <w:r w:rsidR="00971CC1">
        <w:rPr>
          <w:szCs w:val="24"/>
          <w:lang w:val="sr-Cyrl-RS"/>
        </w:rPr>
        <w:t>с</w:t>
      </w:r>
      <w:r>
        <w:rPr>
          <w:szCs w:val="24"/>
          <w:lang w:val="sr-Cyrl-RS"/>
        </w:rPr>
        <w:t>купштини ЈЛС, најкасније у року од шест месеци од истека тог рока.</w:t>
      </w:r>
    </w:p>
    <w:p w14:paraId="6A35A6FF" w14:textId="58B0399E" w:rsidR="005000F0" w:rsidRDefault="005000F0" w:rsidP="00572C83">
      <w:pPr>
        <w:jc w:val="both"/>
      </w:pPr>
      <w:r>
        <w:rPr>
          <w:szCs w:val="24"/>
          <w:lang w:val="sr-Cyrl-RS"/>
        </w:rPr>
        <w:t xml:space="preserve">Приликом израде </w:t>
      </w:r>
      <w:r w:rsidR="00971CC1">
        <w:rPr>
          <w:szCs w:val="24"/>
          <w:lang w:val="sr-Cyrl-RS"/>
        </w:rPr>
        <w:t>п</w:t>
      </w:r>
      <w:r>
        <w:rPr>
          <w:szCs w:val="24"/>
          <w:lang w:val="sr-Cyrl-RS"/>
        </w:rPr>
        <w:t>лана</w:t>
      </w:r>
      <w:r>
        <w:rPr>
          <w:szCs w:val="24"/>
          <w:lang w:val="sr-Latn-RS"/>
        </w:rPr>
        <w:t>,</w:t>
      </w:r>
      <w:r>
        <w:rPr>
          <w:szCs w:val="24"/>
          <w:lang w:val="sr-Cyrl-RS"/>
        </w:rPr>
        <w:t xml:space="preserve"> ЈЛС je дужна да води рачуна o њeговој усклађености са планским документима донетим на републичком </w:t>
      </w:r>
      <w:r w:rsidR="00163D91">
        <w:rPr>
          <w:szCs w:val="24"/>
          <w:lang w:val="sr-Cyrl-RS"/>
        </w:rPr>
        <w:t xml:space="preserve">и покрајинском </w:t>
      </w:r>
      <w:r>
        <w:rPr>
          <w:szCs w:val="24"/>
          <w:lang w:val="sr-Cyrl-RS"/>
        </w:rPr>
        <w:t xml:space="preserve">нивоу, водећи рачуна о изворним надлежностима ЈЛС у домену планирања, прописаних Уставом и законом. </w:t>
      </w:r>
      <w:r w:rsidR="00163D91">
        <w:rPr>
          <w:szCs w:val="24"/>
          <w:lang w:val="sr-Cyrl-RS"/>
        </w:rPr>
        <w:t>С обзиром на то да је у</w:t>
      </w:r>
      <w:r>
        <w:rPr>
          <w:szCs w:val="24"/>
          <w:lang w:val="sr-Cyrl-RS"/>
        </w:rPr>
        <w:t>рбани развој директно</w:t>
      </w:r>
      <w:r w:rsidR="00163D91">
        <w:rPr>
          <w:szCs w:val="24"/>
          <w:lang w:val="sr-Cyrl-RS"/>
        </w:rPr>
        <w:t xml:space="preserve"> </w:t>
      </w:r>
      <w:r>
        <w:rPr>
          <w:szCs w:val="24"/>
          <w:lang w:val="sr-Cyrl-RS"/>
        </w:rPr>
        <w:t>повезан са одрживим економским растом и развојем, рационалним коришћењем земљишта, демографским променама и становањем, саобраћајем и техничком инфраструктуром, животном средином, културним наслеђем и свим осталим областима које су у надлежности ЈЛС</w:t>
      </w:r>
      <w:r w:rsidR="00163D91">
        <w:rPr>
          <w:szCs w:val="24"/>
          <w:lang w:val="sr-Cyrl-RS"/>
        </w:rPr>
        <w:t>, веома је</w:t>
      </w:r>
      <w:r>
        <w:rPr>
          <w:szCs w:val="24"/>
          <w:lang w:val="sr-Cyrl-RS"/>
        </w:rPr>
        <w:t xml:space="preserve"> важнa усклађеност </w:t>
      </w:r>
      <w:r w:rsidR="00163D91">
        <w:rPr>
          <w:szCs w:val="24"/>
          <w:lang w:val="sr-Cyrl-RS"/>
        </w:rPr>
        <w:t>р</w:t>
      </w:r>
      <w:r>
        <w:rPr>
          <w:szCs w:val="24"/>
          <w:lang w:val="sr-Cyrl-RS"/>
        </w:rPr>
        <w:t xml:space="preserve">азвојног плана ЈЛС са </w:t>
      </w:r>
      <w:r w:rsidR="00163D91">
        <w:rPr>
          <w:szCs w:val="24"/>
          <w:lang w:val="sr-Cyrl-RS"/>
        </w:rPr>
        <w:t>п</w:t>
      </w:r>
      <w:r>
        <w:rPr>
          <w:szCs w:val="24"/>
          <w:lang w:val="sr-Cyrl-RS"/>
        </w:rPr>
        <w:t>росторним планом ЈЛС.</w:t>
      </w:r>
    </w:p>
    <w:p w14:paraId="27547DDF" w14:textId="77777777" w:rsidR="005000F0" w:rsidRDefault="005000F0" w:rsidP="00572C83">
      <w:pPr>
        <w:jc w:val="both"/>
      </w:pPr>
      <w:r>
        <w:rPr>
          <w:spacing w:val="-4"/>
          <w:szCs w:val="24"/>
          <w:lang w:val="sr-Cyrl-RS"/>
        </w:rPr>
        <w:t>Израда Плана развоја општине Врбас финансира се средствима Аутономне покрајине Војводине (АПВ), Покрајинског секретаријата за регионални развој, међурегионалну сарадњу и локалну самоуправу, а спроводи се посредством Акредитоване регионалне развојне агенције Бачка, док је стручну подршку и консултантску помоћ пружио Институт за економику пољопривреде Београд.</w:t>
      </w:r>
    </w:p>
    <w:p w14:paraId="254D0E75" w14:textId="7D57ADBD" w:rsidR="0053338D" w:rsidRPr="00B72A13" w:rsidRDefault="005000F0" w:rsidP="00572C83">
      <w:pPr>
        <w:jc w:val="both"/>
        <w:rPr>
          <w:iCs/>
          <w:szCs w:val="24"/>
          <w:lang w:val="sr-Cyrl-RS"/>
        </w:rPr>
      </w:pPr>
      <w:r w:rsidRPr="00971CC1">
        <w:rPr>
          <w:iCs/>
          <w:szCs w:val="24"/>
          <w:lang w:val="sr-Cyrl-RS"/>
        </w:rPr>
        <w:t>План развоја општине Врбас за период 2022</w:t>
      </w:r>
      <w:r w:rsidRPr="00971CC1">
        <w:rPr>
          <w:bCs/>
          <w:iCs/>
          <w:spacing w:val="-6"/>
          <w:szCs w:val="24"/>
          <w:lang w:val="sr-Cyrl-RS"/>
        </w:rPr>
        <w:t>–</w:t>
      </w:r>
      <w:r w:rsidRPr="00971CC1">
        <w:rPr>
          <w:iCs/>
          <w:szCs w:val="24"/>
          <w:lang w:val="sr-Cyrl-RS"/>
        </w:rPr>
        <w:t>2030. године је израђен у складу са новим Законом о планском систему.</w:t>
      </w:r>
    </w:p>
    <w:p w14:paraId="5D181CD9" w14:textId="77777777" w:rsidR="005000F0" w:rsidRPr="006964D2" w:rsidRDefault="005000F0" w:rsidP="00572C83">
      <w:pPr>
        <w:pStyle w:val="Heading2"/>
        <w:jc w:val="both"/>
      </w:pPr>
      <w:r w:rsidRPr="006964D2">
        <w:lastRenderedPageBreak/>
        <w:t>1.2. Процес израде</w:t>
      </w:r>
    </w:p>
    <w:p w14:paraId="0117A8F2" w14:textId="77777777" w:rsidR="005000F0" w:rsidRDefault="005000F0" w:rsidP="00572C83">
      <w:pPr>
        <w:jc w:val="both"/>
      </w:pPr>
      <w:r>
        <w:rPr>
          <w:szCs w:val="24"/>
          <w:lang w:val="sr-Cyrl-RS"/>
        </w:rPr>
        <w:t>Процес израде Плана развоја спроведен је кроз следеће главне фазе:</w:t>
      </w:r>
    </w:p>
    <w:p w14:paraId="03B905EA" w14:textId="77777777" w:rsidR="005000F0" w:rsidRDefault="005000F0" w:rsidP="00267761">
      <w:pPr>
        <w:pStyle w:val="ListParagraph"/>
        <w:numPr>
          <w:ilvl w:val="0"/>
          <w:numId w:val="21"/>
        </w:numPr>
        <w:jc w:val="both"/>
      </w:pPr>
      <w:r w:rsidRPr="00163D91">
        <w:rPr>
          <w:szCs w:val="24"/>
          <w:lang w:val="sr-Cyrl-RS"/>
        </w:rPr>
        <w:t>Припремна фаза и организација процеса;</w:t>
      </w:r>
    </w:p>
    <w:p w14:paraId="6C2485BF" w14:textId="77777777" w:rsidR="005000F0" w:rsidRDefault="005000F0" w:rsidP="00267761">
      <w:pPr>
        <w:pStyle w:val="ListParagraph"/>
        <w:numPr>
          <w:ilvl w:val="0"/>
          <w:numId w:val="21"/>
        </w:numPr>
        <w:jc w:val="both"/>
      </w:pPr>
      <w:r w:rsidRPr="00163D91">
        <w:rPr>
          <w:szCs w:val="24"/>
          <w:lang w:val="sr-Cyrl-RS"/>
        </w:rPr>
        <w:t>Преглед и оцена постојећег стања;</w:t>
      </w:r>
    </w:p>
    <w:p w14:paraId="502BEE60" w14:textId="77777777" w:rsidR="005000F0" w:rsidRDefault="005000F0" w:rsidP="00267761">
      <w:pPr>
        <w:pStyle w:val="ListParagraph"/>
        <w:numPr>
          <w:ilvl w:val="0"/>
          <w:numId w:val="21"/>
        </w:numPr>
        <w:jc w:val="both"/>
      </w:pPr>
      <w:r w:rsidRPr="00163D91">
        <w:rPr>
          <w:szCs w:val="24"/>
          <w:lang w:val="sr-Cyrl-RS"/>
        </w:rPr>
        <w:t>Дефинисање визије, односно жељеног стања;</w:t>
      </w:r>
    </w:p>
    <w:p w14:paraId="4064A860" w14:textId="77777777" w:rsidR="005000F0" w:rsidRDefault="005000F0" w:rsidP="00267761">
      <w:pPr>
        <w:pStyle w:val="ListParagraph"/>
        <w:numPr>
          <w:ilvl w:val="0"/>
          <w:numId w:val="21"/>
        </w:numPr>
        <w:jc w:val="both"/>
      </w:pPr>
      <w:r w:rsidRPr="00163D91">
        <w:rPr>
          <w:szCs w:val="24"/>
          <w:lang w:val="sr-Cyrl-RS"/>
        </w:rPr>
        <w:t>Дефинисање приоритетних циљева;</w:t>
      </w:r>
    </w:p>
    <w:p w14:paraId="709C39FF" w14:textId="77777777" w:rsidR="005000F0" w:rsidRDefault="005000F0" w:rsidP="00267761">
      <w:pPr>
        <w:pStyle w:val="ListParagraph"/>
        <w:numPr>
          <w:ilvl w:val="0"/>
          <w:numId w:val="21"/>
        </w:numPr>
        <w:jc w:val="both"/>
      </w:pPr>
      <w:r w:rsidRPr="00163D91">
        <w:rPr>
          <w:szCs w:val="24"/>
          <w:lang w:val="sr-Cyrl-RS"/>
        </w:rPr>
        <w:t>Дефинисање мера;</w:t>
      </w:r>
    </w:p>
    <w:p w14:paraId="3469E4A6" w14:textId="4A8AC467" w:rsidR="005000F0" w:rsidRDefault="005000F0" w:rsidP="00267761">
      <w:pPr>
        <w:pStyle w:val="ListParagraph"/>
        <w:numPr>
          <w:ilvl w:val="0"/>
          <w:numId w:val="21"/>
        </w:numPr>
        <w:jc w:val="both"/>
      </w:pPr>
      <w:r w:rsidRPr="00163D91">
        <w:rPr>
          <w:szCs w:val="24"/>
          <w:lang w:val="sr-Cyrl-RS"/>
        </w:rPr>
        <w:t>Успостављање институционалног оквира за спровођење Плана развоја ЈЛС</w:t>
      </w:r>
      <w:r w:rsidR="0053338D">
        <w:rPr>
          <w:szCs w:val="24"/>
          <w:lang w:val="sr-Cyrl-RS"/>
        </w:rPr>
        <w:t xml:space="preserve"> и</w:t>
      </w:r>
    </w:p>
    <w:p w14:paraId="5D757544" w14:textId="77777777" w:rsidR="005000F0" w:rsidRDefault="005000F0" w:rsidP="00267761">
      <w:pPr>
        <w:pStyle w:val="ListParagraph"/>
        <w:numPr>
          <w:ilvl w:val="0"/>
          <w:numId w:val="21"/>
        </w:numPr>
        <w:jc w:val="both"/>
      </w:pPr>
      <w:r w:rsidRPr="00163D91">
        <w:rPr>
          <w:szCs w:val="24"/>
          <w:lang w:val="sr-Cyrl-RS"/>
        </w:rPr>
        <w:t>Усвајање Плана развоја ЈЛС.</w:t>
      </w:r>
    </w:p>
    <w:p w14:paraId="7E209E0C" w14:textId="0385AB35" w:rsidR="005000F0" w:rsidRDefault="005000F0" w:rsidP="006C270B">
      <w:pPr>
        <w:jc w:val="center"/>
        <w:rPr>
          <w:szCs w:val="24"/>
          <w:lang w:val="sr-Cyrl-RS"/>
        </w:rPr>
      </w:pPr>
      <w:r>
        <w:rPr>
          <w:noProof/>
          <w:lang w:val="sr-Cyrl-RS" w:eastAsia="sr-Latn-RS"/>
        </w:rPr>
        <w:drawing>
          <wp:inline distT="0" distB="0" distL="0" distR="0" wp14:anchorId="14726A60" wp14:editId="3EB759EF">
            <wp:extent cx="4698000" cy="2880000"/>
            <wp:effectExtent l="0" t="0" r="7620" b="0"/>
            <wp:docPr id="3" name="Picture 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l="-49" t="-69" r="-49" b="-69"/>
                    <a:stretch>
                      <a:fillRect/>
                    </a:stretch>
                  </pic:blipFill>
                  <pic:spPr bwMode="auto">
                    <a:xfrm>
                      <a:off x="0" y="0"/>
                      <a:ext cx="4698000" cy="2880000"/>
                    </a:xfrm>
                    <a:prstGeom prst="rect">
                      <a:avLst/>
                    </a:prstGeom>
                    <a:solidFill>
                      <a:srgbClr val="FFFFFF"/>
                    </a:solidFill>
                    <a:ln>
                      <a:noFill/>
                    </a:ln>
                  </pic:spPr>
                </pic:pic>
              </a:graphicData>
            </a:graphic>
          </wp:inline>
        </w:drawing>
      </w:r>
    </w:p>
    <w:p w14:paraId="445C2539" w14:textId="65A85099" w:rsidR="005000F0" w:rsidRDefault="00532708" w:rsidP="00572C83">
      <w:pPr>
        <w:jc w:val="both"/>
      </w:pPr>
      <w:r>
        <w:rPr>
          <w:rStyle w:val="cf01"/>
        </w:rPr>
        <w:t>Плански</w:t>
      </w:r>
      <w:r>
        <w:rPr>
          <w:rStyle w:val="cf11"/>
        </w:rPr>
        <w:t xml:space="preserve"> </w:t>
      </w:r>
      <w:r>
        <w:rPr>
          <w:rStyle w:val="cf01"/>
        </w:rPr>
        <w:t>процес</w:t>
      </w:r>
      <w:r>
        <w:rPr>
          <w:rStyle w:val="cf11"/>
        </w:rPr>
        <w:t xml:space="preserve"> </w:t>
      </w:r>
      <w:r>
        <w:rPr>
          <w:rStyle w:val="cf01"/>
        </w:rPr>
        <w:t>је</w:t>
      </w:r>
      <w:r>
        <w:rPr>
          <w:rStyle w:val="cf11"/>
        </w:rPr>
        <w:t xml:space="preserve"> </w:t>
      </w:r>
      <w:r>
        <w:rPr>
          <w:rStyle w:val="cf01"/>
        </w:rPr>
        <w:t>започет</w:t>
      </w:r>
      <w:r>
        <w:rPr>
          <w:rStyle w:val="cf11"/>
        </w:rPr>
        <w:t xml:space="preserve"> </w:t>
      </w:r>
      <w:r>
        <w:rPr>
          <w:rStyle w:val="cf01"/>
        </w:rPr>
        <w:t>на</w:t>
      </w:r>
      <w:r>
        <w:rPr>
          <w:rStyle w:val="cf11"/>
        </w:rPr>
        <w:t xml:space="preserve"> </w:t>
      </w:r>
      <w:r>
        <w:rPr>
          <w:rStyle w:val="cf01"/>
        </w:rPr>
        <w:t>основу</w:t>
      </w:r>
      <w:r>
        <w:rPr>
          <w:rStyle w:val="cf11"/>
        </w:rPr>
        <w:t xml:space="preserve"> </w:t>
      </w:r>
      <w:r>
        <w:rPr>
          <w:rStyle w:val="cf01"/>
        </w:rPr>
        <w:t>Одлуке</w:t>
      </w:r>
      <w:r>
        <w:rPr>
          <w:rStyle w:val="cf11"/>
        </w:rPr>
        <w:t xml:space="preserve"> </w:t>
      </w:r>
      <w:r>
        <w:rPr>
          <w:rStyle w:val="cf01"/>
        </w:rPr>
        <w:t>Скупштине</w:t>
      </w:r>
      <w:r>
        <w:rPr>
          <w:rStyle w:val="cf11"/>
        </w:rPr>
        <w:t xml:space="preserve"> </w:t>
      </w:r>
      <w:r>
        <w:rPr>
          <w:rStyle w:val="cf01"/>
        </w:rPr>
        <w:t>општине</w:t>
      </w:r>
      <w:r>
        <w:rPr>
          <w:rStyle w:val="cf11"/>
        </w:rPr>
        <w:t xml:space="preserve"> </w:t>
      </w:r>
      <w:r>
        <w:rPr>
          <w:rStyle w:val="cf01"/>
        </w:rPr>
        <w:t>Врбас</w:t>
      </w:r>
      <w:r>
        <w:rPr>
          <w:rStyle w:val="cf11"/>
        </w:rPr>
        <w:t xml:space="preserve"> </w:t>
      </w:r>
      <w:r>
        <w:rPr>
          <w:rStyle w:val="cf01"/>
        </w:rPr>
        <w:t>о</w:t>
      </w:r>
      <w:r>
        <w:rPr>
          <w:rStyle w:val="cf01"/>
          <w:lang w:val="sr-Cyrl-RS"/>
        </w:rPr>
        <w:t xml:space="preserve"> </w:t>
      </w:r>
      <w:r>
        <w:rPr>
          <w:rStyle w:val="cf01"/>
        </w:rPr>
        <w:t>приступању</w:t>
      </w:r>
      <w:r>
        <w:rPr>
          <w:rStyle w:val="cf11"/>
        </w:rPr>
        <w:t xml:space="preserve"> </w:t>
      </w:r>
      <w:r>
        <w:rPr>
          <w:rStyle w:val="cf01"/>
        </w:rPr>
        <w:t>изради</w:t>
      </w:r>
      <w:r>
        <w:rPr>
          <w:rStyle w:val="cf11"/>
        </w:rPr>
        <w:t xml:space="preserve"> </w:t>
      </w:r>
      <w:r>
        <w:rPr>
          <w:rStyle w:val="cf01"/>
        </w:rPr>
        <w:t>плана</w:t>
      </w:r>
      <w:r>
        <w:rPr>
          <w:rStyle w:val="cf11"/>
        </w:rPr>
        <w:t xml:space="preserve"> </w:t>
      </w:r>
      <w:r>
        <w:rPr>
          <w:rStyle w:val="cf01"/>
        </w:rPr>
        <w:t>развоја</w:t>
      </w:r>
      <w:r w:rsidR="005000F0">
        <w:rPr>
          <w:szCs w:val="24"/>
          <w:lang w:val="sr-Cyrl-RS"/>
        </w:rPr>
        <w:t xml:space="preserve">, </w:t>
      </w:r>
      <w:r w:rsidR="003A7F08">
        <w:rPr>
          <w:szCs w:val="24"/>
          <w:lang w:val="sr-Cyrl-RS"/>
        </w:rPr>
        <w:t>донет</w:t>
      </w:r>
      <w:r w:rsidR="005000F0">
        <w:rPr>
          <w:szCs w:val="24"/>
          <w:lang w:val="sr-Cyrl-RS"/>
        </w:rPr>
        <w:t xml:space="preserve"> је план активности на изради Плана и именован је тим за техничко спровођење целокупаног процеса израде Плана. Након тога, урађена је анализа заинтересованих страна </w:t>
      </w:r>
      <w:r w:rsidR="005000F0">
        <w:rPr>
          <w:bCs/>
          <w:i/>
          <w:spacing w:val="-6"/>
          <w:szCs w:val="24"/>
          <w:lang w:val="sr-Cyrl-RS"/>
        </w:rPr>
        <w:t>–</w:t>
      </w:r>
      <w:r w:rsidR="005000F0">
        <w:rPr>
          <w:szCs w:val="24"/>
          <w:lang w:val="sr-Cyrl-RS"/>
        </w:rPr>
        <w:t xml:space="preserve"> идентификовани су најважнији актери и анализиран је њихов утицај и значај, као и подручја за која се План израђује. На основу анализе заинтересованих страна, успостављен је </w:t>
      </w:r>
      <w:r w:rsidR="0053338D">
        <w:rPr>
          <w:i/>
          <w:iCs/>
          <w:szCs w:val="24"/>
          <w:lang w:val="sr-Cyrl-RS"/>
        </w:rPr>
        <w:t>к</w:t>
      </w:r>
      <w:r w:rsidR="005000F0">
        <w:rPr>
          <w:i/>
          <w:szCs w:val="24"/>
          <w:lang w:val="sr-Cyrl-RS"/>
        </w:rPr>
        <w:t>оординациони тим</w:t>
      </w:r>
      <w:r w:rsidR="005000F0">
        <w:rPr>
          <w:szCs w:val="24"/>
          <w:lang w:val="sr-Cyrl-RS"/>
        </w:rPr>
        <w:t xml:space="preserve"> и утврђени чланови радних група, који су укључени у различитим фазама израде документа.</w:t>
      </w:r>
    </w:p>
    <w:p w14:paraId="7895106E" w14:textId="11831F3C" w:rsidR="006C270B" w:rsidRDefault="005000F0" w:rsidP="00572C83">
      <w:pPr>
        <w:jc w:val="both"/>
        <w:rPr>
          <w:szCs w:val="24"/>
          <w:lang w:val="sr-Cyrl-RS"/>
        </w:rPr>
      </w:pPr>
      <w:r>
        <w:rPr>
          <w:szCs w:val="24"/>
          <w:lang w:val="sr-Cyrl-RS"/>
        </w:rPr>
        <w:t xml:space="preserve">Утврђене су три тематске радне групе на бази тзв. </w:t>
      </w:r>
      <w:r w:rsidR="00BE649F">
        <w:rPr>
          <w:rFonts w:ascii="Times New Roman" w:eastAsia="Liberation Serif" w:hAnsi="Times New Roman" w:cs="Times New Roman"/>
          <w:spacing w:val="-6"/>
          <w:szCs w:val="24"/>
          <w:lang w:val="sr-Cyrl-RS"/>
        </w:rPr>
        <w:t>„</w:t>
      </w:r>
      <w:r>
        <w:rPr>
          <w:szCs w:val="24"/>
          <w:lang w:val="sr-Cyrl-RS"/>
        </w:rPr>
        <w:t>стубова одрживог развоја</w:t>
      </w:r>
      <w:r w:rsidR="004C5325">
        <w:rPr>
          <w:rFonts w:ascii="Liberation Serif" w:eastAsia="Liberation Serif" w:hAnsi="Liberation Serif" w:cs="Liberation Serif"/>
          <w:szCs w:val="24"/>
          <w:lang w:val="sr-Cyrl-RS"/>
        </w:rPr>
        <w:t>”</w:t>
      </w:r>
      <w:r w:rsidR="006C270B">
        <w:rPr>
          <w:szCs w:val="24"/>
          <w:lang w:val="sr-Cyrl-RS"/>
        </w:rPr>
        <w:t xml:space="preserve">: </w:t>
      </w:r>
    </w:p>
    <w:p w14:paraId="4810E7FF" w14:textId="77777777" w:rsidR="006C270B" w:rsidRPr="006C270B" w:rsidRDefault="005000F0" w:rsidP="00267761">
      <w:pPr>
        <w:pStyle w:val="ListParagraph"/>
        <w:numPr>
          <w:ilvl w:val="0"/>
          <w:numId w:val="22"/>
        </w:numPr>
        <w:jc w:val="both"/>
      </w:pPr>
      <w:r w:rsidRPr="006C270B">
        <w:rPr>
          <w:i/>
          <w:szCs w:val="24"/>
          <w:lang w:val="sr-Cyrl-RS"/>
        </w:rPr>
        <w:t>Прва радна група</w:t>
      </w:r>
      <w:r w:rsidRPr="006C270B">
        <w:rPr>
          <w:szCs w:val="24"/>
          <w:lang w:val="sr-Cyrl-RS"/>
        </w:rPr>
        <w:t xml:space="preserve"> је покривала питања из области као што су заштита животне средине, урбанизам и просторно планирање, саобраћај и енергетика</w:t>
      </w:r>
      <w:r w:rsidR="006C270B">
        <w:rPr>
          <w:szCs w:val="24"/>
          <w:lang w:val="sr-Cyrl-RS"/>
        </w:rPr>
        <w:t>;</w:t>
      </w:r>
    </w:p>
    <w:p w14:paraId="67D70348" w14:textId="77777777" w:rsidR="006C270B" w:rsidRPr="006C270B" w:rsidRDefault="005000F0" w:rsidP="00267761">
      <w:pPr>
        <w:pStyle w:val="ListParagraph"/>
        <w:numPr>
          <w:ilvl w:val="0"/>
          <w:numId w:val="22"/>
        </w:numPr>
        <w:jc w:val="both"/>
      </w:pPr>
      <w:r w:rsidRPr="006C270B">
        <w:rPr>
          <w:i/>
          <w:szCs w:val="24"/>
          <w:lang w:val="sr-Cyrl-RS"/>
        </w:rPr>
        <w:t>Друга група</w:t>
      </w:r>
      <w:r w:rsidRPr="006C270B">
        <w:rPr>
          <w:szCs w:val="24"/>
          <w:lang w:val="sr-Cyrl-RS"/>
        </w:rPr>
        <w:t xml:space="preserve"> је покривала питања из области економског развоја, пољопривреде и тржишта рада</w:t>
      </w:r>
      <w:r w:rsidR="006C270B">
        <w:rPr>
          <w:szCs w:val="24"/>
          <w:lang w:val="sr-Cyrl-RS"/>
        </w:rPr>
        <w:t xml:space="preserve"> и</w:t>
      </w:r>
    </w:p>
    <w:p w14:paraId="1E0CE715" w14:textId="7770D564" w:rsidR="005000F0" w:rsidRDefault="006C270B" w:rsidP="00267761">
      <w:pPr>
        <w:pStyle w:val="ListParagraph"/>
        <w:numPr>
          <w:ilvl w:val="0"/>
          <w:numId w:val="22"/>
        </w:numPr>
        <w:jc w:val="both"/>
      </w:pPr>
      <w:r>
        <w:rPr>
          <w:i/>
          <w:szCs w:val="24"/>
          <w:lang w:val="sr-Cyrl-RS"/>
        </w:rPr>
        <w:t>Т</w:t>
      </w:r>
      <w:r w:rsidR="005000F0" w:rsidRPr="006C270B">
        <w:rPr>
          <w:i/>
          <w:szCs w:val="24"/>
          <w:lang w:val="sr-Cyrl-RS"/>
        </w:rPr>
        <w:t>рећа група</w:t>
      </w:r>
      <w:r w:rsidR="005000F0" w:rsidRPr="006C270B">
        <w:rPr>
          <w:szCs w:val="24"/>
          <w:lang w:val="sr-Cyrl-RS"/>
        </w:rPr>
        <w:t xml:space="preserve"> покривала остале области као што су образовање, култура, спорт, омладинска политика, социјална заштита и здравство.</w:t>
      </w:r>
    </w:p>
    <w:p w14:paraId="7F312EED" w14:textId="77777777" w:rsidR="006C270B" w:rsidRDefault="005000F0" w:rsidP="00572C83">
      <w:pPr>
        <w:jc w:val="both"/>
        <w:rPr>
          <w:szCs w:val="24"/>
          <w:lang w:val="sr-Cyrl-RS"/>
        </w:rPr>
      </w:pPr>
      <w:r>
        <w:rPr>
          <w:b/>
          <w:szCs w:val="24"/>
          <w:lang w:val="sr-Cyrl-RS"/>
        </w:rPr>
        <w:lastRenderedPageBreak/>
        <w:t>Преглед и оцена постојећег стања</w:t>
      </w:r>
      <w:r>
        <w:rPr>
          <w:szCs w:val="24"/>
          <w:lang w:val="sr-Cyrl-RS"/>
        </w:rPr>
        <w:t xml:space="preserve"> </w:t>
      </w:r>
      <w:r w:rsidR="006C270B">
        <w:rPr>
          <w:szCs w:val="24"/>
          <w:lang w:val="sr-Cyrl-RS"/>
        </w:rPr>
        <w:t>као</w:t>
      </w:r>
      <w:r>
        <w:rPr>
          <w:szCs w:val="24"/>
          <w:lang w:val="sr-Cyrl-RS"/>
        </w:rPr>
        <w:t xml:space="preserve"> први практичан корак у процесу подразумевао је прикупљање и обраду података из примарних и секундарних извора. У оквиру овог корака, комбинацијом примарних (коришћењем упитника) и секундарних (прикупљањем података из званичне статистике) извора урађене су следеће анализе: </w:t>
      </w:r>
    </w:p>
    <w:p w14:paraId="2F985A10" w14:textId="0B074F1C" w:rsidR="006C270B" w:rsidRPr="005854FE" w:rsidRDefault="005000F0" w:rsidP="00267761">
      <w:pPr>
        <w:pStyle w:val="ListParagraph"/>
        <w:numPr>
          <w:ilvl w:val="0"/>
          <w:numId w:val="23"/>
        </w:numPr>
        <w:jc w:val="both"/>
        <w:rPr>
          <w:szCs w:val="24"/>
          <w:lang w:val="sr-Cyrl-RS"/>
        </w:rPr>
      </w:pPr>
      <w:r w:rsidRPr="005854FE">
        <w:rPr>
          <w:szCs w:val="24"/>
          <w:lang w:val="sr-Cyrl-RS"/>
        </w:rPr>
        <w:t xml:space="preserve">Анализа економског развоја; </w:t>
      </w:r>
    </w:p>
    <w:p w14:paraId="31318FD1" w14:textId="33AD3DFE" w:rsidR="006C270B" w:rsidRPr="005854FE" w:rsidRDefault="005000F0" w:rsidP="00267761">
      <w:pPr>
        <w:pStyle w:val="ListParagraph"/>
        <w:numPr>
          <w:ilvl w:val="0"/>
          <w:numId w:val="23"/>
        </w:numPr>
        <w:jc w:val="both"/>
        <w:rPr>
          <w:szCs w:val="24"/>
          <w:lang w:val="sr-Cyrl-RS"/>
        </w:rPr>
      </w:pPr>
      <w:r w:rsidRPr="005854FE">
        <w:rPr>
          <w:szCs w:val="24"/>
          <w:lang w:val="sr-Cyrl-RS"/>
        </w:rPr>
        <w:t xml:space="preserve">Социо-економска анализа пољопривреде; </w:t>
      </w:r>
    </w:p>
    <w:p w14:paraId="6E4B2270" w14:textId="05C34F4D" w:rsidR="006C270B" w:rsidRPr="005854FE" w:rsidRDefault="005000F0" w:rsidP="00267761">
      <w:pPr>
        <w:pStyle w:val="ListParagraph"/>
        <w:numPr>
          <w:ilvl w:val="0"/>
          <w:numId w:val="23"/>
        </w:numPr>
        <w:jc w:val="both"/>
        <w:rPr>
          <w:szCs w:val="24"/>
          <w:lang w:val="sr-Cyrl-RS"/>
        </w:rPr>
      </w:pPr>
      <w:r w:rsidRPr="005854FE">
        <w:rPr>
          <w:szCs w:val="24"/>
          <w:lang w:val="sr-Cyrl-RS"/>
        </w:rPr>
        <w:t xml:space="preserve">Анализа сектора заштите животне средине, сектора енергетике, сектора саобраћаја и комуникације, сектора урбанизма, просторног планирања и грађевинарства; </w:t>
      </w:r>
    </w:p>
    <w:p w14:paraId="4ED121B2" w14:textId="5C9043CE" w:rsidR="006C270B" w:rsidRPr="005854FE" w:rsidRDefault="005000F0" w:rsidP="00267761">
      <w:pPr>
        <w:pStyle w:val="ListParagraph"/>
        <w:numPr>
          <w:ilvl w:val="0"/>
          <w:numId w:val="23"/>
        </w:numPr>
        <w:jc w:val="both"/>
        <w:rPr>
          <w:szCs w:val="24"/>
          <w:lang w:val="sr-Cyrl-RS"/>
        </w:rPr>
      </w:pPr>
      <w:r w:rsidRPr="005854FE">
        <w:rPr>
          <w:szCs w:val="24"/>
          <w:lang w:val="sr-Cyrl-RS"/>
        </w:rPr>
        <w:t>Анализа области друштвеног развоја</w:t>
      </w:r>
      <w:r w:rsidR="006C270B" w:rsidRPr="005854FE">
        <w:rPr>
          <w:szCs w:val="24"/>
          <w:lang w:val="sr-Cyrl-RS"/>
        </w:rPr>
        <w:t xml:space="preserve"> и</w:t>
      </w:r>
    </w:p>
    <w:p w14:paraId="3F488282" w14:textId="25862794" w:rsidR="006C270B" w:rsidRPr="005854FE" w:rsidRDefault="005000F0" w:rsidP="00267761">
      <w:pPr>
        <w:pStyle w:val="ListParagraph"/>
        <w:numPr>
          <w:ilvl w:val="0"/>
          <w:numId w:val="23"/>
        </w:numPr>
        <w:jc w:val="both"/>
        <w:rPr>
          <w:szCs w:val="24"/>
          <w:lang w:val="sr-Cyrl-RS"/>
        </w:rPr>
      </w:pPr>
      <w:r w:rsidRPr="005854FE">
        <w:rPr>
          <w:szCs w:val="24"/>
          <w:lang w:val="sr-Cyrl-RS"/>
        </w:rPr>
        <w:t xml:space="preserve">Анализа капацитета општине за финансирање приоритетних праваца развоја. </w:t>
      </w:r>
    </w:p>
    <w:p w14:paraId="7009CF44" w14:textId="1E813448" w:rsidR="005000F0" w:rsidRDefault="006C270B" w:rsidP="00572C83">
      <w:pPr>
        <w:jc w:val="both"/>
        <w:rPr>
          <w:szCs w:val="24"/>
          <w:lang w:val="sr-Cyrl-RS"/>
        </w:rPr>
      </w:pPr>
      <w:r>
        <w:rPr>
          <w:szCs w:val="24"/>
          <w:lang w:val="sr-Cyrl-RS"/>
        </w:rPr>
        <w:t>Поред тога</w:t>
      </w:r>
      <w:r w:rsidR="005000F0">
        <w:rPr>
          <w:szCs w:val="24"/>
          <w:lang w:val="sr-Cyrl-RS"/>
        </w:rPr>
        <w:t xml:space="preserve">, направљена је </w:t>
      </w:r>
      <w:r>
        <w:rPr>
          <w:szCs w:val="24"/>
          <w:lang w:val="sr-Cyrl-RS"/>
        </w:rPr>
        <w:t xml:space="preserve">и </w:t>
      </w:r>
      <w:r w:rsidR="005000F0">
        <w:rPr>
          <w:szCs w:val="24"/>
          <w:lang w:val="sr-Cyrl-RS"/>
        </w:rPr>
        <w:t xml:space="preserve">веза са </w:t>
      </w:r>
      <w:r w:rsidR="005000F0">
        <w:rPr>
          <w:b/>
          <w:bCs/>
          <w:i/>
          <w:szCs w:val="24"/>
          <w:lang w:val="sr-Cyrl-RS"/>
        </w:rPr>
        <w:t>Циљевима одрживог развоја</w:t>
      </w:r>
      <w:r w:rsidR="005000F0">
        <w:rPr>
          <w:szCs w:val="24"/>
          <w:lang w:val="sr-Cyrl-RS"/>
        </w:rPr>
        <w:t xml:space="preserve"> (</w:t>
      </w:r>
      <w:r w:rsidR="005000F0">
        <w:rPr>
          <w:i/>
          <w:szCs w:val="24"/>
          <w:lang w:val="sr-Cyrl-RS"/>
        </w:rPr>
        <w:t>Агенда 2030</w:t>
      </w:r>
      <w:r w:rsidR="005000F0">
        <w:rPr>
          <w:szCs w:val="24"/>
          <w:lang w:val="sr-Cyrl-RS"/>
        </w:rPr>
        <w:t>), односно урађена је локализација циљева и индикатора циљева одрживог развоја</w:t>
      </w:r>
      <w:r w:rsidR="005000F0">
        <w:rPr>
          <w:rStyle w:val="FootnoteCharacters"/>
          <w:rFonts w:ascii="Times New Roman" w:hAnsi="Times New Roman"/>
          <w:szCs w:val="24"/>
          <w:lang w:val="sr-Cyrl-RS"/>
        </w:rPr>
        <w:footnoteReference w:id="1"/>
      </w:r>
      <w:r w:rsidR="005000F0">
        <w:rPr>
          <w:szCs w:val="24"/>
          <w:lang w:val="sr-Cyrl-RS"/>
        </w:rPr>
        <w:t>.</w:t>
      </w:r>
      <w:r w:rsidR="00842FEF">
        <w:rPr>
          <w:szCs w:val="24"/>
          <w:lang w:val="sr-Cyrl-RS"/>
        </w:rPr>
        <w:t xml:space="preserve"> </w:t>
      </w:r>
      <w:r w:rsidR="00842FEF" w:rsidRPr="00842FEF">
        <w:rPr>
          <w:szCs w:val="24"/>
          <w:lang w:val="sr-Cyrl-RS"/>
        </w:rPr>
        <w:t>ЈЛС у процесу дефинисања приоритетних циљева и мера у оквиру Плана развоја има обавезу да исте представи и у контексту доприноса циљевима одрживог развоја. Општина Врбас је приликом дефинисања приоритетних програма и пројеката, као и показатеља исхода, водила рачуна о локализацији циљева одрживог развоја јасно наглашавајући везу. Приликом одабира програма и пројеката општина Врбас се примарно водила питањем које су то мере значајне у локалном контексту, а чија имплементација доприноси постизању једног или више циљева одрживог развоја.</w:t>
      </w:r>
    </w:p>
    <w:p w14:paraId="50E16692" w14:textId="77777777" w:rsidR="00B72A13" w:rsidRDefault="00842FEF" w:rsidP="00572C83">
      <w:pPr>
        <w:jc w:val="both"/>
        <w:rPr>
          <w:szCs w:val="24"/>
          <w:lang w:val="sr-Cyrl-RS"/>
        </w:rPr>
      </w:pPr>
      <w:r>
        <w:rPr>
          <w:b/>
          <w:noProof/>
          <w:szCs w:val="24"/>
        </w:rPr>
        <w:lastRenderedPageBreak/>
        <w:drawing>
          <wp:inline distT="0" distB="0" distL="0" distR="0" wp14:anchorId="4CE5C6AF" wp14:editId="7E33ED83">
            <wp:extent cx="5943600" cy="2595245"/>
            <wp:effectExtent l="0" t="0" r="0" b="0"/>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srcRect/>
                    <a:stretch>
                      <a:fillRect/>
                    </a:stretch>
                  </pic:blipFill>
                  <pic:spPr bwMode="auto">
                    <a:xfrm>
                      <a:off x="0" y="0"/>
                      <a:ext cx="5943600" cy="2595245"/>
                    </a:xfrm>
                    <a:prstGeom prst="rect">
                      <a:avLst/>
                    </a:prstGeom>
                    <a:noFill/>
                    <a:ln w="9525">
                      <a:noFill/>
                      <a:miter lim="800000"/>
                      <a:headEnd/>
                      <a:tailEnd/>
                    </a:ln>
                  </pic:spPr>
                </pic:pic>
              </a:graphicData>
            </a:graphic>
          </wp:inline>
        </w:drawing>
      </w:r>
    </w:p>
    <w:p w14:paraId="201423E8" w14:textId="3F040866" w:rsidR="00B72A13" w:rsidRPr="00B72A13" w:rsidRDefault="00B72A13" w:rsidP="00B72A13">
      <w:pPr>
        <w:jc w:val="center"/>
        <w:rPr>
          <w:i/>
          <w:iCs/>
          <w:sz w:val="20"/>
          <w:lang w:val="sr-Cyrl-RS"/>
        </w:rPr>
      </w:pPr>
      <w:r w:rsidRPr="00B72A13">
        <w:rPr>
          <w:i/>
          <w:iCs/>
          <w:sz w:val="20"/>
          <w:lang w:val="sr-Cyrl-RS"/>
        </w:rPr>
        <w:t>Циљеви одрживог развоја</w:t>
      </w:r>
    </w:p>
    <w:p w14:paraId="43C9D6E1" w14:textId="7228BE29" w:rsidR="00B9718F" w:rsidRDefault="00B9718F" w:rsidP="00572C83">
      <w:pPr>
        <w:jc w:val="both"/>
        <w:rPr>
          <w:szCs w:val="24"/>
          <w:lang w:val="sr-Cyrl-RS"/>
        </w:rPr>
      </w:pPr>
      <w:r w:rsidRPr="00B9718F">
        <w:rPr>
          <w:szCs w:val="24"/>
          <w:lang w:val="sr-Cyrl-RS"/>
        </w:rPr>
        <w:t>Допринос остваривању циљева одрживог развоја је процес који је у потпуности компатибилан са процесом приступања Републике Србије Европској унији (ЕУ). Постизањем циљева одрживог развоја, земље кандидати за чланство у ЕУ истовремено испуњавају своју обавезу ка приступању ЕУ, тј. спровођење циљева одрживог развоја подржава процес интеграције у ЕУ, јер су циљеви одрживог развоја компатибилни са ЕУ преговарачким поглављима</w:t>
      </w:r>
      <w:r>
        <w:rPr>
          <w:szCs w:val="24"/>
          <w:lang w:val="sr-Cyrl-RS"/>
        </w:rPr>
        <w:t>.</w:t>
      </w:r>
    </w:p>
    <w:p w14:paraId="43615E36" w14:textId="0A719E12" w:rsidR="005000F0" w:rsidRDefault="005000F0" w:rsidP="00572C83">
      <w:pPr>
        <w:jc w:val="both"/>
      </w:pPr>
      <w:r>
        <w:rPr>
          <w:szCs w:val="24"/>
          <w:lang w:val="sr-Cyrl-RS"/>
        </w:rPr>
        <w:t>Анализа постојећег стања завршена је израдом тзв. SWOT матрице, која је развијена на радионици на којој су учествовали чланови радних група за израду Плана развоја.</w:t>
      </w:r>
    </w:p>
    <w:p w14:paraId="096816DC" w14:textId="69BE74A4" w:rsidR="005000F0" w:rsidRDefault="005000F0" w:rsidP="00572C83">
      <w:pPr>
        <w:jc w:val="both"/>
      </w:pPr>
      <w:r>
        <w:rPr>
          <w:b/>
          <w:szCs w:val="24"/>
          <w:lang w:val="sr-Cyrl-RS"/>
        </w:rPr>
        <w:t>Након завршетка овог процеса кренуло се у следеће кораке, као што су дефинисање визије</w:t>
      </w:r>
      <w:r w:rsidR="005854FE">
        <w:rPr>
          <w:b/>
          <w:szCs w:val="24"/>
          <w:lang w:val="sr-Cyrl-RS"/>
        </w:rPr>
        <w:t xml:space="preserve"> и </w:t>
      </w:r>
      <w:r>
        <w:rPr>
          <w:b/>
          <w:szCs w:val="24"/>
          <w:lang w:val="sr-Cyrl-RS"/>
        </w:rPr>
        <w:t>приоритетних циљева и мера</w:t>
      </w:r>
      <w:r>
        <w:rPr>
          <w:szCs w:val="24"/>
          <w:lang w:val="sr-Cyrl-RS"/>
        </w:rPr>
        <w:t>, како кроз радионице, тако и кроз консултације са тематским групама. Одржана су три круга консултација са тематским радним групама</w:t>
      </w:r>
      <w:r w:rsidR="005854FE">
        <w:rPr>
          <w:szCs w:val="24"/>
          <w:lang w:val="sr-Cyrl-RS"/>
        </w:rPr>
        <w:t>, онлајн консултације, као</w:t>
      </w:r>
      <w:r>
        <w:rPr>
          <w:szCs w:val="24"/>
          <w:lang w:val="sr-Cyrl-RS"/>
        </w:rPr>
        <w:t xml:space="preserve"> и завршне консултације са Координационим тимом.</w:t>
      </w:r>
    </w:p>
    <w:p w14:paraId="7941B635" w14:textId="0E70D07A" w:rsidR="005000F0" w:rsidRDefault="005000F0" w:rsidP="00572C83">
      <w:pPr>
        <w:jc w:val="both"/>
      </w:pPr>
      <w:r>
        <w:rPr>
          <w:b/>
          <w:i/>
          <w:szCs w:val="24"/>
          <w:lang w:val="sr-Cyrl-RS"/>
        </w:rPr>
        <w:t xml:space="preserve">Визија </w:t>
      </w:r>
      <w:r>
        <w:rPr>
          <w:i/>
          <w:szCs w:val="24"/>
          <w:lang w:val="sr-Cyrl-RS"/>
        </w:rPr>
        <w:t>која</w:t>
      </w:r>
      <w:r>
        <w:rPr>
          <w:b/>
          <w:i/>
          <w:szCs w:val="24"/>
          <w:lang w:val="sr-Cyrl-RS"/>
        </w:rPr>
        <w:t xml:space="preserve"> </w:t>
      </w:r>
      <w:r>
        <w:rPr>
          <w:szCs w:val="24"/>
          <w:lang w:val="sr-Cyrl-RS"/>
        </w:rPr>
        <w:t xml:space="preserve">представља изјаву о жељеном стању у будућности, добијена је </w:t>
      </w:r>
      <w:r w:rsidR="005854FE">
        <w:rPr>
          <w:szCs w:val="24"/>
          <w:lang w:val="sr-Cyrl-RS"/>
        </w:rPr>
        <w:t xml:space="preserve">током процеса </w:t>
      </w:r>
      <w:r>
        <w:rPr>
          <w:szCs w:val="24"/>
          <w:lang w:val="sr-Cyrl-RS"/>
        </w:rPr>
        <w:t xml:space="preserve">консултација на састанцима тематских </w:t>
      </w:r>
      <w:r w:rsidR="005854FE">
        <w:rPr>
          <w:szCs w:val="24"/>
          <w:lang w:val="sr-Cyrl-RS"/>
        </w:rPr>
        <w:t xml:space="preserve">радних </w:t>
      </w:r>
      <w:r>
        <w:rPr>
          <w:szCs w:val="24"/>
          <w:lang w:val="sr-Cyrl-RS"/>
        </w:rPr>
        <w:t>група. Она је дефинисана</w:t>
      </w:r>
      <w:r w:rsidR="005854FE">
        <w:rPr>
          <w:szCs w:val="24"/>
          <w:lang w:val="sr-Cyrl-RS"/>
        </w:rPr>
        <w:t>,</w:t>
      </w:r>
      <w:r>
        <w:rPr>
          <w:szCs w:val="24"/>
          <w:lang w:val="sr-Cyrl-RS"/>
        </w:rPr>
        <w:t xml:space="preserve"> тако да с једне стране буде концизна, инспиративна и амбициозна, </w:t>
      </w:r>
      <w:r w:rsidR="005854FE">
        <w:rPr>
          <w:szCs w:val="24"/>
          <w:lang w:val="sr-Cyrl-RS"/>
        </w:rPr>
        <w:t>а са друге стране</w:t>
      </w:r>
      <w:r>
        <w:rPr>
          <w:szCs w:val="24"/>
          <w:lang w:val="sr-Cyrl-RS"/>
        </w:rPr>
        <w:t xml:space="preserve"> достижна и корисна за следећи корак – дефинисање приоритетних циљева развоја.</w:t>
      </w:r>
    </w:p>
    <w:p w14:paraId="68F8099C" w14:textId="77777777" w:rsidR="005000F0" w:rsidRDefault="005000F0" w:rsidP="00572C83">
      <w:pPr>
        <w:jc w:val="both"/>
      </w:pPr>
      <w:r>
        <w:rPr>
          <w:b/>
          <w:i/>
          <w:szCs w:val="24"/>
          <w:lang w:val="sr-Cyrl-RS"/>
        </w:rPr>
        <w:t>Приоритетни циљеви</w:t>
      </w:r>
      <w:r>
        <w:rPr>
          <w:szCs w:val="24"/>
          <w:lang w:val="sr-Cyrl-RS"/>
        </w:rPr>
        <w:t xml:space="preserve"> су пројекције жељеног стања које доприносе остварењу визије, а постижу се спровођењем мера, односно групе мера, при чему се свака мера, односно група мера обавезно везује за конкретан посебан циљ. Приоритетни циљеви су утврђени тако да буду специфични, мерљиви, достижни, реални и временски одређени, а на нивоу сваког циља дефинисани су показатељи исхода.</w:t>
      </w:r>
    </w:p>
    <w:p w14:paraId="0E959757" w14:textId="466CDE36" w:rsidR="005000F0" w:rsidRDefault="005000F0" w:rsidP="00572C83">
      <w:pPr>
        <w:jc w:val="both"/>
      </w:pPr>
      <w:r>
        <w:rPr>
          <w:b/>
          <w:i/>
          <w:szCs w:val="24"/>
          <w:lang w:val="sr-Cyrl-RS"/>
        </w:rPr>
        <w:t xml:space="preserve">Мере </w:t>
      </w:r>
      <w:r>
        <w:rPr>
          <w:szCs w:val="24"/>
          <w:lang w:val="sr-Cyrl-RS"/>
        </w:rPr>
        <w:t xml:space="preserve">представљају активности чије се предузимање планира ради остварења приоритетних циљева, односно достизања постављене визије. Оне могу бити различите по својој врсти и начину деловања, а за остварење постављеног циља потребна је реализација </w:t>
      </w:r>
      <w:r>
        <w:rPr>
          <w:szCs w:val="24"/>
          <w:lang w:val="sr-Cyrl-RS"/>
        </w:rPr>
        <w:lastRenderedPageBreak/>
        <w:t>једне или више мера, које могу бити међусобно условљене. У кратком опису мера одређен је очекивани временски рок за остваривање мера (кратки – у прве две године спровођења Плана, средњи – од треће до пете године, и дуги – од шесте до осме године спровођења) као и одговорна страна за спровођење мера. Такође, утврђени су и очекивани извори за финаснирање мера</w:t>
      </w:r>
      <w:r w:rsidR="00413034">
        <w:rPr>
          <w:szCs w:val="24"/>
          <w:lang w:val="sr-Cyrl-RS"/>
        </w:rPr>
        <w:t>.</w:t>
      </w:r>
    </w:p>
    <w:p w14:paraId="1BDBAD23" w14:textId="4C4900A1" w:rsidR="005000F0" w:rsidRDefault="005000F0" w:rsidP="00572C83">
      <w:pPr>
        <w:jc w:val="both"/>
      </w:pPr>
      <w:r>
        <w:rPr>
          <w:b/>
          <w:spacing w:val="-6"/>
          <w:szCs w:val="24"/>
          <w:lang w:val="sr-Cyrl-RS"/>
        </w:rPr>
        <w:t>Дефинисање оквира за праћење, евалуацију и извештавање са структуром одговорности</w:t>
      </w:r>
      <w:r>
        <w:rPr>
          <w:spacing w:val="-6"/>
          <w:szCs w:val="24"/>
          <w:lang w:val="sr-Cyrl-RS"/>
        </w:rPr>
        <w:t xml:space="preserve"> је завршни корак у изради документа и састоји се од дефинисања активности и одређивање одговорности за спровођење </w:t>
      </w:r>
      <w:r w:rsidR="00413034">
        <w:rPr>
          <w:spacing w:val="-6"/>
          <w:szCs w:val="24"/>
          <w:lang w:val="sr-Cyrl-RS"/>
        </w:rPr>
        <w:t>п</w:t>
      </w:r>
      <w:r>
        <w:rPr>
          <w:spacing w:val="-6"/>
          <w:szCs w:val="24"/>
          <w:lang w:val="sr-Cyrl-RS"/>
        </w:rPr>
        <w:t xml:space="preserve">лана развоја. Оно укључује процесе праћења спровођења, извештавање о процесу спровођења и оцену спровођења </w:t>
      </w:r>
      <w:r w:rsidR="00413034">
        <w:rPr>
          <w:spacing w:val="-6"/>
          <w:szCs w:val="24"/>
          <w:lang w:val="sr-Cyrl-RS"/>
        </w:rPr>
        <w:t>п</w:t>
      </w:r>
      <w:r>
        <w:rPr>
          <w:spacing w:val="-6"/>
          <w:szCs w:val="24"/>
          <w:lang w:val="sr-Cyrl-RS"/>
        </w:rPr>
        <w:t>лана развоја.</w:t>
      </w:r>
    </w:p>
    <w:p w14:paraId="16DC9D29" w14:textId="1F9216BC" w:rsidR="005000F0" w:rsidRPr="00915531" w:rsidRDefault="005000F0" w:rsidP="00572C83">
      <w:pPr>
        <w:jc w:val="both"/>
      </w:pPr>
      <w:r>
        <w:rPr>
          <w:spacing w:val="-6"/>
          <w:szCs w:val="24"/>
          <w:lang w:val="sr-Cyrl-RS"/>
        </w:rPr>
        <w:t xml:space="preserve">На крају, последњу фазу представља фаза </w:t>
      </w:r>
      <w:r>
        <w:rPr>
          <w:b/>
          <w:bCs/>
          <w:spacing w:val="-6"/>
          <w:szCs w:val="24"/>
          <w:lang w:val="sr-Cyrl-RS"/>
        </w:rPr>
        <w:t xml:space="preserve">усвајања </w:t>
      </w:r>
      <w:r w:rsidR="00413034">
        <w:rPr>
          <w:b/>
          <w:bCs/>
          <w:spacing w:val="-6"/>
          <w:szCs w:val="24"/>
          <w:lang w:val="sr-Cyrl-RS"/>
        </w:rPr>
        <w:t>п</w:t>
      </w:r>
      <w:r>
        <w:rPr>
          <w:b/>
          <w:bCs/>
          <w:spacing w:val="-6"/>
          <w:szCs w:val="24"/>
          <w:lang w:val="sr-Cyrl-RS"/>
        </w:rPr>
        <w:t>лана,</w:t>
      </w:r>
      <w:r>
        <w:rPr>
          <w:spacing w:val="-6"/>
          <w:szCs w:val="24"/>
          <w:lang w:val="sr-Cyrl-RS"/>
        </w:rPr>
        <w:t xml:space="preserve"> где тако дефинисан </w:t>
      </w:r>
      <w:r w:rsidR="00413034">
        <w:rPr>
          <w:spacing w:val="-6"/>
          <w:szCs w:val="24"/>
          <w:lang w:val="sr-Cyrl-RS"/>
        </w:rPr>
        <w:t>п</w:t>
      </w:r>
      <w:r>
        <w:rPr>
          <w:spacing w:val="-6"/>
          <w:szCs w:val="24"/>
          <w:lang w:val="sr-Cyrl-RS"/>
        </w:rPr>
        <w:t xml:space="preserve">лан развоја након завршних консултација усваја </w:t>
      </w:r>
      <w:r w:rsidR="00245C05">
        <w:rPr>
          <w:spacing w:val="-6"/>
          <w:szCs w:val="24"/>
          <w:lang w:val="sr-Cyrl-RS"/>
        </w:rPr>
        <w:t>в</w:t>
      </w:r>
      <w:r>
        <w:rPr>
          <w:spacing w:val="-6"/>
          <w:szCs w:val="24"/>
          <w:lang w:val="sr-Cyrl-RS"/>
        </w:rPr>
        <w:t xml:space="preserve">еће ЈЛС које га подноси на јавну расправу након чијег се спровођења предлог </w:t>
      </w:r>
      <w:r w:rsidR="00413034">
        <w:rPr>
          <w:spacing w:val="-6"/>
          <w:szCs w:val="24"/>
          <w:lang w:val="sr-Cyrl-RS"/>
        </w:rPr>
        <w:t>п</w:t>
      </w:r>
      <w:r>
        <w:rPr>
          <w:spacing w:val="-6"/>
          <w:szCs w:val="24"/>
          <w:lang w:val="sr-Cyrl-RS"/>
        </w:rPr>
        <w:t xml:space="preserve">лана подноси на </w:t>
      </w:r>
      <w:r>
        <w:rPr>
          <w:b/>
          <w:bCs/>
          <w:spacing w:val="-6"/>
          <w:szCs w:val="24"/>
          <w:lang w:val="sr-Cyrl-RS"/>
        </w:rPr>
        <w:t xml:space="preserve">усвајање </w:t>
      </w:r>
      <w:r w:rsidR="00245C05">
        <w:rPr>
          <w:b/>
          <w:bCs/>
          <w:spacing w:val="-6"/>
          <w:szCs w:val="24"/>
          <w:lang w:val="sr-Cyrl-RS"/>
        </w:rPr>
        <w:t>с</w:t>
      </w:r>
      <w:r>
        <w:rPr>
          <w:b/>
          <w:bCs/>
          <w:spacing w:val="-6"/>
          <w:szCs w:val="24"/>
          <w:lang w:val="sr-Cyrl-RS"/>
        </w:rPr>
        <w:t>купштини општине</w:t>
      </w:r>
      <w:r>
        <w:rPr>
          <w:bCs/>
          <w:spacing w:val="-6"/>
          <w:szCs w:val="24"/>
          <w:lang w:val="sr-Cyrl-RS"/>
        </w:rPr>
        <w:t>.</w:t>
      </w:r>
      <w:r w:rsidR="00B9718F">
        <w:rPr>
          <w:bCs/>
          <w:spacing w:val="-6"/>
          <w:szCs w:val="24"/>
          <w:lang w:val="sr-Cyrl-RS"/>
        </w:rPr>
        <w:t xml:space="preserve"> По усвајању План развоја објављује се на званичној интернет страници општине Врбас.</w:t>
      </w:r>
    </w:p>
    <w:p w14:paraId="2885DDB3" w14:textId="77777777" w:rsidR="005000F0" w:rsidRDefault="005000F0" w:rsidP="00572C83">
      <w:pPr>
        <w:pStyle w:val="Heading1"/>
        <w:jc w:val="both"/>
      </w:pPr>
      <w:bookmarkStart w:id="1" w:name="_Toc120883573"/>
      <w:r>
        <w:rPr>
          <w:lang w:val="sr-Cyrl-RS"/>
        </w:rPr>
        <w:t>2. Преглед и оцена постојећег стања</w:t>
      </w:r>
      <w:bookmarkEnd w:id="1"/>
    </w:p>
    <w:p w14:paraId="3296F186" w14:textId="3167DDCA" w:rsidR="005000F0" w:rsidRPr="00CB6BB4" w:rsidRDefault="007200F2" w:rsidP="00572C83">
      <w:pPr>
        <w:pStyle w:val="Heading2"/>
        <w:jc w:val="both"/>
      </w:pPr>
      <w:r>
        <w:t xml:space="preserve">2.1. </w:t>
      </w:r>
      <w:r w:rsidR="005000F0" w:rsidRPr="00CB6BB4">
        <w:t>Социо-економска анализа општине Врбас – извод</w:t>
      </w:r>
      <w:r w:rsidR="005000F0" w:rsidRPr="00CB6BB4">
        <w:rPr>
          <w:rStyle w:val="FootnoteCharacters"/>
          <w:vertAlign w:val="baseline"/>
        </w:rPr>
        <w:footnoteReference w:id="2"/>
      </w:r>
    </w:p>
    <w:p w14:paraId="63BC5ED2" w14:textId="77777777" w:rsidR="005000F0" w:rsidRDefault="005000F0" w:rsidP="00572C83">
      <w:pPr>
        <w:pStyle w:val="Heading3"/>
        <w:jc w:val="both"/>
      </w:pPr>
      <w:r>
        <w:rPr>
          <w:lang w:val="sr-Cyrl-RS"/>
        </w:rPr>
        <w:t>Уводни подаци</w:t>
      </w:r>
    </w:p>
    <w:p w14:paraId="4C8E8085" w14:textId="37459B32" w:rsidR="005000F0" w:rsidRDefault="005000F0" w:rsidP="00572C83">
      <w:pPr>
        <w:jc w:val="both"/>
        <w:rPr>
          <w:spacing w:val="-6"/>
          <w:szCs w:val="24"/>
          <w:lang w:val="sr-Cyrl-RS"/>
        </w:rPr>
      </w:pPr>
      <w:r>
        <w:rPr>
          <w:spacing w:val="-6"/>
          <w:szCs w:val="24"/>
          <w:lang w:val="sr-Cyrl-RS"/>
        </w:rPr>
        <w:t xml:space="preserve">Општина Врбас је смештена у Јужнобачком управном округу у АП Војводини на северозападу Републике Србије. Општина има веома повољан географско-саобраћајни положај, јер у непосредној близини општине пролази аутопут Е-75 који је Европски коридор 10, а преко њене територије пролази и железнички путни правац, који повезује градове Београд – Будимпешту – Беч, који представља важну железничку саобраћајницу, јер повезује 3 главна града у три државе. Такође, преко </w:t>
      </w:r>
      <w:r w:rsidR="00245C05">
        <w:rPr>
          <w:spacing w:val="-6"/>
          <w:szCs w:val="24"/>
          <w:lang w:val="sr-Cyrl-RS"/>
        </w:rPr>
        <w:t>О</w:t>
      </w:r>
      <w:r>
        <w:rPr>
          <w:spacing w:val="-6"/>
          <w:szCs w:val="24"/>
          <w:lang w:val="sr-Cyrl-RS"/>
        </w:rPr>
        <w:t xml:space="preserve">пштине се простире и мрежа путева: Сомбор </w:t>
      </w:r>
      <w:r>
        <w:rPr>
          <w:bCs/>
          <w:i/>
          <w:spacing w:val="-6"/>
          <w:szCs w:val="24"/>
          <w:lang w:val="sr-Cyrl-RS"/>
        </w:rPr>
        <w:t xml:space="preserve">– </w:t>
      </w:r>
      <w:r>
        <w:rPr>
          <w:spacing w:val="-6"/>
          <w:szCs w:val="24"/>
          <w:lang w:val="sr-Cyrl-RS"/>
        </w:rPr>
        <w:t xml:space="preserve">Врбас </w:t>
      </w:r>
      <w:r>
        <w:rPr>
          <w:bCs/>
          <w:i/>
          <w:spacing w:val="-6"/>
          <w:szCs w:val="24"/>
          <w:lang w:val="sr-Cyrl-RS"/>
        </w:rPr>
        <w:t xml:space="preserve">– </w:t>
      </w:r>
      <w:r>
        <w:rPr>
          <w:spacing w:val="-6"/>
          <w:szCs w:val="24"/>
          <w:lang w:val="sr-Cyrl-RS"/>
        </w:rPr>
        <w:t xml:space="preserve">Бечеј, Врбас </w:t>
      </w:r>
      <w:r>
        <w:rPr>
          <w:bCs/>
          <w:i/>
          <w:spacing w:val="-6"/>
          <w:szCs w:val="24"/>
          <w:lang w:val="sr-Cyrl-RS"/>
        </w:rPr>
        <w:t xml:space="preserve">– </w:t>
      </w:r>
      <w:r>
        <w:rPr>
          <w:spacing w:val="-6"/>
          <w:szCs w:val="24"/>
          <w:lang w:val="sr-Cyrl-RS"/>
        </w:rPr>
        <w:t xml:space="preserve">Бачка Паланка и Врбас </w:t>
      </w:r>
      <w:r>
        <w:rPr>
          <w:bCs/>
          <w:i/>
          <w:spacing w:val="-6"/>
          <w:szCs w:val="24"/>
          <w:lang w:val="sr-Cyrl-RS"/>
        </w:rPr>
        <w:t xml:space="preserve">– </w:t>
      </w:r>
      <w:r>
        <w:rPr>
          <w:spacing w:val="-6"/>
          <w:szCs w:val="24"/>
          <w:lang w:val="sr-Cyrl-RS"/>
        </w:rPr>
        <w:t xml:space="preserve">Суботица. Кроз општину Врбас пролазе и канали који су део хидросистема Дунав </w:t>
      </w:r>
      <w:r>
        <w:rPr>
          <w:bCs/>
          <w:i/>
          <w:spacing w:val="-6"/>
          <w:szCs w:val="24"/>
          <w:lang w:val="sr-Cyrl-RS"/>
        </w:rPr>
        <w:t xml:space="preserve">– </w:t>
      </w:r>
      <w:r>
        <w:rPr>
          <w:spacing w:val="-6"/>
          <w:szCs w:val="24"/>
          <w:lang w:val="sr-Cyrl-RS"/>
        </w:rPr>
        <w:t xml:space="preserve">Тиса </w:t>
      </w:r>
      <w:r>
        <w:rPr>
          <w:bCs/>
          <w:i/>
          <w:spacing w:val="-6"/>
          <w:szCs w:val="24"/>
          <w:lang w:val="sr-Cyrl-RS"/>
        </w:rPr>
        <w:t xml:space="preserve">– </w:t>
      </w:r>
      <w:r>
        <w:rPr>
          <w:spacing w:val="-6"/>
          <w:szCs w:val="24"/>
          <w:lang w:val="sr-Cyrl-RS"/>
        </w:rPr>
        <w:t xml:space="preserve">Дунав. Просторно </w:t>
      </w:r>
      <w:r w:rsidR="00245C05">
        <w:rPr>
          <w:spacing w:val="-6"/>
          <w:szCs w:val="24"/>
          <w:lang w:val="sr-Cyrl-RS"/>
        </w:rPr>
        <w:t>О</w:t>
      </w:r>
      <w:r>
        <w:rPr>
          <w:spacing w:val="-6"/>
          <w:szCs w:val="24"/>
          <w:lang w:val="sr-Cyrl-RS"/>
        </w:rPr>
        <w:t>пштина је омеђена</w:t>
      </w:r>
      <w:r>
        <w:rPr>
          <w:spacing w:val="-6"/>
          <w:szCs w:val="24"/>
          <w:lang w:val="sr-Latn-RS"/>
        </w:rPr>
        <w:t xml:space="preserve"> </w:t>
      </w:r>
      <w:r>
        <w:rPr>
          <w:spacing w:val="-6"/>
          <w:szCs w:val="24"/>
          <w:lang w:val="sr-Cyrl-RS"/>
        </w:rPr>
        <w:t xml:space="preserve">са општином Мали Иђош на северу, општином Србобран на истоку, општином Темерин на југоистоку, као и градом Новим Садом и </w:t>
      </w:r>
      <w:r w:rsidR="00245C05">
        <w:rPr>
          <w:spacing w:val="-6"/>
          <w:szCs w:val="24"/>
          <w:lang w:val="sr-Cyrl-RS"/>
        </w:rPr>
        <w:t xml:space="preserve">општином </w:t>
      </w:r>
      <w:r>
        <w:rPr>
          <w:spacing w:val="-6"/>
          <w:szCs w:val="24"/>
          <w:lang w:val="sr-Cyrl-RS"/>
        </w:rPr>
        <w:t>Бачки Петров</w:t>
      </w:r>
      <w:r w:rsidR="00245C05">
        <w:rPr>
          <w:spacing w:val="-6"/>
          <w:szCs w:val="24"/>
          <w:lang w:val="sr-Cyrl-RS"/>
        </w:rPr>
        <w:t>ац</w:t>
      </w:r>
      <w:r>
        <w:rPr>
          <w:spacing w:val="-6"/>
          <w:szCs w:val="24"/>
          <w:lang w:val="sr-Cyrl-RS"/>
        </w:rPr>
        <w:t xml:space="preserve"> на југу, односно општином Бачка Паланка на југозападу, општином Оџаци на западу и општином Кулом на северозападу. Општи</w:t>
      </w:r>
      <w:r w:rsidR="00245C05">
        <w:rPr>
          <w:spacing w:val="-6"/>
          <w:szCs w:val="24"/>
          <w:lang w:val="sr-Cyrl-RS"/>
        </w:rPr>
        <w:t>н</w:t>
      </w:r>
      <w:r>
        <w:rPr>
          <w:spacing w:val="-6"/>
          <w:szCs w:val="24"/>
          <w:lang w:val="sr-Cyrl-RS"/>
        </w:rPr>
        <w:t>а</w:t>
      </w:r>
      <w:r w:rsidR="00245C05">
        <w:rPr>
          <w:spacing w:val="-6"/>
          <w:szCs w:val="24"/>
          <w:lang w:val="sr-Cyrl-RS"/>
        </w:rPr>
        <w:t xml:space="preserve"> Врбас</w:t>
      </w:r>
      <w:r>
        <w:rPr>
          <w:spacing w:val="-6"/>
          <w:szCs w:val="24"/>
          <w:lang w:val="sr-Cyrl-RS"/>
        </w:rPr>
        <w:t xml:space="preserve"> се простире у виду правоугаоне траке у правцу Великог бачког канала, у подножју тзв. </w:t>
      </w:r>
      <w:r w:rsidR="0056635D">
        <w:rPr>
          <w:rFonts w:ascii="Times New Roman" w:eastAsia="Liberation Serif" w:hAnsi="Times New Roman" w:cs="Times New Roman"/>
          <w:spacing w:val="-6"/>
          <w:szCs w:val="24"/>
          <w:lang w:val="sr-Cyrl-RS"/>
        </w:rPr>
        <w:t>„</w:t>
      </w:r>
      <w:r>
        <w:rPr>
          <w:spacing w:val="-6"/>
          <w:szCs w:val="24"/>
          <w:lang w:val="sr-Cyrl-RS"/>
        </w:rPr>
        <w:t>Телечке заравни</w:t>
      </w:r>
      <w:r w:rsidR="0056635D">
        <w:rPr>
          <w:rFonts w:ascii="Times New Roman" w:eastAsia="Liberation Serif" w:hAnsi="Times New Roman" w:cs="Times New Roman"/>
          <w:spacing w:val="-6"/>
          <w:szCs w:val="24"/>
          <w:lang w:val="sr-Cyrl-RS"/>
        </w:rPr>
        <w:t>”</w:t>
      </w:r>
      <w:r>
        <w:rPr>
          <w:spacing w:val="-6"/>
          <w:szCs w:val="24"/>
          <w:lang w:val="sr-Cyrl-RS"/>
        </w:rPr>
        <w:t xml:space="preserve"> и делимично на њеним падинама. Општина Врбас се налази на следећим координатама: </w:t>
      </w:r>
      <w:hyperlink r:id="rId12" w:history="1">
        <w:r>
          <w:rPr>
            <w:rStyle w:val="Hyperlink"/>
            <w:rFonts w:ascii="Times New Roman" w:hAnsi="Times New Roman"/>
            <w:color w:val="000000"/>
            <w:spacing w:val="-6"/>
            <w:szCs w:val="24"/>
            <w:lang w:val="sr-Cyrl-RS"/>
          </w:rPr>
          <w:t>45° 34′ 10″ северне географске ширине и 19° 38′ 16″ источне</w:t>
        </w:r>
      </w:hyperlink>
      <w:r>
        <w:rPr>
          <w:spacing w:val="-6"/>
          <w:szCs w:val="24"/>
          <w:lang w:val="sr-Cyrl-RS"/>
        </w:rPr>
        <w:t xml:space="preserve"> географске дужине.</w:t>
      </w:r>
    </w:p>
    <w:p w14:paraId="25D40758" w14:textId="18C31623" w:rsidR="00DE6CE9" w:rsidRDefault="00DE6CE9" w:rsidP="00572C83">
      <w:pPr>
        <w:jc w:val="both"/>
      </w:pPr>
    </w:p>
    <w:p w14:paraId="0F34F178" w14:textId="7D203745" w:rsidR="00B72A13" w:rsidRDefault="00B72A13" w:rsidP="00572C83">
      <w:pPr>
        <w:jc w:val="both"/>
      </w:pPr>
    </w:p>
    <w:p w14:paraId="57F5587D" w14:textId="77777777" w:rsidR="00B72A13" w:rsidRDefault="00B72A13" w:rsidP="00572C83">
      <w:pPr>
        <w:jc w:val="both"/>
      </w:pPr>
    </w:p>
    <w:p w14:paraId="11E54D2E" w14:textId="77777777" w:rsidR="005000F0" w:rsidRDefault="005000F0" w:rsidP="00572C83">
      <w:pPr>
        <w:jc w:val="both"/>
      </w:pPr>
      <w:r>
        <w:rPr>
          <w:b/>
          <w:szCs w:val="24"/>
          <w:lang w:val="sr-Cyrl-RS"/>
        </w:rPr>
        <w:lastRenderedPageBreak/>
        <w:t>Слика 1.</w:t>
      </w:r>
      <w:r>
        <w:rPr>
          <w:szCs w:val="24"/>
          <w:lang w:val="sr-Cyrl-RS"/>
        </w:rPr>
        <w:t xml:space="preserve"> Положај општине Врбас у Републици Србији</w:t>
      </w:r>
    </w:p>
    <w:p w14:paraId="24CE8F8A" w14:textId="3FD35810" w:rsidR="005000F0" w:rsidRDefault="005000F0" w:rsidP="00572C83">
      <w:pPr>
        <w:jc w:val="both"/>
      </w:pPr>
      <w:r>
        <w:rPr>
          <w:noProof/>
          <w:spacing w:val="-6"/>
          <w:szCs w:val="24"/>
          <w:lang w:val="sr-Cyrl-RS"/>
        </w:rPr>
        <w:drawing>
          <wp:anchor distT="0" distB="0" distL="114935" distR="114935" simplePos="0" relativeHeight="251659264" behindDoc="1" locked="0" layoutInCell="1" allowOverlap="1" wp14:anchorId="186C9F38" wp14:editId="294CDECF">
            <wp:simplePos x="0" y="0"/>
            <wp:positionH relativeFrom="column">
              <wp:posOffset>0</wp:posOffset>
            </wp:positionH>
            <wp:positionV relativeFrom="paragraph">
              <wp:posOffset>58420</wp:posOffset>
            </wp:positionV>
            <wp:extent cx="2567305" cy="2407920"/>
            <wp:effectExtent l="0" t="0" r="4445" b="0"/>
            <wp:wrapTight wrapText="bothSides">
              <wp:wrapPolygon edited="0">
                <wp:start x="0" y="0"/>
                <wp:lineTo x="0" y="21361"/>
                <wp:lineTo x="21477" y="21361"/>
                <wp:lineTo x="21477" y="0"/>
                <wp:lineTo x="0" y="0"/>
              </wp:wrapPolygon>
            </wp:wrapTight>
            <wp:docPr id="5" name="Picture 5"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Map&#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l="-163" t="-179" r="-163" b="-179"/>
                    <a:stretch>
                      <a:fillRect/>
                    </a:stretch>
                  </pic:blipFill>
                  <pic:spPr bwMode="auto">
                    <a:xfrm>
                      <a:off x="0" y="0"/>
                      <a:ext cx="2567305" cy="240792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Pr>
          <w:spacing w:val="-6"/>
          <w:szCs w:val="24"/>
          <w:lang w:val="sr-Cyrl-RS"/>
        </w:rPr>
        <w:t xml:space="preserve">Општина Врбас је мултинационална и мултикултурална средина. Према резултатима </w:t>
      </w:r>
      <w:r>
        <w:rPr>
          <w:i/>
          <w:iCs/>
          <w:spacing w:val="-6"/>
          <w:szCs w:val="24"/>
          <w:lang w:val="sr-Cyrl-RS"/>
        </w:rPr>
        <w:t>Пописа становништва</w:t>
      </w:r>
      <w:r>
        <w:rPr>
          <w:spacing w:val="-6"/>
          <w:szCs w:val="24"/>
          <w:lang w:val="sr-Cyrl-RS"/>
        </w:rPr>
        <w:t xml:space="preserve"> из 2011. године, на територији општине Врбас живело је 42.092 становника. По етничком саставу највише има Срба 23.251 становника, затим Црногорци 7.353 становника, Русини 3.375, Мађари 2.464 становника итд. Општину Врбас чини укупно 7 насеља: урбано насеље Врбас (24.112 становника), Куцура (4.348 становника), Змајево (3.926 становника), Бачко Добро Поље (3.541 становника), Равно Село (3.107 становника)</w:t>
      </w:r>
      <w:r w:rsidR="00B6125F">
        <w:rPr>
          <w:spacing w:val="-6"/>
          <w:szCs w:val="24"/>
          <w:lang w:val="sr-Cyrl-RS"/>
        </w:rPr>
        <w:t xml:space="preserve"> и</w:t>
      </w:r>
      <w:r>
        <w:rPr>
          <w:spacing w:val="-6"/>
          <w:szCs w:val="24"/>
          <w:lang w:val="sr-Cyrl-RS"/>
        </w:rPr>
        <w:t xml:space="preserve"> Савино Село (</w:t>
      </w:r>
      <w:r w:rsidR="0098486C">
        <w:rPr>
          <w:spacing w:val="-6"/>
          <w:szCs w:val="24"/>
          <w:lang w:val="sr-Cyrl-RS"/>
        </w:rPr>
        <w:t>2</w:t>
      </w:r>
      <w:r>
        <w:rPr>
          <w:spacing w:val="-6"/>
          <w:szCs w:val="24"/>
          <w:lang w:val="sr-Cyrl-RS"/>
        </w:rPr>
        <w:t>.</w:t>
      </w:r>
      <w:r w:rsidR="0098486C">
        <w:rPr>
          <w:spacing w:val="-6"/>
          <w:szCs w:val="24"/>
          <w:lang w:val="sr-Cyrl-RS"/>
        </w:rPr>
        <w:t>9</w:t>
      </w:r>
      <w:r w:rsidR="00B6125F">
        <w:rPr>
          <w:spacing w:val="-6"/>
          <w:szCs w:val="24"/>
          <w:lang w:val="sr-Cyrl-RS"/>
        </w:rPr>
        <w:t>5</w:t>
      </w:r>
      <w:r w:rsidR="0098486C">
        <w:rPr>
          <w:spacing w:val="-6"/>
          <w:szCs w:val="24"/>
          <w:lang w:val="sr-Cyrl-RS"/>
        </w:rPr>
        <w:t>7</w:t>
      </w:r>
      <w:r w:rsidR="00B6125F">
        <w:rPr>
          <w:spacing w:val="-6"/>
          <w:szCs w:val="24"/>
          <w:lang w:val="sr-Cyrl-RS"/>
        </w:rPr>
        <w:t xml:space="preserve"> </w:t>
      </w:r>
      <w:r>
        <w:rPr>
          <w:spacing w:val="-6"/>
          <w:szCs w:val="24"/>
          <w:lang w:val="sr-Cyrl-RS"/>
        </w:rPr>
        <w:t>становника)</w:t>
      </w:r>
      <w:r w:rsidR="0098486C">
        <w:rPr>
          <w:spacing w:val="-6"/>
          <w:szCs w:val="24"/>
          <w:lang w:val="sr-Cyrl-RS"/>
        </w:rPr>
        <w:t xml:space="preserve"> и Косанчић (101 становник).</w:t>
      </w:r>
    </w:p>
    <w:p w14:paraId="236572F5" w14:textId="77777777" w:rsidR="005000F0" w:rsidRDefault="005000F0" w:rsidP="00572C83">
      <w:pPr>
        <w:jc w:val="both"/>
        <w:rPr>
          <w:spacing w:val="-6"/>
          <w:szCs w:val="24"/>
          <w:lang w:val="sr-Cyrl-RS"/>
        </w:rPr>
      </w:pPr>
      <w:r>
        <w:rPr>
          <w:sz w:val="18"/>
          <w:szCs w:val="18"/>
          <w:lang w:val="sr-Cyrl-RS"/>
        </w:rPr>
        <w:t xml:space="preserve">Извор: </w:t>
      </w:r>
      <w:hyperlink r:id="rId14" w:history="1">
        <w:r>
          <w:rPr>
            <w:rStyle w:val="Hyperlink"/>
            <w:rFonts w:ascii="Times New Roman" w:hAnsi="Times New Roman"/>
            <w:sz w:val="18"/>
            <w:szCs w:val="18"/>
            <w:lang w:val="sr-Cyrl-RS"/>
          </w:rPr>
          <w:t>https://sr.wikipedia.org/sr-el/Општина_Врбас</w:t>
        </w:r>
      </w:hyperlink>
    </w:p>
    <w:p w14:paraId="05F7E1F8" w14:textId="77777777" w:rsidR="005000F0" w:rsidRDefault="005000F0" w:rsidP="00572C83">
      <w:pPr>
        <w:jc w:val="both"/>
      </w:pPr>
      <w:r>
        <w:rPr>
          <w:spacing w:val="-6"/>
          <w:szCs w:val="24"/>
          <w:lang w:val="sr-Cyrl-RS"/>
        </w:rPr>
        <w:t>Према првим писаним документима Врбас се спомиње 1387. године. Међутим, историја места је много дужа. Неолитска насеља су констатована још око (5000</w:t>
      </w:r>
      <w:r>
        <w:rPr>
          <w:bCs/>
          <w:i/>
          <w:spacing w:val="-6"/>
          <w:szCs w:val="24"/>
          <w:lang w:val="sr-Cyrl-RS"/>
        </w:rPr>
        <w:t>–</w:t>
      </w:r>
      <w:r>
        <w:rPr>
          <w:spacing w:val="-6"/>
          <w:szCs w:val="24"/>
          <w:lang w:val="sr-Cyrl-RS"/>
        </w:rPr>
        <w:t>2500. г.п.н.е.). У бронзаном добу (1800</w:t>
      </w:r>
      <w:r>
        <w:rPr>
          <w:bCs/>
          <w:i/>
          <w:spacing w:val="-6"/>
          <w:szCs w:val="24"/>
          <w:lang w:val="sr-Cyrl-RS"/>
        </w:rPr>
        <w:t>–</w:t>
      </w:r>
      <w:r>
        <w:rPr>
          <w:spacing w:val="-6"/>
          <w:szCs w:val="24"/>
          <w:lang w:val="sr-Cyrl-RS"/>
        </w:rPr>
        <w:t xml:space="preserve">800. г.п.н.е.) констатовано је насеље са некрополом недалеко од Чарнока, као и мање насеље на северној, левој обали Црне баре. Археолошко веома значајно налазиште је из млађег гвозденог доба (4. в.п.н.е. – 1. в.н.е.) на локалитету Чарнок </w:t>
      </w:r>
      <w:r>
        <w:rPr>
          <w:bCs/>
          <w:i/>
          <w:spacing w:val="-6"/>
          <w:szCs w:val="24"/>
          <w:lang w:val="sr-Cyrl-RS"/>
        </w:rPr>
        <w:t>–</w:t>
      </w:r>
      <w:r>
        <w:rPr>
          <w:spacing w:val="-6"/>
          <w:szCs w:val="24"/>
          <w:lang w:val="sr-Cyrl-RS"/>
        </w:rPr>
        <w:t xml:space="preserve"> Бачко Добро Поље. Чарнок је келтски опидум (земљано утврђење) које првенствено представља трговачки центар, а касније добија и одбрамбену улогу.</w:t>
      </w:r>
    </w:p>
    <w:p w14:paraId="11A4AD14" w14:textId="50F9BBB7" w:rsidR="005000F0" w:rsidRDefault="005000F0" w:rsidP="00572C83">
      <w:pPr>
        <w:jc w:val="both"/>
      </w:pPr>
      <w:r>
        <w:rPr>
          <w:spacing w:val="-6"/>
          <w:szCs w:val="24"/>
          <w:lang w:val="sr-Cyrl-RS"/>
        </w:rPr>
        <w:t xml:space="preserve">У периоду од 4. века н.е. у ово подручје се досељава велики број народа. Најдуже су боравили Авари иза којих је остала некропола на локалитету </w:t>
      </w:r>
      <w:r w:rsidR="00BE649F">
        <w:rPr>
          <w:rFonts w:ascii="Times New Roman" w:eastAsia="Liberation Serif" w:hAnsi="Times New Roman" w:cs="Times New Roman"/>
          <w:spacing w:val="-6"/>
          <w:szCs w:val="24"/>
          <w:lang w:val="sr-Cyrl-RS"/>
        </w:rPr>
        <w:t>„</w:t>
      </w:r>
      <w:r>
        <w:rPr>
          <w:spacing w:val="-6"/>
          <w:szCs w:val="24"/>
          <w:lang w:val="sr-Cyrl-RS"/>
        </w:rPr>
        <w:t>Полет</w:t>
      </w:r>
      <w:r>
        <w:rPr>
          <w:rFonts w:ascii="Liberation Serif" w:eastAsia="Liberation Serif" w:hAnsi="Liberation Serif" w:cs="Liberation Serif"/>
          <w:spacing w:val="-6"/>
          <w:szCs w:val="24"/>
          <w:lang w:val="sr-Cyrl-RS"/>
        </w:rPr>
        <w:t>”</w:t>
      </w:r>
      <w:r>
        <w:rPr>
          <w:spacing w:val="-6"/>
          <w:szCs w:val="24"/>
          <w:lang w:val="sr-Cyrl-RS"/>
        </w:rPr>
        <w:t>. Сам почетак 4. века означава крај доминације Авара и еру Франака. Затим подручје насељавају Бугари. Крајем 9. века у Панонску низију стижу угарска племена.</w:t>
      </w:r>
    </w:p>
    <w:p w14:paraId="7590A4C4" w14:textId="77777777" w:rsidR="005000F0" w:rsidRDefault="005000F0" w:rsidP="00572C83">
      <w:pPr>
        <w:jc w:val="both"/>
      </w:pPr>
      <w:r>
        <w:rPr>
          <w:spacing w:val="-6"/>
          <w:szCs w:val="24"/>
          <w:lang w:val="sr-Cyrl-RS"/>
        </w:rPr>
        <w:t>Према писаним подацима подручје су углавном насељавали Срби, који су због различитих разлога напуштали ово подручје (ратови, поплаве, различите болести итд.). Од 1720. године почињу велике промене у етничким односима у Бачкој. Срби мигрирају у Русију, а у подручје данашње Војводине почињу да се насељавају Русини, Немци, Мађари итд.</w:t>
      </w:r>
    </w:p>
    <w:p w14:paraId="490DDE80" w14:textId="77777777" w:rsidR="005000F0" w:rsidRDefault="005000F0" w:rsidP="00572C83">
      <w:pPr>
        <w:jc w:val="both"/>
      </w:pPr>
      <w:r>
        <w:rPr>
          <w:szCs w:val="24"/>
          <w:lang w:val="sr-Cyrl-RS"/>
        </w:rPr>
        <w:t xml:space="preserve">Као важан чинилац у привредном развоју Врбаса, узима се прокопавање канала и изградња железничке пруге Нови Сад </w:t>
      </w:r>
      <w:r>
        <w:rPr>
          <w:spacing w:val="-6"/>
          <w:szCs w:val="24"/>
          <w:lang w:val="sr-Cyrl-RS"/>
        </w:rPr>
        <w:t xml:space="preserve">– </w:t>
      </w:r>
      <w:r>
        <w:rPr>
          <w:szCs w:val="24"/>
          <w:lang w:val="sr-Cyrl-RS"/>
        </w:rPr>
        <w:t>Суботица. То је условило и раст инфраструктуре места, отварале су се школе, јачало занатство и трговина. Почетак 20. века карактерише јачање радничке класе која се организује у синдикате који почињу да се боре за своја права.</w:t>
      </w:r>
    </w:p>
    <w:p w14:paraId="72570A08" w14:textId="59394880" w:rsidR="005000F0" w:rsidRDefault="005000F0" w:rsidP="00572C83">
      <w:pPr>
        <w:pStyle w:val="Heading3"/>
        <w:jc w:val="both"/>
      </w:pPr>
      <w:r>
        <w:rPr>
          <w:lang w:val="sr-Cyrl-RS"/>
        </w:rPr>
        <w:t>Демографија</w:t>
      </w:r>
    </w:p>
    <w:p w14:paraId="1028D410" w14:textId="2668FDA3" w:rsidR="005000F0" w:rsidRDefault="005000F0" w:rsidP="00572C83">
      <w:pPr>
        <w:jc w:val="both"/>
      </w:pPr>
      <w:r>
        <w:rPr>
          <w:szCs w:val="24"/>
          <w:lang w:val="sr-Cyrl-RS"/>
        </w:rPr>
        <w:t xml:space="preserve">Резултати </w:t>
      </w:r>
      <w:r>
        <w:rPr>
          <w:i/>
          <w:iCs/>
          <w:szCs w:val="24"/>
          <w:lang w:val="sr-Cyrl-RS"/>
        </w:rPr>
        <w:t xml:space="preserve">Пописа </w:t>
      </w:r>
      <w:r w:rsidR="00C11A03">
        <w:rPr>
          <w:i/>
          <w:iCs/>
          <w:szCs w:val="24"/>
          <w:lang w:val="sr-Cyrl-RS"/>
        </w:rPr>
        <w:t xml:space="preserve">из </w:t>
      </w:r>
      <w:r>
        <w:rPr>
          <w:i/>
          <w:iCs/>
          <w:szCs w:val="24"/>
          <w:lang w:val="sr-Cyrl-RS"/>
        </w:rPr>
        <w:t>2011. годин</w:t>
      </w:r>
      <w:r>
        <w:rPr>
          <w:szCs w:val="24"/>
          <w:lang w:val="sr-Cyrl-RS"/>
        </w:rPr>
        <w:t xml:space="preserve">е, као и процене за наредне године, указују на присуство и повећање интензитета неповољних демографских појава и процеса са којима се већ </w:t>
      </w:r>
      <w:r>
        <w:rPr>
          <w:szCs w:val="24"/>
          <w:lang w:val="sr-Cyrl-RS"/>
        </w:rPr>
        <w:lastRenderedPageBreak/>
        <w:t>деценијама суочава Србија. Приметно је смањење укупног броја становника, природна депопулација, миграциони процеси и демографско старење које детерминише прилично ограничавајући популациони оквир формирања радног контингента, а самим тим и активног становништва (са 42.092 становника у 2011. на 39.099 становника у 2019. години). Број становника у општини Врбас се, у периоду 2011</w:t>
      </w:r>
      <w:r>
        <w:rPr>
          <w:spacing w:val="-6"/>
          <w:szCs w:val="24"/>
          <w:lang w:val="sr-Cyrl-RS"/>
        </w:rPr>
        <w:t>–</w:t>
      </w:r>
      <w:r>
        <w:rPr>
          <w:szCs w:val="24"/>
          <w:lang w:val="sr-Cyrl-RS"/>
        </w:rPr>
        <w:t>2019. године, смањио за 7,11 % (Графикон 1).</w:t>
      </w:r>
    </w:p>
    <w:p w14:paraId="095C26BC" w14:textId="77777777" w:rsidR="005000F0" w:rsidRDefault="005000F0" w:rsidP="00572C83">
      <w:pPr>
        <w:jc w:val="both"/>
      </w:pPr>
      <w:r>
        <w:rPr>
          <w:b/>
          <w:bCs/>
          <w:szCs w:val="24"/>
          <w:lang w:val="sr-Cyrl-RS"/>
        </w:rPr>
        <w:t>Графикон 1.</w:t>
      </w:r>
      <w:r>
        <w:rPr>
          <w:szCs w:val="24"/>
          <w:lang w:val="sr-Cyrl-RS"/>
        </w:rPr>
        <w:t xml:space="preserve"> Број становника у општини Врбас, у периоду 2012</w:t>
      </w:r>
      <w:r>
        <w:rPr>
          <w:spacing w:val="-6"/>
          <w:szCs w:val="24"/>
          <w:lang w:val="sr-Cyrl-RS"/>
        </w:rPr>
        <w:t>–</w:t>
      </w:r>
      <w:r>
        <w:rPr>
          <w:szCs w:val="24"/>
          <w:lang w:val="sr-Cyrl-RS"/>
        </w:rPr>
        <w:t>2019. године</w:t>
      </w:r>
    </w:p>
    <w:p w14:paraId="2F46A143" w14:textId="1BF336FE" w:rsidR="005000F0" w:rsidRDefault="005000F0" w:rsidP="00C11A03">
      <w:pPr>
        <w:jc w:val="center"/>
      </w:pPr>
      <w:r>
        <w:rPr>
          <w:noProof/>
          <w:lang w:val="sr-Cyrl-RS"/>
        </w:rPr>
        <w:drawing>
          <wp:inline distT="0" distB="0" distL="0" distR="0" wp14:anchorId="0467A6E4" wp14:editId="25D949DC">
            <wp:extent cx="5722620" cy="2667000"/>
            <wp:effectExtent l="0" t="0" r="0" b="0"/>
            <wp:docPr id="2" name="Picture 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bar chart&#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l="-55" t="-119" r="-55" b="-119"/>
                    <a:stretch>
                      <a:fillRect/>
                    </a:stretch>
                  </pic:blipFill>
                  <pic:spPr bwMode="auto">
                    <a:xfrm>
                      <a:off x="0" y="0"/>
                      <a:ext cx="5722620" cy="2667000"/>
                    </a:xfrm>
                    <a:prstGeom prst="rect">
                      <a:avLst/>
                    </a:prstGeom>
                    <a:solidFill>
                      <a:srgbClr val="FFFFFF"/>
                    </a:solidFill>
                    <a:ln>
                      <a:noFill/>
                    </a:ln>
                  </pic:spPr>
                </pic:pic>
              </a:graphicData>
            </a:graphic>
          </wp:inline>
        </w:drawing>
      </w:r>
      <w:r>
        <w:rPr>
          <w:sz w:val="18"/>
          <w:szCs w:val="18"/>
          <w:lang w:val="sr-Cyrl-RS"/>
        </w:rPr>
        <w:t xml:space="preserve">Извор: </w:t>
      </w:r>
      <w:r>
        <w:rPr>
          <w:i/>
          <w:iCs/>
          <w:sz w:val="18"/>
          <w:szCs w:val="18"/>
          <w:lang w:val="sr-Cyrl-RS"/>
        </w:rPr>
        <w:t>Општине у Србији</w:t>
      </w:r>
      <w:r>
        <w:rPr>
          <w:sz w:val="18"/>
          <w:szCs w:val="18"/>
          <w:lang w:val="sr-Cyrl-RS"/>
        </w:rPr>
        <w:t>, РЗС, 2020.</w:t>
      </w:r>
    </w:p>
    <w:p w14:paraId="329E177A" w14:textId="6BA20AD3" w:rsidR="00DE6CE9" w:rsidRDefault="005000F0" w:rsidP="00572C83">
      <w:pPr>
        <w:jc w:val="both"/>
        <w:rPr>
          <w:szCs w:val="24"/>
          <w:lang w:val="sr-Cyrl-RS"/>
        </w:rPr>
      </w:pPr>
      <w:r>
        <w:rPr>
          <w:szCs w:val="24"/>
          <w:lang w:val="sr-Cyrl-RS"/>
        </w:rPr>
        <w:t xml:space="preserve">Подаци о старосној структури становништва према </w:t>
      </w:r>
      <w:r>
        <w:rPr>
          <w:i/>
          <w:iCs/>
          <w:szCs w:val="24"/>
          <w:lang w:val="sr-Cyrl-RS"/>
        </w:rPr>
        <w:t>Попису</w:t>
      </w:r>
      <w:r>
        <w:rPr>
          <w:szCs w:val="24"/>
          <w:lang w:val="sr-Cyrl-RS"/>
        </w:rPr>
        <w:t xml:space="preserve"> </w:t>
      </w:r>
      <w:r>
        <w:rPr>
          <w:i/>
          <w:iCs/>
          <w:szCs w:val="24"/>
          <w:lang w:val="sr-Cyrl-RS"/>
        </w:rPr>
        <w:t>2011. године</w:t>
      </w:r>
      <w:r>
        <w:rPr>
          <w:szCs w:val="24"/>
          <w:lang w:val="sr-Cyrl-RS"/>
        </w:rPr>
        <w:t xml:space="preserve"> показују да: 13.791 становника (22,57%) популација</w:t>
      </w:r>
      <w:r w:rsidR="00C11A03">
        <w:rPr>
          <w:szCs w:val="24"/>
          <w:lang w:val="sr-Cyrl-RS"/>
        </w:rPr>
        <w:t xml:space="preserve"> чини</w:t>
      </w:r>
      <w:r>
        <w:rPr>
          <w:szCs w:val="24"/>
          <w:lang w:val="sr-Cyrl-RS"/>
        </w:rPr>
        <w:t xml:space="preserve"> преко 60 година, деце и омладине до 19 година има 9.138, што чини (21,71%) укупне популације</w:t>
      </w:r>
      <w:r w:rsidR="00C11A03">
        <w:rPr>
          <w:szCs w:val="24"/>
          <w:lang w:val="sr-Cyrl-RS"/>
        </w:rPr>
        <w:t xml:space="preserve"> Општине</w:t>
      </w:r>
      <w:r>
        <w:rPr>
          <w:szCs w:val="24"/>
          <w:lang w:val="sr-Cyrl-RS"/>
        </w:rPr>
        <w:t>. Пад укупног броја становника, ниска стопа наталитета и фертилитета, негативан природни прираштај -8,0 (виши од војвођанског просека -4,7), као и висок индекс старења су карактеристике општинске популације (Табела 1).</w:t>
      </w:r>
    </w:p>
    <w:p w14:paraId="692596C3" w14:textId="7A508827" w:rsidR="00C11A03" w:rsidRDefault="00C11A03" w:rsidP="00572C83">
      <w:pPr>
        <w:jc w:val="both"/>
        <w:rPr>
          <w:szCs w:val="24"/>
          <w:lang w:val="sr-Cyrl-RS"/>
        </w:rPr>
      </w:pPr>
    </w:p>
    <w:p w14:paraId="7E842AB6" w14:textId="2F6793B6" w:rsidR="00B72A13" w:rsidRDefault="00B72A13" w:rsidP="00572C83">
      <w:pPr>
        <w:jc w:val="both"/>
        <w:rPr>
          <w:szCs w:val="24"/>
          <w:lang w:val="sr-Cyrl-RS"/>
        </w:rPr>
      </w:pPr>
    </w:p>
    <w:p w14:paraId="339A6FE1" w14:textId="46C2DE82" w:rsidR="00B72A13" w:rsidRDefault="00B72A13" w:rsidP="00572C83">
      <w:pPr>
        <w:jc w:val="both"/>
        <w:rPr>
          <w:szCs w:val="24"/>
          <w:lang w:val="sr-Cyrl-RS"/>
        </w:rPr>
      </w:pPr>
    </w:p>
    <w:p w14:paraId="3CDEFDEA" w14:textId="51BFC7EF" w:rsidR="00B72A13" w:rsidRDefault="00B72A13" w:rsidP="00572C83">
      <w:pPr>
        <w:jc w:val="both"/>
        <w:rPr>
          <w:szCs w:val="24"/>
          <w:lang w:val="sr-Cyrl-RS"/>
        </w:rPr>
      </w:pPr>
    </w:p>
    <w:p w14:paraId="4565F211" w14:textId="730452A2" w:rsidR="00B72A13" w:rsidRDefault="00B72A13" w:rsidP="00572C83">
      <w:pPr>
        <w:jc w:val="both"/>
        <w:rPr>
          <w:szCs w:val="24"/>
          <w:lang w:val="sr-Cyrl-RS"/>
        </w:rPr>
      </w:pPr>
    </w:p>
    <w:p w14:paraId="07E3169A" w14:textId="2DE6CE44" w:rsidR="00B72A13" w:rsidRDefault="00B72A13" w:rsidP="00572C83">
      <w:pPr>
        <w:jc w:val="both"/>
        <w:rPr>
          <w:szCs w:val="24"/>
          <w:lang w:val="sr-Cyrl-RS"/>
        </w:rPr>
      </w:pPr>
    </w:p>
    <w:p w14:paraId="0A83C2A6" w14:textId="7BCF19C4" w:rsidR="00B72A13" w:rsidRDefault="00B72A13" w:rsidP="00572C83">
      <w:pPr>
        <w:jc w:val="both"/>
        <w:rPr>
          <w:szCs w:val="24"/>
          <w:lang w:val="sr-Cyrl-RS"/>
        </w:rPr>
      </w:pPr>
    </w:p>
    <w:p w14:paraId="531C6EA3" w14:textId="77777777" w:rsidR="00B72A13" w:rsidRPr="00BA46AA" w:rsidRDefault="00B72A13" w:rsidP="00572C83">
      <w:pPr>
        <w:jc w:val="both"/>
        <w:rPr>
          <w:szCs w:val="24"/>
          <w:lang w:val="sr-Cyrl-RS"/>
        </w:rPr>
      </w:pPr>
    </w:p>
    <w:p w14:paraId="37691798" w14:textId="77777777" w:rsidR="005000F0" w:rsidRDefault="005000F0" w:rsidP="00572C83">
      <w:pPr>
        <w:jc w:val="both"/>
      </w:pPr>
      <w:r>
        <w:rPr>
          <w:b/>
          <w:bCs/>
          <w:szCs w:val="24"/>
          <w:lang w:val="sr-Cyrl-RS"/>
        </w:rPr>
        <w:lastRenderedPageBreak/>
        <w:t>Табела 1.</w:t>
      </w:r>
      <w:r>
        <w:t xml:space="preserve"> </w:t>
      </w:r>
      <w:r>
        <w:rPr>
          <w:szCs w:val="24"/>
          <w:lang w:val="sr-Cyrl-RS"/>
        </w:rPr>
        <w:t>Основни демографски подаци, упоредни приказ (2019. година)</w:t>
      </w:r>
    </w:p>
    <w:tbl>
      <w:tblPr>
        <w:tblW w:w="4850" w:type="pct"/>
        <w:jc w:val="center"/>
        <w:tblLayout w:type="fixed"/>
        <w:tblLook w:val="0000" w:firstRow="0" w:lastRow="0" w:firstColumn="0" w:lastColumn="0" w:noHBand="0" w:noVBand="0"/>
      </w:tblPr>
      <w:tblGrid>
        <w:gridCol w:w="3681"/>
        <w:gridCol w:w="1417"/>
        <w:gridCol w:w="1923"/>
        <w:gridCol w:w="2049"/>
      </w:tblGrid>
      <w:tr w:rsidR="005000F0" w14:paraId="2C22D17F" w14:textId="77777777" w:rsidTr="00835A27">
        <w:trPr>
          <w:trHeight w:val="284"/>
          <w:jc w:val="center"/>
        </w:trPr>
        <w:tc>
          <w:tcPr>
            <w:tcW w:w="36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5BAFE9B" w14:textId="77777777" w:rsidR="005000F0" w:rsidRDefault="005000F0" w:rsidP="00572C83">
            <w:pPr>
              <w:jc w:val="both"/>
            </w:pPr>
            <w:r>
              <w:rPr>
                <w:b/>
                <w:bCs/>
                <w:lang w:val="sr-Cyrl-RS"/>
              </w:rPr>
              <w:t>Опис</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1C658BA" w14:textId="77777777" w:rsidR="005000F0" w:rsidRDefault="005000F0" w:rsidP="00572C83">
            <w:pPr>
              <w:jc w:val="both"/>
            </w:pPr>
            <w:r>
              <w:rPr>
                <w:b/>
                <w:bCs/>
                <w:lang w:val="sr-Cyrl-RS"/>
              </w:rPr>
              <w:t>Врбас</w:t>
            </w:r>
          </w:p>
        </w:tc>
        <w:tc>
          <w:tcPr>
            <w:tcW w:w="19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14697EF" w14:textId="77777777" w:rsidR="005000F0" w:rsidRDefault="005000F0" w:rsidP="00572C83">
            <w:pPr>
              <w:jc w:val="both"/>
            </w:pPr>
            <w:r>
              <w:rPr>
                <w:b/>
                <w:bCs/>
                <w:lang w:val="sr-Cyrl-RS"/>
              </w:rPr>
              <w:t>Јужнобачка област</w:t>
            </w:r>
          </w:p>
        </w:tc>
        <w:tc>
          <w:tcPr>
            <w:tcW w:w="20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C3F86C9" w14:textId="77777777" w:rsidR="005000F0" w:rsidRDefault="005000F0" w:rsidP="00572C83">
            <w:pPr>
              <w:jc w:val="both"/>
            </w:pPr>
            <w:r>
              <w:rPr>
                <w:b/>
                <w:bCs/>
                <w:spacing w:val="-6"/>
                <w:lang w:val="sr-Cyrl-RS"/>
              </w:rPr>
              <w:t>Република Србија</w:t>
            </w:r>
          </w:p>
        </w:tc>
      </w:tr>
      <w:tr w:rsidR="005000F0" w14:paraId="5CCF9463" w14:textId="77777777" w:rsidTr="00835A27">
        <w:trPr>
          <w:trHeight w:val="284"/>
          <w:jc w:val="center"/>
        </w:trPr>
        <w:tc>
          <w:tcPr>
            <w:tcW w:w="36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CBAE02" w14:textId="77777777" w:rsidR="005000F0" w:rsidRDefault="005000F0" w:rsidP="00B13133">
            <w:r>
              <w:rPr>
                <w:lang w:val="sr-Cyrl-RS"/>
              </w:rPr>
              <w:t>Број становника</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6DF5764" w14:textId="77777777" w:rsidR="005000F0" w:rsidRDefault="005000F0" w:rsidP="00572C83">
            <w:pPr>
              <w:jc w:val="both"/>
            </w:pPr>
            <w:r>
              <w:rPr>
                <w:lang w:val="sr-Cyrl-RS"/>
              </w:rPr>
              <w:t>39.099</w:t>
            </w:r>
          </w:p>
        </w:tc>
        <w:tc>
          <w:tcPr>
            <w:tcW w:w="19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28A145" w14:textId="77777777" w:rsidR="005000F0" w:rsidRDefault="005000F0" w:rsidP="00572C83">
            <w:pPr>
              <w:jc w:val="both"/>
            </w:pPr>
            <w:r>
              <w:rPr>
                <w:lang w:val="sr-Cyrl-RS"/>
              </w:rPr>
              <w:t>618.829</w:t>
            </w:r>
          </w:p>
        </w:tc>
        <w:tc>
          <w:tcPr>
            <w:tcW w:w="20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BFBD57" w14:textId="77777777" w:rsidR="005000F0" w:rsidRDefault="005000F0" w:rsidP="00572C83">
            <w:pPr>
              <w:jc w:val="both"/>
            </w:pPr>
            <w:r>
              <w:rPr>
                <w:lang w:val="sr-Cyrl-RS"/>
              </w:rPr>
              <w:t>6.945.235</w:t>
            </w:r>
          </w:p>
        </w:tc>
      </w:tr>
      <w:tr w:rsidR="005000F0" w14:paraId="167866A1" w14:textId="77777777" w:rsidTr="00835A27">
        <w:trPr>
          <w:trHeight w:val="284"/>
          <w:jc w:val="center"/>
        </w:trPr>
        <w:tc>
          <w:tcPr>
            <w:tcW w:w="36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27C7561" w14:textId="77777777" w:rsidR="005000F0" w:rsidRDefault="005000F0" w:rsidP="00B13133">
            <w:r>
              <w:rPr>
                <w:lang w:val="sr-Cyrl-RS"/>
              </w:rPr>
              <w:t>Просечан број чланова домаћинства</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AFD4CB" w14:textId="77777777" w:rsidR="005000F0" w:rsidRDefault="005000F0" w:rsidP="00572C83">
            <w:pPr>
              <w:jc w:val="both"/>
            </w:pPr>
            <w:r>
              <w:rPr>
                <w:lang w:val="sr-Cyrl-RS"/>
              </w:rPr>
              <w:t>2,99</w:t>
            </w:r>
          </w:p>
        </w:tc>
        <w:tc>
          <w:tcPr>
            <w:tcW w:w="19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3833F52" w14:textId="77777777" w:rsidR="005000F0" w:rsidRDefault="005000F0" w:rsidP="00572C83">
            <w:pPr>
              <w:jc w:val="both"/>
            </w:pPr>
            <w:r>
              <w:rPr>
                <w:lang w:val="sr-Cyrl-RS"/>
              </w:rPr>
              <w:t>2,7</w:t>
            </w:r>
          </w:p>
        </w:tc>
        <w:tc>
          <w:tcPr>
            <w:tcW w:w="20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D2102E2" w14:textId="77777777" w:rsidR="005000F0" w:rsidRDefault="005000F0" w:rsidP="00572C83">
            <w:pPr>
              <w:jc w:val="both"/>
            </w:pPr>
            <w:r>
              <w:rPr>
                <w:lang w:val="sr-Cyrl-RS"/>
              </w:rPr>
              <w:t>2,9</w:t>
            </w:r>
          </w:p>
        </w:tc>
      </w:tr>
      <w:tr w:rsidR="005000F0" w14:paraId="0D06F640" w14:textId="77777777" w:rsidTr="00835A27">
        <w:trPr>
          <w:trHeight w:val="284"/>
          <w:jc w:val="center"/>
        </w:trPr>
        <w:tc>
          <w:tcPr>
            <w:tcW w:w="36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05EFC1" w14:textId="77777777" w:rsidR="005000F0" w:rsidRDefault="005000F0" w:rsidP="00B13133">
            <w:r>
              <w:rPr>
                <w:lang w:val="sr-Cyrl-RS"/>
              </w:rPr>
              <w:t>Стопа природног прираштаја</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2CB7A9C" w14:textId="002A4004" w:rsidR="005000F0" w:rsidRDefault="005000F0" w:rsidP="00572C83">
            <w:pPr>
              <w:jc w:val="both"/>
            </w:pPr>
            <w:r>
              <w:rPr>
                <w:lang w:val="sr-Cyrl-RS"/>
              </w:rPr>
              <w:t>-8,0</w:t>
            </w:r>
          </w:p>
        </w:tc>
        <w:tc>
          <w:tcPr>
            <w:tcW w:w="19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2B6EB1" w14:textId="77777777" w:rsidR="005000F0" w:rsidRDefault="005000F0" w:rsidP="00572C83">
            <w:pPr>
              <w:jc w:val="both"/>
            </w:pPr>
            <w:r>
              <w:rPr>
                <w:lang w:val="sr-Cyrl-RS"/>
              </w:rPr>
              <w:t>-2,0</w:t>
            </w:r>
          </w:p>
        </w:tc>
        <w:tc>
          <w:tcPr>
            <w:tcW w:w="20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242BC" w14:textId="77777777" w:rsidR="005000F0" w:rsidRDefault="005000F0" w:rsidP="00572C83">
            <w:pPr>
              <w:jc w:val="both"/>
            </w:pPr>
            <w:r>
              <w:rPr>
                <w:lang w:val="sr-Cyrl-RS"/>
              </w:rPr>
              <w:t>-5,3</w:t>
            </w:r>
          </w:p>
        </w:tc>
      </w:tr>
      <w:tr w:rsidR="005000F0" w14:paraId="370049C2" w14:textId="77777777" w:rsidTr="00835A27">
        <w:trPr>
          <w:trHeight w:val="284"/>
          <w:jc w:val="center"/>
        </w:trPr>
        <w:tc>
          <w:tcPr>
            <w:tcW w:w="36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F21A175" w14:textId="77777777" w:rsidR="005000F0" w:rsidRDefault="005000F0" w:rsidP="00B13133">
            <w:r>
              <w:rPr>
                <w:spacing w:val="-6"/>
                <w:lang w:val="sr-Cyrl-RS"/>
              </w:rPr>
              <w:t>Очекивано трајање живота живорођених</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3BE5CA" w14:textId="77777777" w:rsidR="005000F0" w:rsidRDefault="005000F0" w:rsidP="00572C83">
            <w:pPr>
              <w:jc w:val="both"/>
            </w:pPr>
            <w:r>
              <w:rPr>
                <w:lang w:val="sr-Cyrl-RS"/>
              </w:rPr>
              <w:t>74</w:t>
            </w:r>
          </w:p>
        </w:tc>
        <w:tc>
          <w:tcPr>
            <w:tcW w:w="19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EB3985" w14:textId="77777777" w:rsidR="005000F0" w:rsidRDefault="005000F0" w:rsidP="00572C83">
            <w:pPr>
              <w:jc w:val="both"/>
            </w:pPr>
            <w:r>
              <w:rPr>
                <w:lang w:val="sr-Cyrl-RS"/>
              </w:rPr>
              <w:t>75</w:t>
            </w:r>
          </w:p>
        </w:tc>
        <w:tc>
          <w:tcPr>
            <w:tcW w:w="20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0A7392" w14:textId="77777777" w:rsidR="005000F0" w:rsidRDefault="005000F0" w:rsidP="00572C83">
            <w:pPr>
              <w:jc w:val="both"/>
            </w:pPr>
            <w:r>
              <w:rPr>
                <w:lang w:val="sr-Cyrl-RS"/>
              </w:rPr>
              <w:t>74</w:t>
            </w:r>
          </w:p>
        </w:tc>
      </w:tr>
      <w:tr w:rsidR="005000F0" w14:paraId="3CF1AD62" w14:textId="77777777" w:rsidTr="00835A27">
        <w:trPr>
          <w:trHeight w:val="284"/>
          <w:jc w:val="center"/>
        </w:trPr>
        <w:tc>
          <w:tcPr>
            <w:tcW w:w="36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11A6747" w14:textId="77777777" w:rsidR="005000F0" w:rsidRDefault="005000F0" w:rsidP="00B13133">
            <w:r>
              <w:rPr>
                <w:lang w:val="sr-Cyrl-RS"/>
              </w:rPr>
              <w:t>Просечна старост</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CF8D36E" w14:textId="77777777" w:rsidR="005000F0" w:rsidRDefault="005000F0" w:rsidP="00572C83">
            <w:pPr>
              <w:jc w:val="both"/>
            </w:pPr>
            <w:r>
              <w:rPr>
                <w:lang w:val="sr-Cyrl-RS"/>
              </w:rPr>
              <w:t>42</w:t>
            </w:r>
          </w:p>
        </w:tc>
        <w:tc>
          <w:tcPr>
            <w:tcW w:w="19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D3E51F" w14:textId="77777777" w:rsidR="005000F0" w:rsidRDefault="005000F0" w:rsidP="00572C83">
            <w:pPr>
              <w:jc w:val="both"/>
            </w:pPr>
            <w:r>
              <w:rPr>
                <w:lang w:val="sr-Cyrl-RS"/>
              </w:rPr>
              <w:t>44,5</w:t>
            </w:r>
          </w:p>
        </w:tc>
        <w:tc>
          <w:tcPr>
            <w:tcW w:w="20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09BF04" w14:textId="77777777" w:rsidR="005000F0" w:rsidRDefault="005000F0" w:rsidP="00572C83">
            <w:pPr>
              <w:jc w:val="both"/>
            </w:pPr>
            <w:r>
              <w:rPr>
                <w:lang w:val="sr-Cyrl-RS"/>
              </w:rPr>
              <w:t>44,7</w:t>
            </w:r>
          </w:p>
        </w:tc>
      </w:tr>
      <w:tr w:rsidR="005000F0" w14:paraId="2A7DB986" w14:textId="77777777" w:rsidTr="00835A27">
        <w:trPr>
          <w:trHeight w:val="284"/>
          <w:jc w:val="center"/>
        </w:trPr>
        <w:tc>
          <w:tcPr>
            <w:tcW w:w="36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955388" w14:textId="77777777" w:rsidR="005000F0" w:rsidRDefault="005000F0" w:rsidP="00B13133">
            <w:r>
              <w:rPr>
                <w:lang w:val="sr-Cyrl-RS"/>
              </w:rPr>
              <w:t>Индекс старења</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1B25475" w14:textId="77777777" w:rsidR="005000F0" w:rsidRDefault="005000F0" w:rsidP="00572C83">
            <w:pPr>
              <w:jc w:val="both"/>
            </w:pPr>
            <w:r>
              <w:rPr>
                <w:lang w:val="sr-Cyrl-RS"/>
              </w:rPr>
              <w:t>126</w:t>
            </w:r>
          </w:p>
        </w:tc>
        <w:tc>
          <w:tcPr>
            <w:tcW w:w="19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15EF45C" w14:textId="77777777" w:rsidR="005000F0" w:rsidRDefault="005000F0" w:rsidP="00572C83">
            <w:pPr>
              <w:jc w:val="both"/>
            </w:pPr>
            <w:r>
              <w:rPr>
                <w:lang w:val="sr-Cyrl-RS"/>
              </w:rPr>
              <w:t>138,57</w:t>
            </w:r>
          </w:p>
        </w:tc>
        <w:tc>
          <w:tcPr>
            <w:tcW w:w="20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2D11776" w14:textId="77777777" w:rsidR="005000F0" w:rsidRDefault="005000F0" w:rsidP="00572C83">
            <w:pPr>
              <w:jc w:val="both"/>
            </w:pPr>
            <w:r>
              <w:rPr>
                <w:lang w:val="sr-Cyrl-RS"/>
              </w:rPr>
              <w:t>144,05</w:t>
            </w:r>
          </w:p>
        </w:tc>
      </w:tr>
      <w:tr w:rsidR="005000F0" w14:paraId="1CC5B992" w14:textId="77777777" w:rsidTr="00835A27">
        <w:trPr>
          <w:trHeight w:val="284"/>
          <w:jc w:val="center"/>
        </w:trPr>
        <w:tc>
          <w:tcPr>
            <w:tcW w:w="36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43113D" w14:textId="77777777" w:rsidR="005000F0" w:rsidRDefault="005000F0" w:rsidP="00B13133">
            <w:r>
              <w:rPr>
                <w:lang w:val="sr-Cyrl-RS"/>
              </w:rPr>
              <w:t>% проценат деце старости од 0</w:t>
            </w:r>
            <w:r>
              <w:rPr>
                <w:spacing w:val="-6"/>
                <w:szCs w:val="24"/>
                <w:lang w:val="sr-Cyrl-RS"/>
              </w:rPr>
              <w:t>–</w:t>
            </w:r>
            <w:r>
              <w:rPr>
                <w:lang w:val="sr-Cyrl-RS"/>
              </w:rPr>
              <w:t>14</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BF92D8D" w14:textId="77777777" w:rsidR="005000F0" w:rsidRDefault="005000F0" w:rsidP="00572C83">
            <w:pPr>
              <w:jc w:val="both"/>
            </w:pPr>
            <w:r>
              <w:rPr>
                <w:lang w:val="sr-Cyrl-RS"/>
              </w:rPr>
              <w:t>15,35</w:t>
            </w:r>
          </w:p>
        </w:tc>
        <w:tc>
          <w:tcPr>
            <w:tcW w:w="19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552C46" w14:textId="77777777" w:rsidR="005000F0" w:rsidRDefault="005000F0" w:rsidP="00572C83">
            <w:pPr>
              <w:jc w:val="both"/>
            </w:pPr>
            <w:r>
              <w:rPr>
                <w:lang w:val="sr-Cyrl-RS"/>
              </w:rPr>
              <w:t>15,54</w:t>
            </w:r>
          </w:p>
        </w:tc>
        <w:tc>
          <w:tcPr>
            <w:tcW w:w="20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906027" w14:textId="77777777" w:rsidR="005000F0" w:rsidRDefault="005000F0" w:rsidP="00572C83">
            <w:pPr>
              <w:jc w:val="both"/>
            </w:pPr>
            <w:r>
              <w:rPr>
                <w:lang w:val="sr-Cyrl-RS"/>
              </w:rPr>
              <w:t>14,54</w:t>
            </w:r>
          </w:p>
        </w:tc>
      </w:tr>
      <w:tr w:rsidR="005000F0" w14:paraId="30646ED4" w14:textId="77777777" w:rsidTr="00835A27">
        <w:trPr>
          <w:trHeight w:val="284"/>
          <w:jc w:val="center"/>
        </w:trPr>
        <w:tc>
          <w:tcPr>
            <w:tcW w:w="36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86CE430" w14:textId="77777777" w:rsidR="005000F0" w:rsidRDefault="005000F0" w:rsidP="00B13133">
            <w:r>
              <w:rPr>
                <w:spacing w:val="-6"/>
                <w:lang w:val="sr-Cyrl-RS"/>
              </w:rPr>
              <w:t>% проценат становништва радног узраста</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47AF096" w14:textId="77777777" w:rsidR="005000F0" w:rsidRDefault="005000F0" w:rsidP="00572C83">
            <w:pPr>
              <w:jc w:val="both"/>
            </w:pPr>
            <w:r>
              <w:rPr>
                <w:lang w:val="sr-Cyrl-RS"/>
              </w:rPr>
              <w:t>65,68</w:t>
            </w:r>
          </w:p>
        </w:tc>
        <w:tc>
          <w:tcPr>
            <w:tcW w:w="19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B6C7A97" w14:textId="77777777" w:rsidR="005000F0" w:rsidRDefault="005000F0" w:rsidP="00572C83">
            <w:pPr>
              <w:jc w:val="both"/>
            </w:pPr>
            <w:r>
              <w:rPr>
                <w:lang w:val="sr-Cyrl-RS"/>
              </w:rPr>
              <w:t>65,91</w:t>
            </w:r>
          </w:p>
        </w:tc>
        <w:tc>
          <w:tcPr>
            <w:tcW w:w="20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BA7D35D" w14:textId="77777777" w:rsidR="005000F0" w:rsidRDefault="005000F0" w:rsidP="00572C83">
            <w:pPr>
              <w:jc w:val="both"/>
            </w:pPr>
            <w:r>
              <w:rPr>
                <w:lang w:val="sr-Cyrl-RS"/>
              </w:rPr>
              <w:t>65,02</w:t>
            </w:r>
          </w:p>
        </w:tc>
      </w:tr>
      <w:tr w:rsidR="005000F0" w14:paraId="50377360" w14:textId="77777777" w:rsidTr="00835A27">
        <w:trPr>
          <w:trHeight w:val="284"/>
          <w:jc w:val="center"/>
        </w:trPr>
        <w:tc>
          <w:tcPr>
            <w:tcW w:w="368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7FC7EE7" w14:textId="77777777" w:rsidR="005000F0" w:rsidRDefault="005000F0" w:rsidP="00B13133">
            <w:r>
              <w:rPr>
                <w:lang w:val="sr-Cyrl-RS"/>
              </w:rPr>
              <w:t>% 65+ у укупном становништву</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C9D2D1F" w14:textId="77777777" w:rsidR="005000F0" w:rsidRDefault="005000F0" w:rsidP="00572C83">
            <w:pPr>
              <w:jc w:val="both"/>
            </w:pPr>
            <w:r>
              <w:rPr>
                <w:lang w:val="sr-Cyrl-RS"/>
              </w:rPr>
              <w:t>19</w:t>
            </w:r>
          </w:p>
        </w:tc>
        <w:tc>
          <w:tcPr>
            <w:tcW w:w="192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D8E9DC" w14:textId="77777777" w:rsidR="005000F0" w:rsidRDefault="005000F0" w:rsidP="00572C83">
            <w:pPr>
              <w:jc w:val="both"/>
            </w:pPr>
            <w:r>
              <w:rPr>
                <w:lang w:val="sr-Cyrl-RS"/>
              </w:rPr>
              <w:t>18</w:t>
            </w:r>
          </w:p>
        </w:tc>
        <w:tc>
          <w:tcPr>
            <w:tcW w:w="2049"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907077" w14:textId="77777777" w:rsidR="005000F0" w:rsidRDefault="005000F0" w:rsidP="00572C83">
            <w:pPr>
              <w:jc w:val="both"/>
            </w:pPr>
            <w:r>
              <w:rPr>
                <w:lang w:val="sr-Cyrl-RS"/>
              </w:rPr>
              <w:t>19</w:t>
            </w:r>
          </w:p>
        </w:tc>
      </w:tr>
    </w:tbl>
    <w:p w14:paraId="7A520429" w14:textId="77777777" w:rsidR="005000F0" w:rsidRDefault="005000F0" w:rsidP="00572C83">
      <w:pPr>
        <w:jc w:val="both"/>
      </w:pPr>
      <w:r>
        <w:rPr>
          <w:sz w:val="18"/>
          <w:szCs w:val="18"/>
          <w:lang w:val="sr-Cyrl-RS"/>
        </w:rPr>
        <w:t xml:space="preserve">Извор: </w:t>
      </w:r>
      <w:r>
        <w:rPr>
          <w:i/>
          <w:iCs/>
          <w:sz w:val="18"/>
          <w:szCs w:val="18"/>
          <w:lang w:val="sr-Cyrl-RS"/>
        </w:rPr>
        <w:t>Девинфо</w:t>
      </w:r>
      <w:r>
        <w:rPr>
          <w:sz w:val="18"/>
          <w:szCs w:val="18"/>
          <w:lang w:val="sr-Cyrl-RS"/>
        </w:rPr>
        <w:t>, РЗС, 2020.</w:t>
      </w:r>
    </w:p>
    <w:p w14:paraId="37769461" w14:textId="77777777" w:rsidR="005000F0" w:rsidRDefault="005000F0" w:rsidP="00572C83">
      <w:pPr>
        <w:jc w:val="both"/>
      </w:pPr>
      <w:r>
        <w:rPr>
          <w:szCs w:val="24"/>
          <w:lang w:val="sr-Cyrl-RS"/>
        </w:rPr>
        <w:t>У 2020. години, укупан број становника је био 38.658 лица, са густином насељености од 103 становника/км</w:t>
      </w:r>
      <w:r>
        <w:rPr>
          <w:szCs w:val="24"/>
          <w:vertAlign w:val="superscript"/>
          <w:lang w:val="sr-Cyrl-RS"/>
        </w:rPr>
        <w:t>2</w:t>
      </w:r>
      <w:r>
        <w:rPr>
          <w:szCs w:val="24"/>
          <w:lang w:val="sr-Cyrl-RS"/>
        </w:rPr>
        <w:t>. Стопа природног прираштаја је била -8, умрлих 17, а живорођених 9.</w:t>
      </w:r>
    </w:p>
    <w:p w14:paraId="5B270DE6" w14:textId="77777777" w:rsidR="005000F0" w:rsidRDefault="005000F0" w:rsidP="00572C83">
      <w:pPr>
        <w:jc w:val="both"/>
      </w:pPr>
      <w:r>
        <w:rPr>
          <w:b/>
          <w:bCs/>
          <w:szCs w:val="24"/>
          <w:lang w:val="sr-Cyrl-RS"/>
        </w:rPr>
        <w:t>Слика 2.</w:t>
      </w:r>
      <w:r>
        <w:rPr>
          <w:szCs w:val="24"/>
          <w:lang w:val="sr-Cyrl-RS"/>
        </w:rPr>
        <w:t xml:space="preserve"> Становништво према старосним групама у 2020. години.</w:t>
      </w:r>
    </w:p>
    <w:p w14:paraId="044D2765" w14:textId="4A898F36" w:rsidR="005000F0" w:rsidRDefault="005000F0" w:rsidP="00572C83">
      <w:pPr>
        <w:jc w:val="both"/>
      </w:pPr>
      <w:r>
        <w:rPr>
          <w:noProof/>
          <w:spacing w:val="-6"/>
          <w:szCs w:val="24"/>
          <w:lang w:val="sr-Cyrl-RS"/>
        </w:rPr>
        <w:drawing>
          <wp:anchor distT="0" distB="0" distL="114935" distR="114935" simplePos="0" relativeHeight="251660288" behindDoc="0" locked="0" layoutInCell="1" allowOverlap="1" wp14:anchorId="1A24E503" wp14:editId="782DCAD9">
            <wp:simplePos x="0" y="0"/>
            <wp:positionH relativeFrom="column">
              <wp:posOffset>0</wp:posOffset>
            </wp:positionH>
            <wp:positionV relativeFrom="paragraph">
              <wp:posOffset>6350</wp:posOffset>
            </wp:positionV>
            <wp:extent cx="2181600" cy="2160000"/>
            <wp:effectExtent l="0" t="0" r="9525" b="0"/>
            <wp:wrapSquare wrapText="bothSides"/>
            <wp:docPr id="4" name="Picture 4" descr="Chart, sunburst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 sunburst chart&#10;&#10;Description automatically generated"/>
                    <pic:cNvPicPr>
                      <a:picLocks noChangeAspect="1" noChangeArrowheads="1"/>
                    </pic:cNvPicPr>
                  </pic:nvPicPr>
                  <pic:blipFill>
                    <a:blip r:embed="rId16">
                      <a:extLst>
                        <a:ext uri="{28A0092B-C50C-407E-A947-70E740481C1C}">
                          <a14:useLocalDpi xmlns:a14="http://schemas.microsoft.com/office/drawing/2010/main" val="0"/>
                        </a:ext>
                      </a:extLst>
                    </a:blip>
                    <a:srcRect l="-197" t="-194" r="-197" b="-194"/>
                    <a:stretch>
                      <a:fillRect/>
                    </a:stretch>
                  </pic:blipFill>
                  <pic:spPr bwMode="auto">
                    <a:xfrm>
                      <a:off x="0" y="0"/>
                      <a:ext cx="2181600" cy="216000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Pr>
          <w:spacing w:val="-6"/>
          <w:szCs w:val="24"/>
          <w:lang w:val="sr-Cyrl-RS"/>
        </w:rPr>
        <w:t>Просечна старост становништва је 42 године, са индексом старења 126. Просечан број чланова домаћинства је 2,99. Према старосној структури, млађе становништво (од 0 до 17 година) и становништво старије од 65 година је заступљено са истим уделом од 19% у односу на укупан број становника општине Врбас.</w:t>
      </w:r>
    </w:p>
    <w:p w14:paraId="5BC6E436" w14:textId="159B1A88" w:rsidR="00B13133" w:rsidRDefault="005000F0" w:rsidP="00572C83">
      <w:pPr>
        <w:jc w:val="both"/>
      </w:pPr>
      <w:r>
        <w:rPr>
          <w:szCs w:val="24"/>
          <w:lang w:val="sr-Cyrl-RS"/>
        </w:rPr>
        <w:t>Пунолетно становништво општине Врбас, које се налази у групи од 18</w:t>
      </w:r>
      <w:r>
        <w:rPr>
          <w:spacing w:val="-6"/>
          <w:szCs w:val="24"/>
          <w:lang w:val="sr-Cyrl-RS"/>
        </w:rPr>
        <w:t>–</w:t>
      </w:r>
      <w:r>
        <w:rPr>
          <w:szCs w:val="24"/>
          <w:lang w:val="sr-Cyrl-RS"/>
        </w:rPr>
        <w:t xml:space="preserve">64 године је најзаступљенија старосна група и чини 62% укупног броја становника </w:t>
      </w:r>
      <w:r w:rsidR="00B13133">
        <w:rPr>
          <w:szCs w:val="24"/>
          <w:lang w:val="sr-Cyrl-RS"/>
        </w:rPr>
        <w:t>О</w:t>
      </w:r>
      <w:r>
        <w:rPr>
          <w:szCs w:val="24"/>
          <w:lang w:val="sr-Cyrl-RS"/>
        </w:rPr>
        <w:t>пштине (Слика 2).</w:t>
      </w:r>
    </w:p>
    <w:p w14:paraId="0A615360" w14:textId="1BA4BF04" w:rsidR="00B13133" w:rsidRPr="00B13133" w:rsidRDefault="005000F0" w:rsidP="00B13133">
      <w:pPr>
        <w:jc w:val="both"/>
      </w:pPr>
      <w:r>
        <w:rPr>
          <w:sz w:val="20"/>
          <w:lang w:val="sr-Cyrl-RS"/>
        </w:rPr>
        <w:t xml:space="preserve">Извор: </w:t>
      </w:r>
      <w:r>
        <w:rPr>
          <w:i/>
          <w:iCs/>
          <w:sz w:val="20"/>
          <w:lang w:val="sr-Cyrl-RS"/>
        </w:rPr>
        <w:t>Витална статистика</w:t>
      </w:r>
      <w:r>
        <w:rPr>
          <w:sz w:val="20"/>
          <w:lang w:val="sr-Cyrl-RS"/>
        </w:rPr>
        <w:t>, 2020.</w:t>
      </w:r>
    </w:p>
    <w:p w14:paraId="1EAE01F5" w14:textId="24B9E3B5" w:rsidR="005000F0" w:rsidRDefault="005000F0" w:rsidP="00572C83">
      <w:pPr>
        <w:pStyle w:val="Heading3"/>
        <w:jc w:val="both"/>
      </w:pPr>
      <w:r>
        <w:rPr>
          <w:lang w:val="sr-Cyrl-RS"/>
        </w:rPr>
        <w:lastRenderedPageBreak/>
        <w:t>Организациона структура Општине</w:t>
      </w:r>
    </w:p>
    <w:p w14:paraId="2482C5FE" w14:textId="7E36CC68" w:rsidR="00B1564A" w:rsidRDefault="00B1564A" w:rsidP="00B1564A">
      <w:pPr>
        <w:jc w:val="both"/>
        <w:rPr>
          <w:spacing w:val="-6"/>
          <w:szCs w:val="24"/>
          <w:lang w:val="sr-Cyrl-RS"/>
        </w:rPr>
      </w:pPr>
      <w:r>
        <w:rPr>
          <w:spacing w:val="-6"/>
          <w:szCs w:val="24"/>
          <w:lang w:val="sr-Cyrl-RS"/>
        </w:rPr>
        <w:t xml:space="preserve"> </w:t>
      </w:r>
      <w:r w:rsidRPr="00B1564A">
        <w:rPr>
          <w:spacing w:val="-6"/>
          <w:szCs w:val="24"/>
          <w:lang w:val="sr-Cyrl-RS"/>
        </w:rPr>
        <w:t>Локална самоуправа општине Врбас организована је у складу са Законом о локалној самоуправи и то Статутом општине Врбас и другим законским актима и одлукама општине Врбас. Органи  општине Врбас су: Скупштина општине, Председник општине , Општинско веће и Општинска управа.</w:t>
      </w:r>
    </w:p>
    <w:p w14:paraId="2B609998" w14:textId="2478DB62" w:rsidR="002D7FC1" w:rsidRDefault="00000000" w:rsidP="00B1564A">
      <w:pPr>
        <w:jc w:val="both"/>
        <w:rPr>
          <w:spacing w:val="-6"/>
          <w:szCs w:val="24"/>
          <w:lang w:val="sr-Latn-RS"/>
        </w:rPr>
      </w:pPr>
      <w:r>
        <w:rPr>
          <w:noProof/>
          <w:spacing w:val="-6"/>
          <w:szCs w:val="24"/>
          <w:lang w:val="sr-Latn-RS"/>
        </w:rPr>
        <w:pict w14:anchorId="71E065FD">
          <v:group id="_x0000_s1069" editas="orgchart" style="position:absolute;left:0;text-align:left;margin-left:-19.45pt;margin-top:5.4pt;width:545.9pt;height:357.7pt;z-index:-251653120" coordorigin="4036,3088" coordsize="18531,5926">
            <o:lock v:ext="edit" aspectratio="t"/>
            <o:diagram v:ext="edit" dgmstyle="0" dgmscalex="38611" dgmscaley="79130" dgmfontsize="7" constrainbounds="0,0,0,0" autolayout="f">
              <o:relationtable v:ext="edit">
                <o:rel v:ext="edit" idsrc="#_s1089" iddest="#_s1089"/>
                <o:rel v:ext="edit" idsrc="#_s1090" iddest="#_s1089" idcntr="#_s1088"/>
                <o:rel v:ext="edit" idsrc="#_s1091" iddest="#_s1089" idcntr="#_s1087"/>
                <o:rel v:ext="edit" idsrc="#_s1092" iddest="#_s1089" idcntr="#_s1086"/>
                <o:rel v:ext="edit" idsrc="#_s1093" iddest="#_s1089" idcntr="#_s1085"/>
                <o:rel v:ext="edit" idsrc="#_s1094" iddest="#_s1090" idcntr="#_s1084"/>
                <o:rel v:ext="edit" idsrc="#_s1095" iddest="#_s1091" idcntr="#_s1083"/>
                <o:rel v:ext="edit" idsrc="#_s1101" iddest="#_s1091" idcntr="#_s1077"/>
                <o:rel v:ext="edit" idsrc="#_s1097" iddest="#_s1092" idcntr="#_s1081"/>
                <o:rel v:ext="edit" idsrc="#_s1098" iddest="#_s1092" idcntr="#_s1080"/>
                <o:rel v:ext="edit" idsrc="#_s1099" iddest="#_s1092" idcntr="#_s1079"/>
                <o:rel v:ext="edit" idsrc="#_s1096" iddest="#_s1092" idcntr="#_s1082"/>
                <o:rel v:ext="edit" idsrc="#_s1108" iddest="#_s1092" idcntr="#_s1074"/>
                <o:rel v:ext="edit" idsrc="#_s1109" iddest="#_s1092" idcntr="#_s1073"/>
                <o:rel v:ext="edit" idsrc="#_s1100" iddest="#_s1093" idcntr="#_s1078"/>
                <o:rel v:ext="edit" idsrc="#_s1103" iddest="#_s1094" idcntr="#_s1076"/>
                <o:rel v:ext="edit" idsrc="#_s1102" iddest="#_s1101" idcntr="#_s1072"/>
                <o:rel v:ext="edit" idsrc="#_s1105" iddest="#_s1099" idcntr="#_s1071"/>
                <o:rel v:ext="edit" idsrc="#_s1106" iddest="#_s1103" idcntr="#_s1075"/>
              </o:relationtable>
            </o:diagram>
            <v:shape id="_x0000_s1070" type="#_x0000_t75" style="position:absolute;left:4036;top:3088;width:18531;height:5926" o:preferrelative="f">
              <v:fill o:detectmouseclick="t"/>
              <v:path o:extrusionok="t" o:connecttype="none"/>
              <o:lock v:ext="edit" text="t"/>
            </v:shape>
            <v:shapetype id="_x0000_t34" coordsize="21600,21600" o:spt="34" o:oned="t" adj="10800" path="m,l@0,0@0,21600,21600,21600e" filled="f">
              <v:stroke joinstyle="miter"/>
              <v:formulas>
                <v:f eqn="val #0"/>
              </v:formulas>
              <v:path arrowok="t" fillok="f" o:connecttype="none"/>
              <v:handles>
                <v:h position="#0,center"/>
              </v:handles>
              <o:lock v:ext="edit" shapetype="t"/>
            </v:shapetype>
            <v:shape id="_s1071" o:spid="_x0000_s1071" type="#_x0000_t34" style="position:absolute;left:16285;top:7752;width:514;height:85;rotation:180" o:connectortype="elbow" adj="9483,-1429951,-590628" strokeweight="2.25pt"/>
            <v:shapetype id="_x0000_t35" coordsize="21600,21600" o:spt="35" o:oned="t" adj="10800,10800" path="m,l@0,0@0@1,21600@1,21600,21600e" filled="f">
              <v:stroke joinstyle="miter"/>
              <v:formulas>
                <v:f eqn="val #0"/>
                <v:f eqn="val #1"/>
                <v:f eqn="mid #0 width"/>
                <v:f eqn="prod #1 1 2"/>
              </v:formulas>
              <v:path arrowok="t" fillok="f" o:connecttype="none"/>
              <v:handles>
                <v:h position="#0,@3"/>
                <v:h position="@2,#1"/>
              </v:handles>
              <o:lock v:ext="edit" shapetype="t"/>
            </v:shapetype>
            <v:shape id="_s1072" o:spid="_x0000_s1072" type="#_x0000_t35" style="position:absolute;left:9599;top:5949;width:1543;height:721;rotation:180;flip:x" o:connectortype="elbow" adj="-3156,18431,95815" strokeweight="2.25pt"/>
            <v:shape id="_s1073" o:spid="_x0000_s1073" type="#_x0000_t34" style="position:absolute;left:15976;top:7122;width:272;height:2" o:connectortype="elbow" adj=",-2099040,-1283280" strokeweight="2.25pt"/>
            <v:shape id="_s1074" o:spid="_x0000_s1074" type="#_x0000_t34" style="position:absolute;left:15976;top:6066;width:272;height:2" o:connectortype="elbow" adj=",-1833943,-1283280" strokeweight="2.25pt"/>
            <v:shape id="_s1075" o:spid="_x0000_s1075" type="#_x0000_t34" style="position:absolute;left:6310;top:6863;width:408;height:823;rotation:270" o:connectortype="elbow" adj="6119,-324660,-34620" strokeweight="2.25pt"/>
            <v:shape id="_s1076" o:spid="_x0000_s1076" type="#_x0000_t34" style="position:absolute;left:6311;top:5947;width:816;height:412;rotation:270;flip:x" o:connectortype="elbow" adj="2700,401280,-44400" strokeweight="2.25pt"/>
            <v:shapetype id="_x0000_t33" coordsize="21600,21600" o:spt="33" o:oned="t" path="m,l21600,r,21600e" filled="f">
              <v:stroke joinstyle="miter"/>
              <v:path arrowok="t" fillok="f" o:connecttype="none"/>
              <o:lock v:ext="edit" shapetype="t"/>
            </v:shapetype>
            <v:shape id="_s1077" o:spid="_x0000_s1077" type="#_x0000_t33" style="position:absolute;left:10635;top:4422;width:396;height:618;rotation:270;flip:x" o:connectortype="elbow" adj="-199746,151559,-199746" strokeweight="2.25pt"/>
            <v:shape id="_s1078" o:spid="_x0000_s1078" type="#_x0000_t35" style="position:absolute;left:21118;top:4725;width:51;height:690;flip:x y" o:connectortype="elbow" adj="-88364,17840,7726909" strokeweight="2.25pt"/>
            <v:shape id="_s1079" o:spid="_x0000_s1079" type="#_x0000_t33" style="position:absolute;left:15974;top:4521;width:310;height:3777;flip:y" o:connectortype="elbow" adj="-922853,34818,-922853" strokeweight="2.25pt"/>
            <v:shape id="_s1080" o:spid="_x0000_s1080" type="#_x0000_t34" style="position:absolute;left:16253;top:6459;width:546;height:1;rotation:180;flip:y" o:connectortype="elbow" adj="8151,1537440,-516860" strokeweight="2.25pt"/>
            <v:shape id="_s1081" o:spid="_x0000_s1081" type="#_x0000_t35" style="position:absolute;left:16284;top:4521;width:3187;height:859;flip:x y" o:connectortype="elbow" adj="-1529,16477,113334" strokeweight="2.25pt"/>
            <v:shape id="_s1082" o:spid="_x0000_s1082" type="#_x0000_t33" style="position:absolute;left:15975;top:4701;width:310;height:306;flip:y" o:connectortype="elbow" adj="-855520,166240,-855520" strokeweight="2.25pt"/>
            <v:shape id="_s1083" o:spid="_x0000_s1083" type="#_x0000_t33" style="position:absolute;left:9303;top:4893;width:141;height:810;flip:y" o:connectortype="elbow" adj="-853639,78062,-853639" strokeweight="2.25pt"/>
            <v:shape id="_s1084" o:spid="_x0000_s1084" type="#_x0000_t33" style="position:absolute;left:6308;top:4827;width:299;height:912;flip:y" o:connectortype="elbow" adj="-188382,71750,-188382" strokeweight="2.25pt"/>
            <v:shape id="_s1085" o:spid="_x0000_s1085" type="#_x0000_t34" style="position:absolute;left:17172;top:227;width:360;height:7532;rotation:270;flip:x" o:connectortype="elbow" adj="6601,11538,-537543" strokeweight="2.25pt"/>
            <v:shape id="_s1086" o:spid="_x0000_s1086" type="#_x0000_t34" style="position:absolute;left:14755;top:2644;width:360;height:2698;rotation:270;flip:x" o:connectortype="elbow" adj="6601,32214,-396061" strokeweight="2.25pt"/>
            <v:shape id="_s1087" o:spid="_x0000_s1087" type="#_x0000_t34" style="position:absolute;left:11335;top:1922;width:360;height:4142;rotation:270" o:connectortype="elbow" adj="6601,-20986,-195904" strokeweight="2.25pt"/>
            <v:shape id="_s1088" o:spid="_x0000_s1088" type="#_x0000_t34" style="position:absolute;left:9942;top:529;width:360;height:6928;rotation:270" o:connectortype="elbow" adj="6601,-12544,-114344" strokeweight="2.25pt"/>
            <v:roundrect id="_s1089" o:spid="_x0000_s1089" style="position:absolute;left:10110;top:3093;width:6951;height:720;v-text-anchor:middle" arcsize="10923f" o:dgmlayout="0" o:dgmnodekind="1" fillcolor="#bbe0e3">
              <v:textbox style="mso-next-textbox:#_s1089" inset="0,0,0,0">
                <w:txbxContent>
                  <w:p w14:paraId="3BE5A3B5" w14:textId="77777777" w:rsidR="004F2AF3" w:rsidRPr="00DA6B18" w:rsidRDefault="004F2AF3" w:rsidP="004F2AF3">
                    <w:pPr>
                      <w:jc w:val="center"/>
                      <w:rPr>
                        <w:rFonts w:ascii="Bookman Old Style" w:hAnsi="Bookman Old Style"/>
                        <w:b/>
                        <w:sz w:val="33"/>
                        <w:szCs w:val="48"/>
                      </w:rPr>
                    </w:pPr>
                    <w:r w:rsidRPr="00DA6B18">
                      <w:rPr>
                        <w:rFonts w:ascii="Bookman Old Style" w:hAnsi="Bookman Old Style"/>
                        <w:b/>
                        <w:sz w:val="33"/>
                        <w:szCs w:val="48"/>
                      </w:rPr>
                      <w:t>Општина</w:t>
                    </w:r>
                    <w:r w:rsidRPr="00DA6B18">
                      <w:rPr>
                        <w:rFonts w:ascii="Bookman Old Style" w:hAnsi="Bookman Old Style"/>
                        <w:b/>
                        <w:sz w:val="33"/>
                        <w:szCs w:val="48"/>
                        <w:lang w:val="sr-Cyrl-RS"/>
                      </w:rPr>
                      <w:t xml:space="preserve"> </w:t>
                    </w:r>
                    <w:r w:rsidRPr="00DA6B18">
                      <w:rPr>
                        <w:rFonts w:ascii="Bookman Old Style" w:hAnsi="Bookman Old Style"/>
                        <w:b/>
                        <w:sz w:val="33"/>
                        <w:szCs w:val="48"/>
                      </w:rPr>
                      <w:t>Врбас</w:t>
                    </w:r>
                  </w:p>
                </w:txbxContent>
              </v:textbox>
            </v:roundrect>
            <v:roundrect id="_s1090" o:spid="_x0000_s1090" style="position:absolute;left:5485;top:4173;width:2346;height:756;v-text-anchor:middle" arcsize="10923f" o:dgmlayout="0" o:dgmnodekind="0" fillcolor="#bbe0e3">
              <v:textbox style="mso-next-textbox:#_s1090" inset="0,0,0,0">
                <w:txbxContent>
                  <w:p w14:paraId="73C63755" w14:textId="77777777" w:rsidR="004F2AF3" w:rsidRPr="00DA6B18" w:rsidRDefault="004F2AF3" w:rsidP="004F2AF3">
                    <w:pPr>
                      <w:jc w:val="center"/>
                      <w:rPr>
                        <w:rFonts w:ascii="Bookman Old Style" w:hAnsi="Bookman Old Style"/>
                        <w:b/>
                        <w:sz w:val="14"/>
                      </w:rPr>
                    </w:pPr>
                    <w:r w:rsidRPr="00DA6B18">
                      <w:rPr>
                        <w:rFonts w:ascii="Bookman Old Style" w:hAnsi="Bookman Old Style"/>
                        <w:b/>
                        <w:sz w:val="14"/>
                      </w:rPr>
                      <w:t>Скупштинa општине</w:t>
                    </w:r>
                  </w:p>
                  <w:p w14:paraId="1645BD41" w14:textId="77777777" w:rsidR="004F2AF3" w:rsidRPr="00DA6B18" w:rsidRDefault="004F2AF3" w:rsidP="004F2AF3">
                    <w:pPr>
                      <w:jc w:val="center"/>
                      <w:rPr>
                        <w:rFonts w:ascii="Bookman Old Style" w:hAnsi="Bookman Old Style"/>
                        <w:sz w:val="14"/>
                        <w:lang w:val="sr-Cyrl-RS"/>
                      </w:rPr>
                    </w:pPr>
                    <w:r w:rsidRPr="00DA6B18">
                      <w:rPr>
                        <w:rFonts w:ascii="Bookman Old Style" w:hAnsi="Bookman Old Style"/>
                        <w:b/>
                        <w:sz w:val="14"/>
                      </w:rPr>
                      <w:t>Председни</w:t>
                    </w:r>
                    <w:r w:rsidRPr="00DA6B18">
                      <w:rPr>
                        <w:rFonts w:ascii="Bookman Old Style" w:hAnsi="Bookman Old Style"/>
                        <w:b/>
                        <w:sz w:val="14"/>
                        <w:lang w:val="sr-Cyrl-RS"/>
                      </w:rPr>
                      <w:t>ца</w:t>
                    </w:r>
                  </w:p>
                </w:txbxContent>
              </v:textbox>
            </v:roundrect>
            <v:roundrect id="_s1091" o:spid="_x0000_s1091" style="position:absolute;left:8364;top:4173;width:2160;height:720;v-text-anchor:middle" arcsize="10923f" o:dgmlayout="0" o:dgmnodekind="0" fillcolor="#bbe0e3">
              <v:textbox style="mso-next-textbox:#_s1091" inset="0,0,0,0">
                <w:txbxContent>
                  <w:p w14:paraId="0C7A2661" w14:textId="77777777" w:rsidR="004F2AF3" w:rsidRPr="00DA6B18" w:rsidRDefault="004F2AF3" w:rsidP="004F2AF3">
                    <w:pPr>
                      <w:jc w:val="center"/>
                      <w:rPr>
                        <w:rFonts w:ascii="Bookman Old Style" w:hAnsi="Bookman Old Style"/>
                        <w:b/>
                        <w:sz w:val="14"/>
                        <w:szCs w:val="18"/>
                        <w:lang w:val="sr-Cyrl-RS"/>
                      </w:rPr>
                    </w:pPr>
                    <w:r w:rsidRPr="00DA6B18">
                      <w:rPr>
                        <w:rFonts w:ascii="Bookman Old Style" w:hAnsi="Bookman Old Style"/>
                        <w:b/>
                        <w:sz w:val="14"/>
                        <w:szCs w:val="18"/>
                      </w:rPr>
                      <w:t>Председник општине</w:t>
                    </w:r>
                  </w:p>
                  <w:p w14:paraId="451F20D1" w14:textId="77777777" w:rsidR="004F2AF3" w:rsidRPr="00DA6B18" w:rsidRDefault="004F2AF3" w:rsidP="004F2AF3">
                    <w:pPr>
                      <w:pStyle w:val="Heading1"/>
                      <w:rPr>
                        <w:sz w:val="18"/>
                        <w:lang w:val="sr-Cyrl-RS"/>
                      </w:rPr>
                    </w:pPr>
                  </w:p>
                  <w:p w14:paraId="563ADA00" w14:textId="77777777" w:rsidR="004F2AF3" w:rsidRPr="00DA6B18" w:rsidRDefault="004F2AF3" w:rsidP="004F2AF3">
                    <w:pPr>
                      <w:jc w:val="center"/>
                      <w:rPr>
                        <w:rFonts w:ascii="Bookman Old Style" w:hAnsi="Bookman Old Style"/>
                        <w:sz w:val="14"/>
                        <w:szCs w:val="18"/>
                        <w:lang w:val="sr-Cyrl-RS"/>
                      </w:rPr>
                    </w:pPr>
                    <w:r w:rsidRPr="00DA6B18">
                      <w:rPr>
                        <w:rFonts w:ascii="Bookman Old Style" w:hAnsi="Bookman Old Style"/>
                        <w:sz w:val="14"/>
                        <w:szCs w:val="18"/>
                        <w:lang w:val="sr-Cyrl-RS"/>
                      </w:rPr>
                      <w:t>Предраг Ројевић</w:t>
                    </w:r>
                  </w:p>
                </w:txbxContent>
              </v:textbox>
            </v:roundrect>
            <v:roundrect id="_s1092" o:spid="_x0000_s1092" style="position:absolute;left:15204;top:4173;width:2160;height:348;v-text-anchor:middle" arcsize="10923f" o:dgmlayout="0" o:dgmnodekind="0" fillcolor="#bbe0e3">
              <v:textbox style="mso-next-textbox:#_s1092" inset="0,0,0,0">
                <w:txbxContent>
                  <w:p w14:paraId="2ACA174E" w14:textId="77777777" w:rsidR="004F2AF3" w:rsidRPr="00DA6B18" w:rsidRDefault="004F2AF3" w:rsidP="004F2AF3">
                    <w:pPr>
                      <w:jc w:val="center"/>
                      <w:rPr>
                        <w:rFonts w:ascii="Bookman Old Style" w:hAnsi="Bookman Old Style"/>
                        <w:b/>
                        <w:sz w:val="14"/>
                      </w:rPr>
                    </w:pPr>
                    <w:r w:rsidRPr="00DA6B18">
                      <w:rPr>
                        <w:rFonts w:ascii="Bookman Old Style" w:hAnsi="Bookman Old Style"/>
                        <w:b/>
                        <w:sz w:val="14"/>
                      </w:rPr>
                      <w:t>Општинско</w:t>
                    </w:r>
                  </w:p>
                  <w:p w14:paraId="25ECD4FE" w14:textId="77777777" w:rsidR="004F2AF3" w:rsidRPr="00DA6B18" w:rsidRDefault="004F2AF3" w:rsidP="004F2AF3">
                    <w:pPr>
                      <w:jc w:val="center"/>
                      <w:rPr>
                        <w:rFonts w:ascii="Bookman Old Style" w:hAnsi="Bookman Old Style"/>
                        <w:b/>
                        <w:sz w:val="14"/>
                      </w:rPr>
                    </w:pPr>
                    <w:r w:rsidRPr="00DA6B18">
                      <w:rPr>
                        <w:rFonts w:ascii="Bookman Old Style" w:hAnsi="Bookman Old Style"/>
                        <w:b/>
                        <w:sz w:val="14"/>
                      </w:rPr>
                      <w:t xml:space="preserve"> веће</w:t>
                    </w:r>
                  </w:p>
                </w:txbxContent>
              </v:textbox>
            </v:roundrect>
            <v:roundrect id="_s1093" o:spid="_x0000_s1093" style="position:absolute;left:19884;top:4173;width:2469;height:720;v-text-anchor:middle" arcsize="10923f" o:dgmlayout="0" o:dgmnodekind="0" fillcolor="#bbe0e3">
              <v:textbox style="mso-next-textbox:#_s1093" inset="0,0,0,0">
                <w:txbxContent>
                  <w:p w14:paraId="09B3DCF5" w14:textId="77777777" w:rsidR="004F2AF3" w:rsidRPr="00DA6B18" w:rsidRDefault="004F2AF3" w:rsidP="004F2AF3">
                    <w:pPr>
                      <w:jc w:val="center"/>
                      <w:rPr>
                        <w:rFonts w:ascii="Bookman Old Style" w:hAnsi="Bookman Old Style"/>
                        <w:b/>
                        <w:sz w:val="14"/>
                      </w:rPr>
                    </w:pPr>
                    <w:r w:rsidRPr="00DA6B18">
                      <w:rPr>
                        <w:rFonts w:ascii="Bookman Old Style" w:hAnsi="Bookman Old Style"/>
                        <w:b/>
                        <w:sz w:val="14"/>
                      </w:rPr>
                      <w:t xml:space="preserve">Општинска </w:t>
                    </w:r>
                  </w:p>
                  <w:p w14:paraId="54305DD2" w14:textId="77777777" w:rsidR="004F2AF3" w:rsidRPr="00DA6B18" w:rsidRDefault="004F2AF3" w:rsidP="004F2AF3">
                    <w:pPr>
                      <w:jc w:val="center"/>
                      <w:rPr>
                        <w:rFonts w:ascii="Bookman Old Style" w:hAnsi="Bookman Old Style"/>
                        <w:b/>
                        <w:sz w:val="14"/>
                      </w:rPr>
                    </w:pPr>
                    <w:r w:rsidRPr="00DA6B18">
                      <w:rPr>
                        <w:rFonts w:ascii="Bookman Old Style" w:hAnsi="Bookman Old Style"/>
                        <w:b/>
                        <w:sz w:val="14"/>
                      </w:rPr>
                      <w:t>управа</w:t>
                    </w:r>
                  </w:p>
                </w:txbxContent>
              </v:textbox>
            </v:roundrect>
            <v:roundrect id="_s1094" o:spid="_x0000_s1094" style="position:absolute;left:4045;top:5253;width:2314;height:1104;v-text-anchor:middle" arcsize="10923f" o:dgmlayout="0" o:dgmnodekind="2" fillcolor="#bbe0e3">
              <v:textbox style="mso-next-textbox:#_s1094" inset="0,0,0,0">
                <w:txbxContent>
                  <w:p w14:paraId="5E8C31AE" w14:textId="77777777" w:rsidR="004F2AF3" w:rsidRPr="00DA6B18" w:rsidRDefault="004F2AF3" w:rsidP="004F2AF3">
                    <w:pPr>
                      <w:jc w:val="center"/>
                      <w:rPr>
                        <w:rFonts w:ascii="Bookman Old Style" w:hAnsi="Bookman Old Style"/>
                        <w:b/>
                        <w:sz w:val="14"/>
                      </w:rPr>
                    </w:pPr>
                    <w:r w:rsidRPr="00DA6B18">
                      <w:rPr>
                        <w:rFonts w:ascii="Bookman Old Style" w:hAnsi="Bookman Old Style"/>
                        <w:b/>
                        <w:sz w:val="14"/>
                        <w:lang w:val="sr-Cyrl-RS"/>
                      </w:rPr>
                      <w:t>з</w:t>
                    </w:r>
                    <w:r w:rsidRPr="00DA6B18">
                      <w:rPr>
                        <w:rFonts w:ascii="Bookman Old Style" w:hAnsi="Bookman Old Style"/>
                        <w:b/>
                        <w:sz w:val="14"/>
                      </w:rPr>
                      <w:t xml:space="preserve">аменик председника </w:t>
                    </w:r>
                  </w:p>
                  <w:p w14:paraId="435ACBBC" w14:textId="77777777" w:rsidR="004F2AF3" w:rsidRPr="00DA6B18" w:rsidRDefault="004F2AF3" w:rsidP="004F2AF3">
                    <w:pPr>
                      <w:jc w:val="center"/>
                      <w:rPr>
                        <w:rFonts w:ascii="Bookman Old Style" w:hAnsi="Bookman Old Style"/>
                        <w:b/>
                        <w:sz w:val="14"/>
                      </w:rPr>
                    </w:pPr>
                    <w:r>
                      <w:rPr>
                        <w:rFonts w:ascii="Bookman Old Style" w:hAnsi="Bookman Old Style"/>
                        <w:b/>
                        <w:sz w:val="14"/>
                      </w:rPr>
                      <w:t>Скупштине општине</w:t>
                    </w:r>
                  </w:p>
                </w:txbxContent>
              </v:textbox>
            </v:roundrect>
            <v:roundrect id="_s1095" o:spid="_x0000_s1095" style="position:absolute;left:6925;top:5253;width:2378;height:900;v-text-anchor:middle" arcsize="10923f" o:dgmlayout="0" o:dgmnodekind="2" fillcolor="#bbe0e3">
              <v:textbox style="mso-next-textbox:#_s1095" inset="0,0,0,0">
                <w:txbxContent>
                  <w:p w14:paraId="0D46B7E1" w14:textId="77777777" w:rsidR="004F2AF3" w:rsidRPr="00DA6B18" w:rsidRDefault="004F2AF3" w:rsidP="004F2AF3">
                    <w:pPr>
                      <w:jc w:val="center"/>
                      <w:rPr>
                        <w:rFonts w:ascii="Bookman Old Style" w:hAnsi="Bookman Old Style"/>
                        <w:b/>
                        <w:sz w:val="14"/>
                        <w:lang w:val="sr-Cyrl-RS"/>
                      </w:rPr>
                    </w:pPr>
                    <w:r w:rsidRPr="00DA6B18">
                      <w:rPr>
                        <w:rFonts w:ascii="Bookman Old Style" w:hAnsi="Bookman Old Style"/>
                        <w:b/>
                        <w:sz w:val="14"/>
                        <w:lang w:val="sr-Cyrl-RS"/>
                      </w:rPr>
                      <w:t>з</w:t>
                    </w:r>
                    <w:r w:rsidRPr="00DA6B18">
                      <w:rPr>
                        <w:rFonts w:ascii="Bookman Old Style" w:hAnsi="Bookman Old Style"/>
                        <w:b/>
                        <w:sz w:val="14"/>
                      </w:rPr>
                      <w:t xml:space="preserve">аменик председника </w:t>
                    </w:r>
                    <w:r w:rsidRPr="00DA6B18">
                      <w:rPr>
                        <w:rFonts w:ascii="Bookman Old Style" w:hAnsi="Bookman Old Style"/>
                        <w:b/>
                        <w:sz w:val="14"/>
                        <w:lang w:val="sr-Cyrl-RS"/>
                      </w:rPr>
                      <w:t>О</w:t>
                    </w:r>
                    <w:r w:rsidRPr="00DA6B18">
                      <w:rPr>
                        <w:rFonts w:ascii="Bookman Old Style" w:hAnsi="Bookman Old Style"/>
                        <w:b/>
                        <w:sz w:val="14"/>
                      </w:rPr>
                      <w:t>пштине</w:t>
                    </w:r>
                  </w:p>
                </w:txbxContent>
              </v:textbox>
            </v:roundrect>
            <v:roundrect id="_s1096" o:spid="_x0000_s1096" style="position:absolute;left:12890;top:4599;width:3085;height:816;v-text-anchor:middle" arcsize="10923f" o:dgmlayout="0" o:dgmnodekind="2" fillcolor="#bbe0e3">
              <v:textbox style="mso-next-textbox:#_s1096" inset="0,0,0,0">
                <w:txbxContent>
                  <w:p w14:paraId="6D08D846" w14:textId="77777777" w:rsidR="004F2AF3" w:rsidRPr="00DA6B18" w:rsidRDefault="004F2AF3" w:rsidP="004F2AF3">
                    <w:pPr>
                      <w:jc w:val="center"/>
                      <w:rPr>
                        <w:rFonts w:ascii="Bookman Old Style" w:hAnsi="Bookman Old Style"/>
                        <w:b/>
                        <w:sz w:val="14"/>
                        <w:lang w:val="sr-Cyrl-RS"/>
                      </w:rPr>
                    </w:pPr>
                    <w:r w:rsidRPr="00DA6B18">
                      <w:rPr>
                        <w:rFonts w:ascii="Bookman Old Style" w:hAnsi="Bookman Old Style"/>
                        <w:b/>
                        <w:sz w:val="14"/>
                        <w:lang w:val="sr-Cyrl-RS"/>
                      </w:rPr>
                      <w:t>ч</w:t>
                    </w:r>
                    <w:r w:rsidRPr="00DA6B18">
                      <w:rPr>
                        <w:rFonts w:ascii="Bookman Old Style" w:hAnsi="Bookman Old Style"/>
                        <w:b/>
                        <w:sz w:val="14"/>
                      </w:rPr>
                      <w:t xml:space="preserve">лан Општинског већа  задужен за </w:t>
                    </w:r>
                    <w:r w:rsidRPr="00DA6B18">
                      <w:rPr>
                        <w:rFonts w:ascii="Bookman Old Style" w:hAnsi="Bookman Old Style"/>
                        <w:b/>
                        <w:sz w:val="14"/>
                        <w:lang w:val="sr-Cyrl-RS"/>
                      </w:rPr>
                      <w:t>област пољопривреде</w:t>
                    </w:r>
                  </w:p>
                </w:txbxContent>
              </v:textbox>
            </v:roundrect>
            <v:roundrect id="_s1097" o:spid="_x0000_s1097" style="position:absolute;left:16387;top:4929;width:3084;height:901;v-text-anchor:middle" arcsize="10923f" o:dgmlayout="0" o:dgmnodekind="2" fillcolor="#bbe0e3">
              <v:textbox style="mso-next-textbox:#_s1097" inset="0,0,0,0">
                <w:txbxContent>
                  <w:p w14:paraId="075DF5B6" w14:textId="77777777" w:rsidR="004F2AF3" w:rsidRPr="00DA6B18" w:rsidRDefault="004F2AF3" w:rsidP="004F2AF3">
                    <w:pPr>
                      <w:jc w:val="center"/>
                      <w:rPr>
                        <w:rFonts w:ascii="Bookman Old Style" w:hAnsi="Bookman Old Style"/>
                        <w:b/>
                        <w:sz w:val="14"/>
                      </w:rPr>
                    </w:pPr>
                    <w:r w:rsidRPr="00DA6B18">
                      <w:rPr>
                        <w:rFonts w:ascii="Bookman Old Style" w:hAnsi="Bookman Old Style"/>
                        <w:b/>
                        <w:sz w:val="14"/>
                        <w:lang w:val="sr-Cyrl-RS"/>
                      </w:rPr>
                      <w:t>ч</w:t>
                    </w:r>
                    <w:r w:rsidRPr="00DA6B18">
                      <w:rPr>
                        <w:rFonts w:ascii="Bookman Old Style" w:hAnsi="Bookman Old Style"/>
                        <w:b/>
                        <w:sz w:val="14"/>
                      </w:rPr>
                      <w:t>лан Општинског већа  задужен за комуналн</w:t>
                    </w:r>
                    <w:r w:rsidRPr="00DA6B18">
                      <w:rPr>
                        <w:rFonts w:ascii="Bookman Old Style" w:hAnsi="Bookman Old Style"/>
                        <w:b/>
                        <w:sz w:val="14"/>
                        <w:lang w:val="sr-Cyrl-RS"/>
                      </w:rPr>
                      <w:t>у делатност</w:t>
                    </w:r>
                    <w:r>
                      <w:rPr>
                        <w:rFonts w:ascii="Bookman Old Style" w:hAnsi="Bookman Old Style"/>
                        <w:b/>
                        <w:sz w:val="14"/>
                        <w:lang w:val="sr-Cyrl-RS"/>
                      </w:rPr>
                      <w:t xml:space="preserve"> </w:t>
                    </w:r>
                  </w:p>
                </w:txbxContent>
              </v:textbox>
            </v:roundrect>
            <v:roundrect id="_s1098" o:spid="_x0000_s1098" style="position:absolute;left:16799;top:5949;width:2879;height:918;v-text-anchor:middle" arcsize="10923f" o:dgmlayout="0" o:dgmnodekind="2" fillcolor="#bbe0e3">
              <v:textbox style="mso-next-textbox:#_s1098" inset="0,0,0,0">
                <w:txbxContent>
                  <w:p w14:paraId="3AA7F965" w14:textId="77777777" w:rsidR="004F2AF3" w:rsidRPr="00DA6B18" w:rsidRDefault="004F2AF3" w:rsidP="004F2AF3">
                    <w:pPr>
                      <w:jc w:val="center"/>
                      <w:rPr>
                        <w:rFonts w:ascii="Bookman Old Style" w:hAnsi="Bookman Old Style"/>
                        <w:b/>
                        <w:sz w:val="14"/>
                      </w:rPr>
                    </w:pPr>
                    <w:r w:rsidRPr="00DA6B18">
                      <w:rPr>
                        <w:rFonts w:ascii="Bookman Old Style" w:hAnsi="Bookman Old Style"/>
                        <w:b/>
                        <w:sz w:val="14"/>
                        <w:lang w:val="sr-Cyrl-RS"/>
                      </w:rPr>
                      <w:t>ч</w:t>
                    </w:r>
                    <w:r w:rsidRPr="00DA6B18">
                      <w:rPr>
                        <w:rFonts w:ascii="Bookman Old Style" w:hAnsi="Bookman Old Style"/>
                        <w:b/>
                        <w:sz w:val="14"/>
                      </w:rPr>
                      <w:t>лан Општинског већа  задужен за</w:t>
                    </w:r>
                    <w:r w:rsidRPr="00DA6B18">
                      <w:rPr>
                        <w:rFonts w:ascii="Bookman Old Style" w:hAnsi="Bookman Old Style"/>
                        <w:b/>
                        <w:sz w:val="14"/>
                        <w:lang w:val="sr-Cyrl-RS"/>
                      </w:rPr>
                      <w:t xml:space="preserve"> област</w:t>
                    </w:r>
                    <w:r w:rsidRPr="00DA6B18">
                      <w:rPr>
                        <w:rFonts w:ascii="Bookman Old Style" w:hAnsi="Bookman Old Style"/>
                        <w:b/>
                        <w:sz w:val="14"/>
                      </w:rPr>
                      <w:t xml:space="preserve"> </w:t>
                    </w:r>
                    <w:r>
                      <w:rPr>
                        <w:rFonts w:ascii="Bookman Old Style" w:hAnsi="Bookman Old Style"/>
                        <w:b/>
                        <w:sz w:val="14"/>
                        <w:lang w:val="sr-Cyrl-RS"/>
                      </w:rPr>
                      <w:t>спорта и омладине</w:t>
                    </w:r>
                  </w:p>
                </w:txbxContent>
              </v:textbox>
            </v:roundrect>
            <v:roundrect id="_s1099" o:spid="_x0000_s1099" style="position:absolute;left:12889;top:7837;width:3085;height:923;v-text-anchor:middle" arcsize="10923f" o:dgmlayout="0" o:dgmnodekind="2" fillcolor="#bbe0e3">
              <v:textbox style="mso-next-textbox:#_s1099" inset="0,0,0,0">
                <w:txbxContent>
                  <w:p w14:paraId="59176CF5" w14:textId="77777777" w:rsidR="004F2AF3" w:rsidRPr="00DA6B18" w:rsidRDefault="004F2AF3" w:rsidP="004F2AF3">
                    <w:pPr>
                      <w:jc w:val="center"/>
                      <w:rPr>
                        <w:rFonts w:ascii="Bookman Old Style" w:hAnsi="Bookman Old Style"/>
                        <w:b/>
                        <w:sz w:val="14"/>
                        <w:lang w:val="sr-Cyrl-RS"/>
                      </w:rPr>
                    </w:pPr>
                    <w:r w:rsidRPr="00DA6B18">
                      <w:rPr>
                        <w:rFonts w:ascii="Bookman Old Style" w:hAnsi="Bookman Old Style"/>
                        <w:b/>
                        <w:sz w:val="14"/>
                        <w:lang w:val="sr-Cyrl-RS"/>
                      </w:rPr>
                      <w:t>ч</w:t>
                    </w:r>
                    <w:r w:rsidRPr="00DA6B18">
                      <w:rPr>
                        <w:rFonts w:ascii="Bookman Old Style" w:hAnsi="Bookman Old Style"/>
                        <w:b/>
                        <w:sz w:val="14"/>
                      </w:rPr>
                      <w:t xml:space="preserve">лан Општинског већа  задужен за </w:t>
                    </w:r>
                    <w:r w:rsidRPr="00DA6B18">
                      <w:rPr>
                        <w:rFonts w:ascii="Bookman Old Style" w:hAnsi="Bookman Old Style"/>
                        <w:b/>
                        <w:sz w:val="14"/>
                        <w:lang w:val="sr-Cyrl-RS"/>
                      </w:rPr>
                      <w:t>област здравства и родну равноправност</w:t>
                    </w:r>
                  </w:p>
                </w:txbxContent>
              </v:textbox>
            </v:roundrect>
            <v:roundrect id="_s1100" o:spid="_x0000_s1100" style="position:absolute;left:19884;top:5133;width:2674;height:816;v-text-anchor:middle" arcsize="10923f" o:dgmlayout="0" o:dgmnodekind="2" fillcolor="#bbe0e3">
              <v:textbox style="mso-next-textbox:#_s1100" inset="0,0,0,0">
                <w:txbxContent>
                  <w:p w14:paraId="72BBE7F7" w14:textId="77777777" w:rsidR="004F2AF3" w:rsidRPr="00DA6B18" w:rsidRDefault="004F2AF3" w:rsidP="004F2AF3">
                    <w:pPr>
                      <w:jc w:val="center"/>
                      <w:rPr>
                        <w:rFonts w:ascii="Bookman Old Style" w:hAnsi="Bookman Old Style"/>
                        <w:b/>
                        <w:sz w:val="14"/>
                      </w:rPr>
                    </w:pPr>
                    <w:r w:rsidRPr="00DA6B18">
                      <w:rPr>
                        <w:rFonts w:ascii="Bookman Old Style" w:hAnsi="Bookman Old Style"/>
                        <w:b/>
                        <w:sz w:val="14"/>
                        <w:lang w:val="sr-Cyrl-RS"/>
                      </w:rPr>
                      <w:t>н</w:t>
                    </w:r>
                    <w:r w:rsidRPr="00DA6B18">
                      <w:rPr>
                        <w:rFonts w:ascii="Bookman Old Style" w:hAnsi="Bookman Old Style"/>
                        <w:b/>
                        <w:sz w:val="14"/>
                      </w:rPr>
                      <w:t>ачелник Општинске управе</w:t>
                    </w:r>
                  </w:p>
                </w:txbxContent>
              </v:textbox>
            </v:roundrect>
            <v:roundrect id="_s1101" o:spid="_x0000_s1101" style="position:absolute;left:9599;top:4929;width:3086;height:1020;v-text-anchor:middle" arcsize="10923f" o:dgmlayout="0" o:dgmnodekind="2" fillcolor="#bbe0e3">
              <v:textbox style="mso-next-textbox:#_s1101" inset="0,0,0,0">
                <w:txbxContent>
                  <w:p w14:paraId="2DBEDD53" w14:textId="77777777" w:rsidR="004F2AF3" w:rsidRPr="00DA6B18" w:rsidRDefault="004F2AF3" w:rsidP="004F2AF3">
                    <w:pPr>
                      <w:jc w:val="center"/>
                      <w:rPr>
                        <w:rFonts w:ascii="Bookman Old Style" w:hAnsi="Bookman Old Style"/>
                        <w:sz w:val="14"/>
                        <w:lang w:val="sr-Cyrl-RS"/>
                      </w:rPr>
                    </w:pPr>
                    <w:r w:rsidRPr="00DA6B18">
                      <w:rPr>
                        <w:rFonts w:ascii="Bookman Old Style" w:hAnsi="Bookman Old Style"/>
                        <w:b/>
                        <w:sz w:val="14"/>
                        <w:lang w:val="sr-Cyrl-RS"/>
                      </w:rPr>
                      <w:t>п</w:t>
                    </w:r>
                    <w:r w:rsidRPr="00DA6B18">
                      <w:rPr>
                        <w:rFonts w:ascii="Bookman Old Style" w:hAnsi="Bookman Old Style"/>
                        <w:b/>
                        <w:sz w:val="14"/>
                      </w:rPr>
                      <w:t xml:space="preserve">омоћник  председника Oпштине за послове образовања и </w:t>
                    </w:r>
                    <w:r w:rsidRPr="00DA6B18">
                      <w:rPr>
                        <w:rFonts w:ascii="Bookman Old Style" w:hAnsi="Bookman Old Style"/>
                        <w:b/>
                        <w:sz w:val="14"/>
                        <w:lang w:val="sr-Cyrl-RS"/>
                      </w:rPr>
                      <w:t>културе</w:t>
                    </w:r>
                  </w:p>
                  <w:p w14:paraId="0E3D96E4" w14:textId="77777777" w:rsidR="004F2AF3" w:rsidRPr="00DA6B18" w:rsidRDefault="004F2AF3" w:rsidP="004F2AF3">
                    <w:pPr>
                      <w:jc w:val="center"/>
                      <w:rPr>
                        <w:sz w:val="18"/>
                        <w:lang w:val="sr-Cyrl-RS"/>
                      </w:rPr>
                    </w:pPr>
                  </w:p>
                </w:txbxContent>
              </v:textbox>
            </v:roundrect>
            <v:roundrect id="_s1102" o:spid="_x0000_s1102" style="position:absolute;left:9599;top:6160;width:3086;height:1020;v-text-anchor:middle" arcsize="10923f" o:dgmlayout="0" o:dgmnodekind="2" fillcolor="#bbe0e3">
              <v:textbox style="mso-next-textbox:#_s1102" inset="0,0,0,0">
                <w:txbxContent>
                  <w:p w14:paraId="6BD26538" w14:textId="77777777" w:rsidR="004F2AF3" w:rsidRPr="00DA6B18" w:rsidRDefault="004F2AF3" w:rsidP="004F2AF3">
                    <w:pPr>
                      <w:jc w:val="center"/>
                      <w:rPr>
                        <w:rFonts w:ascii="Bookman Old Style" w:hAnsi="Bookman Old Style"/>
                        <w:sz w:val="14"/>
                        <w:lang w:val="sr-Cyrl-RS"/>
                      </w:rPr>
                    </w:pPr>
                    <w:r w:rsidRPr="00DA6B18">
                      <w:rPr>
                        <w:rFonts w:ascii="Bookman Old Style" w:hAnsi="Bookman Old Style"/>
                        <w:b/>
                        <w:sz w:val="14"/>
                        <w:lang w:val="sr-Cyrl-RS"/>
                      </w:rPr>
                      <w:t>п</w:t>
                    </w:r>
                    <w:r w:rsidRPr="00DA6B18">
                      <w:rPr>
                        <w:rFonts w:ascii="Bookman Old Style" w:hAnsi="Bookman Old Style"/>
                        <w:b/>
                        <w:sz w:val="14"/>
                      </w:rPr>
                      <w:t xml:space="preserve">омоћник  председника Oпштине за </w:t>
                    </w:r>
                    <w:r w:rsidRPr="00DA6B18">
                      <w:rPr>
                        <w:rFonts w:ascii="Bookman Old Style" w:hAnsi="Bookman Old Style"/>
                        <w:b/>
                        <w:sz w:val="14"/>
                        <w:lang w:val="sr-Cyrl-RS"/>
                      </w:rPr>
                      <w:t>привреду и развој месних заједница</w:t>
                    </w:r>
                  </w:p>
                </w:txbxContent>
              </v:textbox>
            </v:roundrect>
            <v:roundrect id="_s1103" o:spid="_x0000_s1103" style="position:absolute;left:5691;top:6561;width:2468;height:714;v-text-anchor:middle" arcsize="10923f" o:dgmlayout="2" o:dgmnodekind="0" fillcolor="#bbe0e3">
              <v:textbox style="mso-next-textbox:#_s1103" inset="0,0,0,0">
                <w:txbxContent>
                  <w:p w14:paraId="0181FE9F" w14:textId="77777777" w:rsidR="004F2AF3" w:rsidRPr="00DA6B18" w:rsidRDefault="004F2AF3" w:rsidP="004F2AF3">
                    <w:pPr>
                      <w:jc w:val="center"/>
                      <w:rPr>
                        <w:rFonts w:ascii="Bookman Old Style" w:hAnsi="Bookman Old Style"/>
                        <w:b/>
                        <w:sz w:val="14"/>
                      </w:rPr>
                    </w:pPr>
                    <w:r w:rsidRPr="00DA6B18">
                      <w:rPr>
                        <w:rFonts w:ascii="Bookman Old Style" w:hAnsi="Bookman Old Style"/>
                        <w:b/>
                        <w:sz w:val="14"/>
                        <w:lang w:val="sr-Cyrl-RS"/>
                      </w:rPr>
                      <w:t>с</w:t>
                    </w:r>
                    <w:r w:rsidRPr="00DA6B18">
                      <w:rPr>
                        <w:rFonts w:ascii="Bookman Old Style" w:hAnsi="Bookman Old Style"/>
                        <w:b/>
                        <w:sz w:val="14"/>
                      </w:rPr>
                      <w:t xml:space="preserve">екретар </w:t>
                    </w:r>
                  </w:p>
                  <w:p w14:paraId="7311D52D" w14:textId="77777777" w:rsidR="004F2AF3" w:rsidRPr="00DA6B18" w:rsidRDefault="004F2AF3" w:rsidP="004F2AF3">
                    <w:pPr>
                      <w:jc w:val="center"/>
                      <w:rPr>
                        <w:rFonts w:ascii="Bookman Old Style" w:hAnsi="Bookman Old Style"/>
                        <w:sz w:val="16"/>
                        <w:lang w:val="sr-Cyrl-RS"/>
                      </w:rPr>
                    </w:pPr>
                    <w:r w:rsidRPr="00DA6B18">
                      <w:rPr>
                        <w:rFonts w:ascii="Bookman Old Style" w:hAnsi="Bookman Old Style"/>
                        <w:b/>
                        <w:sz w:val="14"/>
                      </w:rPr>
                      <w:t>Скупштине општине</w:t>
                    </w:r>
                  </w:p>
                </w:txbxContent>
              </v:textbox>
            </v:roundrect>
            <v:rect id="_x0000_s1104" style="position:absolute;left:10833;top:3807;width:5554;height:408" filled="f" stroked="f">
              <v:textbox style="mso-next-textbox:#_x0000_s1104">
                <w:txbxContent>
                  <w:p w14:paraId="0E2C2121" w14:textId="77777777" w:rsidR="004F2AF3" w:rsidRPr="00AA5036" w:rsidRDefault="004F2AF3" w:rsidP="004F2AF3">
                    <w:pPr>
                      <w:rPr>
                        <w:rFonts w:ascii="Bookman Old Style" w:hAnsi="Bookman Old Style"/>
                        <w:b/>
                      </w:rPr>
                    </w:pPr>
                    <w:r>
                      <w:rPr>
                        <w:rFonts w:ascii="Bookman Old Style" w:hAnsi="Bookman Old Style"/>
                        <w:b/>
                        <w:lang w:val="sr-Cyrl-RS"/>
                      </w:rPr>
                      <w:t xml:space="preserve"> о</w:t>
                    </w:r>
                    <w:r>
                      <w:rPr>
                        <w:rFonts w:ascii="Bookman Old Style" w:hAnsi="Bookman Old Style"/>
                        <w:b/>
                      </w:rPr>
                      <w:t>ргани</w:t>
                    </w:r>
                    <w:r>
                      <w:rPr>
                        <w:rFonts w:ascii="Bookman Old Style" w:hAnsi="Bookman Old Style"/>
                        <w:b/>
                        <w:lang w:val="sr-Cyrl-RS"/>
                      </w:rPr>
                      <w:t xml:space="preserve">  </w:t>
                    </w:r>
                    <w:r>
                      <w:rPr>
                        <w:rFonts w:ascii="Bookman Old Style" w:hAnsi="Bookman Old Style"/>
                        <w:b/>
                      </w:rPr>
                      <w:t>O</w:t>
                    </w:r>
                    <w:r w:rsidRPr="00AA5036">
                      <w:rPr>
                        <w:rFonts w:ascii="Bookman Old Style" w:hAnsi="Bookman Old Style"/>
                        <w:b/>
                      </w:rPr>
                      <w:t>пштине</w:t>
                    </w:r>
                  </w:p>
                </w:txbxContent>
              </v:textbox>
            </v:rect>
            <v:roundrect id="_s1105" o:spid="_x0000_s1105" style="position:absolute;left:16799;top:7327;width:2880;height:1020;v-text-anchor:middle" arcsize="10923f" o:dgmlayout="2" o:dgmnodekind="0" fillcolor="#bbe0e3">
              <v:textbox style="mso-next-textbox:#_s1105" inset="0,0,0,0">
                <w:txbxContent>
                  <w:p w14:paraId="4DFF9EB8" w14:textId="77777777" w:rsidR="004F2AF3" w:rsidRPr="00DA6B18" w:rsidRDefault="004F2AF3" w:rsidP="004F2AF3">
                    <w:pPr>
                      <w:jc w:val="center"/>
                      <w:rPr>
                        <w:rFonts w:ascii="Bookman Old Style" w:hAnsi="Bookman Old Style"/>
                        <w:sz w:val="14"/>
                        <w:lang w:val="sr-Cyrl-RS"/>
                      </w:rPr>
                    </w:pPr>
                    <w:r w:rsidRPr="00DA6B18">
                      <w:rPr>
                        <w:rFonts w:ascii="Bookman Old Style" w:hAnsi="Bookman Old Style"/>
                        <w:b/>
                        <w:sz w:val="14"/>
                        <w:lang w:val="sr-Cyrl-RS"/>
                      </w:rPr>
                      <w:t>ч</w:t>
                    </w:r>
                    <w:r w:rsidRPr="00DA6B18">
                      <w:rPr>
                        <w:rFonts w:ascii="Bookman Old Style" w:hAnsi="Bookman Old Style"/>
                        <w:b/>
                        <w:sz w:val="14"/>
                      </w:rPr>
                      <w:t xml:space="preserve">лан Општинског већа задужен за </w:t>
                    </w:r>
                    <w:r w:rsidRPr="00DA6B18">
                      <w:rPr>
                        <w:rFonts w:ascii="Bookman Old Style" w:hAnsi="Bookman Old Style"/>
                        <w:b/>
                        <w:sz w:val="14"/>
                        <w:lang w:val="sr-Cyrl-RS"/>
                      </w:rPr>
                      <w:t>област верских заједница и удружења</w:t>
                    </w:r>
                  </w:p>
                </w:txbxContent>
              </v:textbox>
            </v:roundrect>
            <v:roundrect id="_s1106" o:spid="_x0000_s1106" style="position:absolute;left:5691;top:7479;width:2468;height:849;v-text-anchor:middle" arcsize="10923f" o:dgmlayout="2" o:dgmnodekind="0" fillcolor="#bbe0e3">
              <v:textbox style="mso-next-textbox:#_s1106" inset="0,0,0,0">
                <w:txbxContent>
                  <w:p w14:paraId="6278C75E" w14:textId="77777777" w:rsidR="004F2AF3" w:rsidRPr="00DA6B18" w:rsidRDefault="004F2AF3" w:rsidP="004F2AF3">
                    <w:pPr>
                      <w:jc w:val="center"/>
                      <w:rPr>
                        <w:rFonts w:ascii="Bookman Old Style" w:hAnsi="Bookman Old Style"/>
                        <w:b/>
                        <w:sz w:val="14"/>
                      </w:rPr>
                    </w:pPr>
                    <w:r w:rsidRPr="00DA6B18">
                      <w:rPr>
                        <w:rFonts w:ascii="Bookman Old Style" w:hAnsi="Bookman Old Style"/>
                        <w:b/>
                        <w:sz w:val="14"/>
                        <w:lang w:val="sr-Cyrl-RS"/>
                      </w:rPr>
                      <w:t>заменик с</w:t>
                    </w:r>
                    <w:r w:rsidRPr="00DA6B18">
                      <w:rPr>
                        <w:rFonts w:ascii="Bookman Old Style" w:hAnsi="Bookman Old Style"/>
                        <w:b/>
                        <w:sz w:val="14"/>
                      </w:rPr>
                      <w:t>екретар</w:t>
                    </w:r>
                    <w:r w:rsidRPr="00DA6B18">
                      <w:rPr>
                        <w:rFonts w:ascii="Bookman Old Style" w:hAnsi="Bookman Old Style"/>
                        <w:b/>
                        <w:sz w:val="14"/>
                        <w:lang w:val="sr-Cyrl-RS"/>
                      </w:rPr>
                      <w:t>а</w:t>
                    </w:r>
                    <w:r w:rsidRPr="00DA6B18">
                      <w:rPr>
                        <w:rFonts w:ascii="Bookman Old Style" w:hAnsi="Bookman Old Style"/>
                        <w:b/>
                        <w:sz w:val="14"/>
                      </w:rPr>
                      <w:t xml:space="preserve"> </w:t>
                    </w:r>
                  </w:p>
                  <w:p w14:paraId="4E8548C6" w14:textId="77777777" w:rsidR="004F2AF3" w:rsidRPr="00DA6B18" w:rsidRDefault="004F2AF3" w:rsidP="004F2AF3">
                    <w:pPr>
                      <w:jc w:val="center"/>
                      <w:rPr>
                        <w:sz w:val="14"/>
                      </w:rPr>
                    </w:pPr>
                    <w:r w:rsidRPr="00DA6B18">
                      <w:rPr>
                        <w:rFonts w:ascii="Bookman Old Style" w:hAnsi="Bookman Old Style"/>
                        <w:b/>
                        <w:sz w:val="14"/>
                      </w:rPr>
                      <w:t>Скупштине општине</w:t>
                    </w:r>
                  </w:p>
                  <w:p w14:paraId="6A45B5C9" w14:textId="77777777" w:rsidR="004F2AF3" w:rsidRPr="00DA6B18" w:rsidRDefault="004F2AF3" w:rsidP="004F2AF3">
                    <w:pPr>
                      <w:jc w:val="center"/>
                      <w:rPr>
                        <w:sz w:val="14"/>
                      </w:rPr>
                    </w:pPr>
                  </w:p>
                </w:txbxContent>
              </v:textbox>
            </v:roundrect>
            <v:roundrect id="_x0000_s1107" style="position:absolute;left:19884;top:6357;width:2674;height:823;v-text-anchor:middle" arcsize="10923f" o:dgmlayout="0" o:dgmnodekind="2" fillcolor="#bbe0e3">
              <v:textbox style="mso-next-textbox:#_x0000_s1107" inset="0,0,0,0">
                <w:txbxContent>
                  <w:p w14:paraId="0F5BC267" w14:textId="77777777" w:rsidR="004F2AF3" w:rsidRPr="00DA6B18" w:rsidRDefault="004F2AF3" w:rsidP="004F2AF3">
                    <w:pPr>
                      <w:jc w:val="center"/>
                      <w:rPr>
                        <w:rFonts w:ascii="Bookman Old Style" w:hAnsi="Bookman Old Style"/>
                        <w:b/>
                        <w:sz w:val="14"/>
                      </w:rPr>
                    </w:pPr>
                    <w:r w:rsidRPr="00DA6B18">
                      <w:rPr>
                        <w:rFonts w:ascii="Bookman Old Style" w:hAnsi="Bookman Old Style"/>
                        <w:b/>
                        <w:sz w:val="14"/>
                        <w:lang w:val="sr-Cyrl-RS"/>
                      </w:rPr>
                      <w:t>зам</w:t>
                    </w:r>
                    <w:r>
                      <w:rPr>
                        <w:rFonts w:ascii="Bookman Old Style" w:hAnsi="Bookman Old Style"/>
                        <w:b/>
                        <w:sz w:val="14"/>
                        <w:lang w:val="sr-Cyrl-RS"/>
                      </w:rPr>
                      <w:t>еник начелника Општинске управе</w:t>
                    </w:r>
                  </w:p>
                </w:txbxContent>
              </v:textbox>
            </v:roundrect>
            <v:roundrect id="_s1108" o:spid="_x0000_s1108" style="position:absolute;left:12890;top:5571;width:3086;height:990;v-text-anchor:middle" arcsize="10923f" o:dgmlayout="2" o:dgmnodekind="0" fillcolor="#bbe0e3">
              <v:textbox style="mso-next-textbox:#_s1108" inset="0,0,0,0">
                <w:txbxContent>
                  <w:p w14:paraId="4E3DAFDA" w14:textId="77777777" w:rsidR="004F2AF3" w:rsidRPr="00DA6B18" w:rsidRDefault="004F2AF3" w:rsidP="004F2AF3">
                    <w:pPr>
                      <w:jc w:val="center"/>
                      <w:rPr>
                        <w:rFonts w:ascii="Bookman Old Style" w:hAnsi="Bookman Old Style"/>
                        <w:b/>
                        <w:sz w:val="14"/>
                        <w:lang w:val="sr-Cyrl-RS"/>
                      </w:rPr>
                    </w:pPr>
                    <w:r w:rsidRPr="00DA6B18">
                      <w:rPr>
                        <w:rFonts w:ascii="Bookman Old Style" w:hAnsi="Bookman Old Style"/>
                        <w:b/>
                        <w:sz w:val="14"/>
                        <w:lang w:val="sr-Cyrl-RS"/>
                      </w:rPr>
                      <w:t>ч</w:t>
                    </w:r>
                    <w:r w:rsidRPr="00DA6B18">
                      <w:rPr>
                        <w:rFonts w:ascii="Bookman Old Style" w:hAnsi="Bookman Old Style"/>
                        <w:b/>
                        <w:sz w:val="14"/>
                      </w:rPr>
                      <w:t xml:space="preserve">лан Општинског већа задужен за </w:t>
                    </w:r>
                    <w:r w:rsidRPr="00DA6B18">
                      <w:rPr>
                        <w:rFonts w:ascii="Bookman Old Style" w:hAnsi="Bookman Old Style"/>
                        <w:b/>
                        <w:sz w:val="14"/>
                        <w:lang w:val="sr-Cyrl-RS"/>
                      </w:rPr>
                      <w:t>област заштите животне средине</w:t>
                    </w:r>
                  </w:p>
                </w:txbxContent>
              </v:textbox>
            </v:roundrect>
            <v:roundrect id="_s1109" o:spid="_x0000_s1109" style="position:absolute;left:12890;top:6662;width:3086;height:919;v-text-anchor:middle" arcsize="10923f" o:dgmlayout="2" o:dgmnodekind="0" fillcolor="#bbe0e3">
              <v:textbox style="mso-next-textbox:#_s1109" inset="0,0,0,0">
                <w:txbxContent>
                  <w:p w14:paraId="2F900E25" w14:textId="77777777" w:rsidR="004F2AF3" w:rsidRPr="00DA6B18" w:rsidRDefault="004F2AF3" w:rsidP="004F2AF3">
                    <w:pPr>
                      <w:jc w:val="center"/>
                      <w:rPr>
                        <w:rFonts w:ascii="Bookman Old Style" w:hAnsi="Bookman Old Style"/>
                        <w:sz w:val="14"/>
                      </w:rPr>
                    </w:pPr>
                    <w:r w:rsidRPr="00DA6B18">
                      <w:rPr>
                        <w:rFonts w:ascii="Bookman Old Style" w:hAnsi="Bookman Old Style"/>
                        <w:b/>
                        <w:sz w:val="14"/>
                        <w:lang w:val="sr-Cyrl-RS"/>
                      </w:rPr>
                      <w:t>ч</w:t>
                    </w:r>
                    <w:r w:rsidRPr="00DA6B18">
                      <w:rPr>
                        <w:rFonts w:ascii="Bookman Old Style" w:hAnsi="Bookman Old Style"/>
                        <w:b/>
                        <w:sz w:val="14"/>
                      </w:rPr>
                      <w:t>лан Општинског већа задужен</w:t>
                    </w:r>
                    <w:r w:rsidRPr="00DA6B18">
                      <w:rPr>
                        <w:rFonts w:ascii="Bookman Old Style" w:hAnsi="Bookman Old Style"/>
                        <w:b/>
                        <w:sz w:val="14"/>
                        <w:lang w:val="sr-Cyrl-RS"/>
                      </w:rPr>
                      <w:t>а</w:t>
                    </w:r>
                    <w:r w:rsidRPr="00DA6B18">
                      <w:rPr>
                        <w:rFonts w:ascii="Bookman Old Style" w:hAnsi="Bookman Old Style"/>
                        <w:b/>
                        <w:sz w:val="14"/>
                      </w:rPr>
                      <w:t xml:space="preserve"> за </w:t>
                    </w:r>
                    <w:r w:rsidRPr="00DA6B18">
                      <w:rPr>
                        <w:rFonts w:ascii="Bookman Old Style" w:hAnsi="Bookman Old Style"/>
                        <w:b/>
                        <w:sz w:val="14"/>
                        <w:lang w:val="sr-Cyrl-RS"/>
                      </w:rPr>
                      <w:t>социјална питања и избегла и расељена лица</w:t>
                    </w:r>
                  </w:p>
                  <w:p w14:paraId="447B7403" w14:textId="77777777" w:rsidR="004F2AF3" w:rsidRPr="00DA6B18" w:rsidRDefault="004F2AF3" w:rsidP="004F2AF3">
                    <w:pPr>
                      <w:jc w:val="center"/>
                      <w:rPr>
                        <w:sz w:val="14"/>
                      </w:rPr>
                    </w:pPr>
                  </w:p>
                </w:txbxContent>
              </v:textbox>
            </v:roundrect>
            <v:shapetype id="_x0000_t32" coordsize="21600,21600" o:spt="32" o:oned="t" path="m,l21600,21600e" filled="f">
              <v:path arrowok="t" fillok="f" o:connecttype="none"/>
              <o:lock v:ext="edit" shapetype="t"/>
            </v:shapetype>
            <v:shape id="_x0000_s1110" type="#_x0000_t32" style="position:absolute;left:21121;top:6152;width:408;height:1;rotation:270" o:connectortype="elbow" adj="-458490,-1,-458490" strokeweight="2.25pt"/>
          </v:group>
        </w:pict>
      </w:r>
    </w:p>
    <w:p w14:paraId="22ECB71B" w14:textId="551B9AD4" w:rsidR="004F2AF3" w:rsidRDefault="004F2AF3" w:rsidP="00B1564A">
      <w:pPr>
        <w:jc w:val="both"/>
        <w:rPr>
          <w:spacing w:val="-6"/>
          <w:szCs w:val="24"/>
          <w:lang w:val="sr-Latn-RS"/>
        </w:rPr>
      </w:pPr>
    </w:p>
    <w:p w14:paraId="1F0FA384" w14:textId="64827435" w:rsidR="004F2AF3" w:rsidRDefault="004F2AF3" w:rsidP="00B1564A">
      <w:pPr>
        <w:jc w:val="both"/>
        <w:rPr>
          <w:spacing w:val="-6"/>
          <w:szCs w:val="24"/>
          <w:lang w:val="sr-Latn-RS"/>
        </w:rPr>
      </w:pPr>
    </w:p>
    <w:p w14:paraId="7BB0F0AA" w14:textId="65E9F001" w:rsidR="004F2AF3" w:rsidRDefault="004F2AF3" w:rsidP="00B1564A">
      <w:pPr>
        <w:jc w:val="both"/>
        <w:rPr>
          <w:spacing w:val="-6"/>
          <w:szCs w:val="24"/>
          <w:lang w:val="sr-Latn-RS"/>
        </w:rPr>
      </w:pPr>
    </w:p>
    <w:p w14:paraId="5AA9457B" w14:textId="2ADB67D6" w:rsidR="004F2AF3" w:rsidRDefault="004F2AF3" w:rsidP="00B1564A">
      <w:pPr>
        <w:jc w:val="both"/>
        <w:rPr>
          <w:spacing w:val="-6"/>
          <w:szCs w:val="24"/>
          <w:lang w:val="sr-Latn-RS"/>
        </w:rPr>
      </w:pPr>
    </w:p>
    <w:p w14:paraId="3E2B42A7" w14:textId="7D16EE89" w:rsidR="004F2AF3" w:rsidRDefault="004F2AF3" w:rsidP="00B1564A">
      <w:pPr>
        <w:jc w:val="both"/>
        <w:rPr>
          <w:spacing w:val="-6"/>
          <w:szCs w:val="24"/>
          <w:lang w:val="sr-Latn-RS"/>
        </w:rPr>
      </w:pPr>
    </w:p>
    <w:p w14:paraId="73C9E7F1" w14:textId="2C411697" w:rsidR="004F2AF3" w:rsidRDefault="004F2AF3" w:rsidP="00B1564A">
      <w:pPr>
        <w:jc w:val="both"/>
        <w:rPr>
          <w:spacing w:val="-6"/>
          <w:szCs w:val="24"/>
          <w:lang w:val="sr-Latn-RS"/>
        </w:rPr>
      </w:pPr>
    </w:p>
    <w:p w14:paraId="580C6E94" w14:textId="02088F54" w:rsidR="004F2AF3" w:rsidRDefault="004F2AF3" w:rsidP="00B1564A">
      <w:pPr>
        <w:jc w:val="both"/>
        <w:rPr>
          <w:spacing w:val="-6"/>
          <w:szCs w:val="24"/>
          <w:lang w:val="sr-Latn-RS"/>
        </w:rPr>
      </w:pPr>
    </w:p>
    <w:p w14:paraId="1D6F307B" w14:textId="50010D5C" w:rsidR="004F2AF3" w:rsidRDefault="004F2AF3" w:rsidP="00B1564A">
      <w:pPr>
        <w:jc w:val="both"/>
        <w:rPr>
          <w:spacing w:val="-6"/>
          <w:szCs w:val="24"/>
          <w:lang w:val="sr-Latn-RS"/>
        </w:rPr>
      </w:pPr>
    </w:p>
    <w:p w14:paraId="536A66C0" w14:textId="0051E4D1" w:rsidR="004F2AF3" w:rsidRDefault="004F2AF3" w:rsidP="00B1564A">
      <w:pPr>
        <w:jc w:val="both"/>
        <w:rPr>
          <w:spacing w:val="-6"/>
          <w:szCs w:val="24"/>
          <w:lang w:val="sr-Latn-RS"/>
        </w:rPr>
      </w:pPr>
    </w:p>
    <w:p w14:paraId="60C3DD25" w14:textId="70FBCD29" w:rsidR="004F2AF3" w:rsidRDefault="004F2AF3" w:rsidP="00B1564A">
      <w:pPr>
        <w:jc w:val="both"/>
        <w:rPr>
          <w:spacing w:val="-6"/>
          <w:szCs w:val="24"/>
          <w:lang w:val="sr-Latn-RS"/>
        </w:rPr>
      </w:pPr>
    </w:p>
    <w:p w14:paraId="06FAA392" w14:textId="1B2D29EC" w:rsidR="004F2AF3" w:rsidRDefault="004F2AF3" w:rsidP="00B1564A">
      <w:pPr>
        <w:jc w:val="both"/>
        <w:rPr>
          <w:spacing w:val="-6"/>
          <w:szCs w:val="24"/>
          <w:lang w:val="sr-Latn-RS"/>
        </w:rPr>
      </w:pPr>
    </w:p>
    <w:p w14:paraId="2EAE092B" w14:textId="179494F7" w:rsidR="004F2AF3" w:rsidRDefault="004F2AF3" w:rsidP="00B1564A">
      <w:pPr>
        <w:jc w:val="both"/>
        <w:rPr>
          <w:spacing w:val="-6"/>
          <w:szCs w:val="24"/>
          <w:lang w:val="sr-Latn-RS"/>
        </w:rPr>
      </w:pPr>
    </w:p>
    <w:p w14:paraId="3A239608" w14:textId="48B25BDD" w:rsidR="004F2AF3" w:rsidRDefault="004F2AF3" w:rsidP="00B1564A">
      <w:pPr>
        <w:jc w:val="both"/>
        <w:rPr>
          <w:spacing w:val="-6"/>
          <w:szCs w:val="24"/>
          <w:lang w:val="sr-Latn-RS"/>
        </w:rPr>
      </w:pPr>
    </w:p>
    <w:p w14:paraId="7D7AF80F" w14:textId="76EE8AA4" w:rsidR="004F2AF3" w:rsidRDefault="004F2AF3" w:rsidP="00B1564A">
      <w:pPr>
        <w:jc w:val="both"/>
        <w:rPr>
          <w:spacing w:val="-6"/>
          <w:szCs w:val="24"/>
          <w:lang w:val="sr-Latn-RS"/>
        </w:rPr>
      </w:pPr>
    </w:p>
    <w:p w14:paraId="3849B555" w14:textId="77777777" w:rsidR="004F2AF3" w:rsidRPr="001D59D0" w:rsidRDefault="004F2AF3" w:rsidP="00B1564A">
      <w:pPr>
        <w:jc w:val="both"/>
        <w:rPr>
          <w:spacing w:val="-6"/>
          <w:szCs w:val="24"/>
          <w:lang w:val="sr-Latn-RS"/>
        </w:rPr>
      </w:pPr>
    </w:p>
    <w:p w14:paraId="05181D06" w14:textId="77777777" w:rsidR="004F2AF3" w:rsidRDefault="004F2AF3" w:rsidP="00B1564A">
      <w:pPr>
        <w:jc w:val="both"/>
        <w:rPr>
          <w:spacing w:val="-6"/>
          <w:szCs w:val="24"/>
          <w:lang w:val="sr-Cyrl-RS"/>
        </w:rPr>
      </w:pPr>
    </w:p>
    <w:p w14:paraId="07F9908A" w14:textId="77777777" w:rsidR="004F2AF3" w:rsidRDefault="004F2AF3" w:rsidP="00B1564A">
      <w:pPr>
        <w:jc w:val="both"/>
        <w:rPr>
          <w:spacing w:val="-6"/>
          <w:szCs w:val="24"/>
          <w:lang w:val="sr-Cyrl-RS"/>
        </w:rPr>
      </w:pPr>
    </w:p>
    <w:p w14:paraId="22A297E3" w14:textId="18B9BBE7" w:rsidR="005000F0" w:rsidRDefault="00B1564A" w:rsidP="00572C83">
      <w:pPr>
        <w:jc w:val="both"/>
        <w:rPr>
          <w:spacing w:val="-6"/>
          <w:szCs w:val="24"/>
          <w:lang w:val="sr-Cyrl-RS"/>
        </w:rPr>
      </w:pPr>
      <w:r w:rsidRPr="00B1564A">
        <w:rPr>
          <w:spacing w:val="-6"/>
          <w:szCs w:val="24"/>
          <w:lang w:val="sr-Cyrl-RS"/>
        </w:rPr>
        <w:t>Скупштина општине је највиши орган општине, који врши основне функције локалне власти, утврђене Уставом, законом и Статутом. Скупштину општине чини 36  одборника, које бирају грађани на непосредним изборима, тајним гласањем, у складу са законом и Статутом општине Врбас. Скупштина општине на својим седницама доноси правне акте и одлуке који су неопходни за функционисање локалне самоуправе. Између осталих, најважнији послови који спадају у домен Скупштине општине, везани су за доношење Статута општине, управљање буџетом, оснивање и надзор комуналних и других јавних предузећа, као и постављање руководећих кадрова у јавним институцијама.</w:t>
      </w:r>
      <w:r w:rsidR="005000F0">
        <w:rPr>
          <w:spacing w:val="-6"/>
          <w:szCs w:val="24"/>
          <w:lang w:val="sr-Cyrl-RS"/>
        </w:rPr>
        <w:t>Пословником Скупштине општине формирано је укупно 7 сталних радних тела и то: Савет за буџет, финансије и привреду, Савет за урбанизам, стамбено-</w:t>
      </w:r>
      <w:r w:rsidR="005000F0">
        <w:rPr>
          <w:spacing w:val="-6"/>
          <w:szCs w:val="24"/>
          <w:lang w:val="sr-Cyrl-RS"/>
        </w:rPr>
        <w:lastRenderedPageBreak/>
        <w:t>комуналне делатности и заштиту животне средине, Савет за друштвене делатности, Комисија за статутарна питања, организацију и нормативна акта Скупштине, Комисија за кадровска, административна питања и радне односе, Мандатно-имунитетна комисија</w:t>
      </w:r>
      <w:r w:rsidR="00061BD1">
        <w:rPr>
          <w:spacing w:val="-6"/>
          <w:szCs w:val="24"/>
          <w:lang w:val="sr-Cyrl-RS"/>
        </w:rPr>
        <w:t>,</w:t>
      </w:r>
      <w:r w:rsidR="005000F0">
        <w:rPr>
          <w:spacing w:val="-6"/>
          <w:szCs w:val="24"/>
          <w:lang w:val="sr-Cyrl-RS"/>
        </w:rPr>
        <w:t xml:space="preserve"> Комисија за представке и жалбе</w:t>
      </w:r>
      <w:r w:rsidR="00061BD1">
        <w:rPr>
          <w:spacing w:val="-6"/>
          <w:szCs w:val="24"/>
          <w:lang w:val="sr-Cyrl-RS"/>
        </w:rPr>
        <w:t xml:space="preserve"> и</w:t>
      </w:r>
      <w:r>
        <w:rPr>
          <w:spacing w:val="-6"/>
          <w:szCs w:val="24"/>
          <w:lang w:val="sr-Cyrl-RS"/>
        </w:rPr>
        <w:t xml:space="preserve"> </w:t>
      </w:r>
      <w:r w:rsidRPr="00B1564A">
        <w:rPr>
          <w:spacing w:val="-6"/>
          <w:szCs w:val="24"/>
          <w:lang w:val="sr-Cyrl-RS"/>
        </w:rPr>
        <w:t>Комисија за родну</w:t>
      </w:r>
      <w:r>
        <w:rPr>
          <w:spacing w:val="-6"/>
          <w:szCs w:val="24"/>
          <w:lang w:val="sr-Cyrl-RS"/>
        </w:rPr>
        <w:t xml:space="preserve"> равноправност</w:t>
      </w:r>
      <w:r w:rsidR="00061BD1">
        <w:rPr>
          <w:spacing w:val="-6"/>
          <w:szCs w:val="24"/>
          <w:lang w:val="sr-Cyrl-RS"/>
        </w:rPr>
        <w:t xml:space="preserve"> Скупштине Општине Врбас</w:t>
      </w:r>
      <w:r>
        <w:rPr>
          <w:spacing w:val="-6"/>
          <w:szCs w:val="24"/>
          <w:lang w:val="sr-Cyrl-RS"/>
        </w:rPr>
        <w:t>.</w:t>
      </w:r>
    </w:p>
    <w:p w14:paraId="0B5F3927" w14:textId="0301FD08" w:rsidR="00FC0655" w:rsidRDefault="00FC0655" w:rsidP="00FC0655">
      <w:pPr>
        <w:jc w:val="both"/>
      </w:pPr>
      <w:r>
        <w:t xml:space="preserve">Председник општине има извршну функцију у општини. У оквиру своје функције и надлежности, Председник општине обавља низ послова, од којих треба споменути најважније: представља и заступа општину, усмерава и усклађује рад Општинске управе, предлаже начин решавања питања о којима одлучује Скупштина општине, наредбодавац је за извршење буџета и председава седницама Општинског већа. </w:t>
      </w:r>
    </w:p>
    <w:p w14:paraId="5F204630" w14:textId="77777777" w:rsidR="00FC0655" w:rsidRDefault="00FC0655" w:rsidP="00FC0655">
      <w:pPr>
        <w:jc w:val="both"/>
      </w:pPr>
      <w:r>
        <w:t xml:space="preserve">Општинско веће чине председник Општине, заменик председника Општине, као и 7 чланова Општинског већа. Председник Општине је председник Општинског већа. Заменик председника Општине је члан Општинског већа по функцији. </w:t>
      </w:r>
    </w:p>
    <w:p w14:paraId="7431820A" w14:textId="77777777" w:rsidR="00FC0655" w:rsidRDefault="00FC0655" w:rsidP="00FC0655">
      <w:pPr>
        <w:jc w:val="both"/>
      </w:pPr>
      <w:r>
        <w:t>Општинско веће, у оквиру своје надлежности предлаже Статут, буџет и друге одлуке и акте које доноси Скупштина, непосредно извршава и стара се о извршавању одлука и других аката Скупштине општине, врши контролно надзорну функцију над радом Општинске управе и утврђује законитост донесених аката Општинске управе.</w:t>
      </w:r>
    </w:p>
    <w:p w14:paraId="2A56BB56" w14:textId="77777777" w:rsidR="00FC0655" w:rsidRDefault="00FC0655" w:rsidP="00FC0655">
      <w:pPr>
        <w:jc w:val="both"/>
      </w:pPr>
      <w:r>
        <w:t xml:space="preserve">Општинска управа, као јединствена служба образује се за непосредно спровођење и извршавање закона, општинских и других прописа, као и омогућавање остваривања права грађана. </w:t>
      </w:r>
    </w:p>
    <w:p w14:paraId="2544F3BF" w14:textId="346FE275" w:rsidR="00FC0655" w:rsidRDefault="00FC0655" w:rsidP="00FC0655">
      <w:pPr>
        <w:jc w:val="both"/>
      </w:pPr>
      <w:r>
        <w:t>Општинска управа, као орган локалне самоуправе, надлежна је за припрему нацрта прописа и других аката, за извршавање одлука Скупштине општине и Председника општина, решава у управном поступку у првом степену о правима и дужностима грађана, предузећа, установа и других организација о управним стварима из надлежности општине, за вршење надзора над реализацијом прописа и других општих аката Скупштине општине, за обављање стручних и других послова које утврди Скупштина општине и Председник општине. Општинска управа има обавезу да грађанима омогући брзо и делотворно остваривање њихових права и обавеза, да даје потребне податке и обавештења и да пружи одговарајућу правну помоћ.</w:t>
      </w:r>
    </w:p>
    <w:p w14:paraId="434F6231" w14:textId="18904416" w:rsidR="00EB4E23" w:rsidRDefault="00EB4E23" w:rsidP="00FC0655">
      <w:pPr>
        <w:jc w:val="both"/>
      </w:pPr>
      <w:r w:rsidRPr="00EB4E23">
        <w:t>Послове правне заштите имовинских права и интереса Општине обавља Правобранилаштво општине. Образовање, уређење и организација, као и друга питања од значаја за рад Правобранилаштва општине, утврђују се одлуком Скупштине општине у складу са основама за уређење и организацију правобранилаштва прописаних посебним законом. Новчана средства за рад Правобранилаштва општине обезбеђују се у буџету општине.</w:t>
      </w:r>
    </w:p>
    <w:p w14:paraId="24369942" w14:textId="0728AF1C" w:rsidR="00FC0655" w:rsidRDefault="00FC0655" w:rsidP="00FC0655">
      <w:pPr>
        <w:jc w:val="both"/>
      </w:pPr>
      <w:r w:rsidRPr="00FC0655">
        <w:t xml:space="preserve">У Општинској управи је запослено 131 радника у сталном радном односу, на неодређено. Основне организационе јединице су: Одељење за управу и управљање људским ресурсима; Одељење за друштвене делатности; Одељење за финансије и буџет; Одељење </w:t>
      </w:r>
      <w:r w:rsidRPr="00FC0655">
        <w:lastRenderedPageBreak/>
        <w:t>за пољопривреду, привреду и локални економски развој и туризам; Одељење за урбанизам и просторно планирање, стамбено комуналне послове и заштиту животнe средине; Одељење за инспекцијске послове; Одељење за локалне јавне приходе; Служба Скупштине општине; Служба председника општине и Општинског већа и Кабинет председника Општине.</w:t>
      </w:r>
    </w:p>
    <w:p w14:paraId="52A99BEE" w14:textId="2DE38042" w:rsidR="005000F0" w:rsidRDefault="005000F0" w:rsidP="00572C83">
      <w:pPr>
        <w:jc w:val="both"/>
        <w:rPr>
          <w:spacing w:val="-6"/>
          <w:szCs w:val="24"/>
          <w:lang w:val="sr-Cyrl-RS"/>
        </w:rPr>
      </w:pPr>
      <w:r>
        <w:rPr>
          <w:spacing w:val="-6"/>
          <w:szCs w:val="24"/>
          <w:lang w:val="sr-Cyrl-RS"/>
        </w:rPr>
        <w:t>Општина Врбас је оснивач следећих јавних институција</w:t>
      </w:r>
      <w:r w:rsidR="00FC0655">
        <w:rPr>
          <w:spacing w:val="-6"/>
          <w:szCs w:val="24"/>
          <w:lang w:val="sr-Cyrl-RS"/>
        </w:rPr>
        <w:t>, предузећа</w:t>
      </w:r>
      <w:r>
        <w:rPr>
          <w:spacing w:val="-6"/>
          <w:szCs w:val="24"/>
          <w:lang w:val="sr-Cyrl-RS"/>
        </w:rPr>
        <w:t xml:space="preserve"> и установа: Културни центар Врбас, </w:t>
      </w:r>
      <w:r w:rsidR="00FC0655">
        <w:rPr>
          <w:spacing w:val="-6"/>
          <w:szCs w:val="24"/>
          <w:lang w:val="sr-Cyrl-RS"/>
        </w:rPr>
        <w:t>Јавна</w:t>
      </w:r>
      <w:r>
        <w:rPr>
          <w:spacing w:val="-6"/>
          <w:szCs w:val="24"/>
          <w:lang w:val="sr-Cyrl-RS"/>
        </w:rPr>
        <w:t xml:space="preserve">библиотека </w:t>
      </w:r>
      <w:r w:rsidR="00BE649F">
        <w:rPr>
          <w:rFonts w:ascii="Times New Roman" w:eastAsia="Liberation Serif" w:hAnsi="Times New Roman" w:cs="Times New Roman"/>
          <w:spacing w:val="-6"/>
          <w:szCs w:val="24"/>
          <w:lang w:val="sr-Cyrl-RS"/>
        </w:rPr>
        <w:t>„</w:t>
      </w:r>
      <w:r>
        <w:rPr>
          <w:spacing w:val="-6"/>
          <w:szCs w:val="24"/>
          <w:lang w:val="sr-Cyrl-RS"/>
        </w:rPr>
        <w:t>Данило Киш</w:t>
      </w:r>
      <w:r>
        <w:rPr>
          <w:rFonts w:ascii="Liberation Serif" w:eastAsia="Liberation Serif" w:hAnsi="Liberation Serif" w:cs="Liberation Serif"/>
          <w:spacing w:val="-6"/>
          <w:szCs w:val="24"/>
          <w:lang w:val="sr-Cyrl-RS"/>
        </w:rPr>
        <w:t>”</w:t>
      </w:r>
      <w:r>
        <w:rPr>
          <w:spacing w:val="-6"/>
          <w:szCs w:val="24"/>
          <w:lang w:val="sr-Cyrl-RS"/>
        </w:rPr>
        <w:t xml:space="preserve"> Врбас, Предшколска установа </w:t>
      </w:r>
      <w:r w:rsidR="00BE649F">
        <w:rPr>
          <w:rFonts w:ascii="Times New Roman" w:eastAsia="Liberation Serif" w:hAnsi="Times New Roman" w:cs="Times New Roman"/>
          <w:spacing w:val="-6"/>
          <w:szCs w:val="24"/>
          <w:lang w:val="sr-Cyrl-RS"/>
        </w:rPr>
        <w:t>„</w:t>
      </w:r>
      <w:r>
        <w:rPr>
          <w:spacing w:val="-6"/>
          <w:szCs w:val="24"/>
          <w:lang w:val="sr-Cyrl-RS"/>
        </w:rPr>
        <w:t>Бошко Буха</w:t>
      </w:r>
      <w:r>
        <w:rPr>
          <w:rFonts w:ascii="Liberation Serif" w:eastAsia="Liberation Serif" w:hAnsi="Liberation Serif" w:cs="Liberation Serif"/>
          <w:spacing w:val="-6"/>
          <w:szCs w:val="24"/>
          <w:lang w:val="sr-Cyrl-RS"/>
        </w:rPr>
        <w:t>”</w:t>
      </w:r>
      <w:r>
        <w:rPr>
          <w:spacing w:val="-6"/>
          <w:szCs w:val="24"/>
          <w:lang w:val="sr-Cyrl-RS"/>
        </w:rPr>
        <w:t xml:space="preserve">, Центар за физичку културу </w:t>
      </w:r>
      <w:r w:rsidR="00BE649F">
        <w:rPr>
          <w:rFonts w:ascii="Times New Roman" w:eastAsia="Liberation Serif" w:hAnsi="Times New Roman" w:cs="Times New Roman"/>
          <w:spacing w:val="-6"/>
          <w:szCs w:val="24"/>
          <w:lang w:val="sr-Cyrl-RS"/>
        </w:rPr>
        <w:t>„</w:t>
      </w:r>
      <w:r>
        <w:rPr>
          <w:spacing w:val="-6"/>
          <w:szCs w:val="24"/>
          <w:lang w:val="sr-Cyrl-RS"/>
        </w:rPr>
        <w:t>Драго Јововић</w:t>
      </w:r>
      <w:r>
        <w:rPr>
          <w:rFonts w:ascii="Liberation Serif" w:eastAsia="Liberation Serif" w:hAnsi="Liberation Serif" w:cs="Liberation Serif"/>
          <w:spacing w:val="-6"/>
          <w:szCs w:val="24"/>
          <w:lang w:val="sr-Cyrl-RS"/>
        </w:rPr>
        <w:t>”</w:t>
      </w:r>
      <w:r>
        <w:rPr>
          <w:spacing w:val="-6"/>
          <w:szCs w:val="24"/>
          <w:lang w:val="sr-Cyrl-RS"/>
        </w:rPr>
        <w:t xml:space="preserve"> Врбас, Центар за социјални рад, Јавно комунално предузеће </w:t>
      </w:r>
      <w:r w:rsidR="00BE649F">
        <w:rPr>
          <w:rFonts w:ascii="Times New Roman" w:eastAsia="Liberation Serif" w:hAnsi="Times New Roman" w:cs="Times New Roman"/>
          <w:spacing w:val="-6"/>
          <w:szCs w:val="24"/>
          <w:lang w:val="sr-Cyrl-RS"/>
        </w:rPr>
        <w:t>„</w:t>
      </w:r>
      <w:r>
        <w:rPr>
          <w:spacing w:val="-6"/>
          <w:szCs w:val="24"/>
          <w:lang w:val="sr-Cyrl-RS"/>
        </w:rPr>
        <w:t>Стандард</w:t>
      </w:r>
      <w:r>
        <w:rPr>
          <w:rFonts w:ascii="Liberation Serif" w:eastAsia="Liberation Serif" w:hAnsi="Liberation Serif" w:cs="Liberation Serif"/>
          <w:spacing w:val="-6"/>
          <w:szCs w:val="24"/>
          <w:lang w:val="sr-Cyrl-RS"/>
        </w:rPr>
        <w:t>”</w:t>
      </w:r>
      <w:r>
        <w:rPr>
          <w:spacing w:val="-6"/>
          <w:szCs w:val="24"/>
          <w:lang w:val="sr-Cyrl-RS"/>
        </w:rPr>
        <w:t xml:space="preserve"> Врбас, ЈП </w:t>
      </w:r>
      <w:r>
        <w:rPr>
          <w:rFonts w:ascii="Liberation Serif" w:eastAsia="Liberation Serif" w:hAnsi="Liberation Serif" w:cs="Liberation Serif"/>
          <w:spacing w:val="-6"/>
          <w:szCs w:val="24"/>
          <w:lang w:val="sr-Cyrl-RS"/>
        </w:rPr>
        <w:t>„</w:t>
      </w:r>
      <w:r>
        <w:rPr>
          <w:spacing w:val="-6"/>
          <w:szCs w:val="24"/>
          <w:lang w:val="sr-Cyrl-RS"/>
        </w:rPr>
        <w:t>ВРБАС ГАС</w:t>
      </w:r>
      <w:r>
        <w:rPr>
          <w:rFonts w:ascii="Liberation Serif" w:eastAsia="Liberation Serif" w:hAnsi="Liberation Serif" w:cs="Liberation Serif"/>
          <w:spacing w:val="-6"/>
          <w:szCs w:val="24"/>
          <w:lang w:val="sr-Cyrl-RS"/>
        </w:rPr>
        <w:t>”</w:t>
      </w:r>
      <w:r>
        <w:rPr>
          <w:spacing w:val="-6"/>
          <w:szCs w:val="24"/>
          <w:lang w:val="sr-Cyrl-RS"/>
        </w:rPr>
        <w:t xml:space="preserve">, Јавно комунално предузеће </w:t>
      </w:r>
      <w:r w:rsidR="00BE649F">
        <w:rPr>
          <w:rFonts w:ascii="Times New Roman" w:eastAsia="Liberation Serif" w:hAnsi="Times New Roman" w:cs="Times New Roman"/>
          <w:spacing w:val="-6"/>
          <w:szCs w:val="24"/>
          <w:lang w:val="sr-Cyrl-RS"/>
        </w:rPr>
        <w:t>„</w:t>
      </w:r>
      <w:r>
        <w:rPr>
          <w:spacing w:val="-6"/>
          <w:szCs w:val="24"/>
          <w:lang w:val="sr-Cyrl-RS"/>
        </w:rPr>
        <w:t>Комуналац Врбас</w:t>
      </w:r>
      <w:r>
        <w:rPr>
          <w:rFonts w:ascii="Liberation Serif" w:eastAsia="Liberation Serif" w:hAnsi="Liberation Serif" w:cs="Liberation Serif"/>
          <w:spacing w:val="-6"/>
          <w:szCs w:val="24"/>
          <w:lang w:val="sr-Cyrl-RS"/>
        </w:rPr>
        <w:t>”</w:t>
      </w:r>
      <w:r>
        <w:rPr>
          <w:spacing w:val="-6"/>
          <w:szCs w:val="24"/>
          <w:lang w:val="sr-Cyrl-RS"/>
        </w:rPr>
        <w:t xml:space="preserve">, ЈКП </w:t>
      </w:r>
      <w:r w:rsidR="00BE649F">
        <w:rPr>
          <w:rFonts w:ascii="Times New Roman" w:eastAsia="Liberation Serif" w:hAnsi="Times New Roman" w:cs="Times New Roman"/>
          <w:spacing w:val="-6"/>
          <w:szCs w:val="24"/>
          <w:lang w:val="sr-Cyrl-RS"/>
        </w:rPr>
        <w:t>„</w:t>
      </w:r>
      <w:r>
        <w:rPr>
          <w:spacing w:val="-6"/>
          <w:szCs w:val="24"/>
          <w:lang w:val="sr-Cyrl-RS"/>
        </w:rPr>
        <w:t>Пречистач</w:t>
      </w:r>
      <w:r w:rsidR="00EF2DE8">
        <w:rPr>
          <w:spacing w:val="-6"/>
          <w:szCs w:val="24"/>
          <w:lang w:val="sr-Cyrl-RS"/>
        </w:rPr>
        <w:t xml:space="preserve"> Врбас-Кула</w:t>
      </w:r>
      <w:r>
        <w:rPr>
          <w:rFonts w:ascii="Liberation Serif" w:eastAsia="Liberation Serif" w:hAnsi="Liberation Serif" w:cs="Liberation Serif"/>
          <w:spacing w:val="-6"/>
          <w:szCs w:val="24"/>
          <w:lang w:val="sr-Cyrl-RS"/>
        </w:rPr>
        <w:t>”</w:t>
      </w:r>
      <w:r>
        <w:rPr>
          <w:spacing w:val="-6"/>
          <w:szCs w:val="24"/>
          <w:lang w:val="sr-Cyrl-RS"/>
        </w:rPr>
        <w:t xml:space="preserve"> Врбас – Кула Врбас, Апотекарска установа </w:t>
      </w:r>
      <w:r>
        <w:rPr>
          <w:rFonts w:ascii="Liberation Serif" w:eastAsia="Liberation Serif" w:hAnsi="Liberation Serif" w:cs="Liberation Serif"/>
          <w:spacing w:val="-6"/>
          <w:szCs w:val="24"/>
          <w:lang w:val="sr-Cyrl-RS"/>
        </w:rPr>
        <w:t>„</w:t>
      </w:r>
      <w:r>
        <w:rPr>
          <w:spacing w:val="-6"/>
          <w:szCs w:val="24"/>
          <w:lang w:val="sr-Cyrl-RS"/>
        </w:rPr>
        <w:t>Врбас</w:t>
      </w:r>
      <w:r>
        <w:rPr>
          <w:rFonts w:ascii="Liberation Serif" w:eastAsia="Liberation Serif" w:hAnsi="Liberation Serif" w:cs="Liberation Serif"/>
          <w:spacing w:val="-6"/>
          <w:szCs w:val="24"/>
          <w:lang w:val="sr-Cyrl-RS"/>
        </w:rPr>
        <w:t>”</w:t>
      </w:r>
      <w:r>
        <w:rPr>
          <w:spacing w:val="-6"/>
          <w:szCs w:val="24"/>
          <w:lang w:val="sr-Cyrl-RS"/>
        </w:rPr>
        <w:t xml:space="preserve">, Јавна </w:t>
      </w:r>
      <w:r w:rsidR="00B13133">
        <w:rPr>
          <w:spacing w:val="-6"/>
          <w:szCs w:val="24"/>
          <w:lang w:val="sr-Cyrl-RS"/>
        </w:rPr>
        <w:t>а</w:t>
      </w:r>
      <w:r>
        <w:rPr>
          <w:spacing w:val="-6"/>
          <w:szCs w:val="24"/>
          <w:lang w:val="sr-Cyrl-RS"/>
        </w:rPr>
        <w:t>генција за зоохигијену и пољопривреду општине Врбас, Туристичка организација општине Врбас.</w:t>
      </w:r>
      <w:r w:rsidR="006D16B4">
        <w:rPr>
          <w:spacing w:val="-6"/>
          <w:szCs w:val="24"/>
          <w:lang w:val="sr-Cyrl-RS"/>
        </w:rPr>
        <w:t xml:space="preserve"> У</w:t>
      </w:r>
      <w:r w:rsidR="006D16B4" w:rsidRPr="006D16B4">
        <w:rPr>
          <w:spacing w:val="-6"/>
          <w:szCs w:val="24"/>
          <w:lang w:val="sr-Cyrl-RS"/>
        </w:rPr>
        <w:t xml:space="preserve"> складу са </w:t>
      </w:r>
      <w:r w:rsidR="006D16B4">
        <w:rPr>
          <w:spacing w:val="-6"/>
          <w:szCs w:val="24"/>
          <w:lang w:val="sr-Cyrl-RS"/>
        </w:rPr>
        <w:t>З</w:t>
      </w:r>
      <w:r w:rsidR="006D16B4" w:rsidRPr="006D16B4">
        <w:rPr>
          <w:spacing w:val="-6"/>
          <w:szCs w:val="24"/>
          <w:lang w:val="sr-Cyrl-RS"/>
        </w:rPr>
        <w:t>аконом о локалној самоуправи</w:t>
      </w:r>
      <w:r w:rsidR="006D16B4">
        <w:rPr>
          <w:spacing w:val="-6"/>
          <w:szCs w:val="24"/>
          <w:lang w:val="sr-Cyrl-RS"/>
        </w:rPr>
        <w:t xml:space="preserve"> </w:t>
      </w:r>
      <w:r w:rsidR="006D16B4" w:rsidRPr="006D16B4">
        <w:rPr>
          <w:spacing w:val="-6"/>
          <w:szCs w:val="24"/>
          <w:lang w:val="sr-Cyrl-RS"/>
        </w:rPr>
        <w:t>и Статутом</w:t>
      </w:r>
      <w:r w:rsidR="00665C72">
        <w:rPr>
          <w:spacing w:val="-6"/>
          <w:szCs w:val="24"/>
          <w:lang w:val="sr-Cyrl-RS"/>
        </w:rPr>
        <w:t xml:space="preserve"> општине Врбас </w:t>
      </w:r>
      <w:r w:rsidR="006D16B4" w:rsidRPr="006D16B4">
        <w:rPr>
          <w:spacing w:val="-6"/>
          <w:szCs w:val="24"/>
          <w:lang w:val="sr-Cyrl-RS"/>
        </w:rPr>
        <w:t>на подручју општине Врбас функциониш</w:t>
      </w:r>
      <w:r w:rsidR="006D16B4">
        <w:rPr>
          <w:spacing w:val="-6"/>
          <w:szCs w:val="24"/>
          <w:lang w:val="sr-Cyrl-RS"/>
        </w:rPr>
        <w:t>е</w:t>
      </w:r>
      <w:r w:rsidR="006D16B4" w:rsidRPr="006D16B4">
        <w:rPr>
          <w:spacing w:val="-6"/>
          <w:szCs w:val="24"/>
          <w:lang w:val="sr-Cyrl-RS"/>
        </w:rPr>
        <w:t xml:space="preserve"> 10 месних заједница</w:t>
      </w:r>
      <w:r w:rsidR="006D16B4">
        <w:rPr>
          <w:spacing w:val="-6"/>
          <w:szCs w:val="24"/>
          <w:lang w:val="sr-Cyrl-RS"/>
        </w:rPr>
        <w:t>.</w:t>
      </w:r>
    </w:p>
    <w:p w14:paraId="4F8CA0B1" w14:textId="60FD75CC" w:rsidR="00B72A13" w:rsidRDefault="006D16B4" w:rsidP="00572C83">
      <w:pPr>
        <w:jc w:val="both"/>
      </w:pPr>
      <w:r w:rsidRPr="006D16B4">
        <w:t xml:space="preserve">Општина Врбас један је од оснивача Регионалне </w:t>
      </w:r>
      <w:r w:rsidR="00503A96">
        <w:rPr>
          <w:lang w:val="sr-Cyrl-RS"/>
        </w:rPr>
        <w:t>ра</w:t>
      </w:r>
      <w:r w:rsidRPr="006D16B4">
        <w:t xml:space="preserve">звојне </w:t>
      </w:r>
      <w:r w:rsidR="00503A96">
        <w:rPr>
          <w:lang w:val="sr-Cyrl-RS"/>
        </w:rPr>
        <w:t>а</w:t>
      </w:r>
      <w:r w:rsidRPr="006D16B4">
        <w:t>генције Бачка.</w:t>
      </w:r>
    </w:p>
    <w:p w14:paraId="4FCFE9B4" w14:textId="59FB315B" w:rsidR="005000F0" w:rsidRDefault="005000F0" w:rsidP="00572C83">
      <w:pPr>
        <w:pStyle w:val="Heading3"/>
        <w:jc w:val="both"/>
      </w:pPr>
      <w:r>
        <w:rPr>
          <w:lang w:val="sr-Cyrl-RS"/>
        </w:rPr>
        <w:t>Степен развијености и привредне делатности</w:t>
      </w:r>
    </w:p>
    <w:p w14:paraId="76457BF9" w14:textId="5EADF6CC" w:rsidR="005000F0" w:rsidRPr="00D6382B" w:rsidRDefault="005000F0" w:rsidP="00572C83">
      <w:pPr>
        <w:jc w:val="both"/>
      </w:pPr>
      <w:r>
        <w:rPr>
          <w:szCs w:val="24"/>
          <w:lang w:val="sr-Cyrl-RS"/>
        </w:rPr>
        <w:t xml:space="preserve">Општина Врбас је релативно густо насељена општина која се налази у Аутономној покрајини Војводини и припада Јужнобачком </w:t>
      </w:r>
      <w:r w:rsidRPr="00EB6040">
        <w:rPr>
          <w:szCs w:val="24"/>
          <w:lang w:val="sr-Cyrl-RS"/>
        </w:rPr>
        <w:t>управном округу</w:t>
      </w:r>
      <w:r w:rsidRPr="00D6382B">
        <w:rPr>
          <w:szCs w:val="24"/>
          <w:lang w:val="sr-Cyrl-RS"/>
        </w:rPr>
        <w:t>. Простире се на површини од 376 км</w:t>
      </w:r>
      <w:r w:rsidRPr="00D6382B">
        <w:rPr>
          <w:szCs w:val="24"/>
          <w:vertAlign w:val="superscript"/>
          <w:lang w:val="sr-Cyrl-RS"/>
        </w:rPr>
        <w:t>2</w:t>
      </w:r>
      <w:r w:rsidRPr="00D6382B">
        <w:rPr>
          <w:szCs w:val="24"/>
          <w:lang w:val="sr-Cyrl-RS"/>
        </w:rPr>
        <w:t xml:space="preserve">. Општина обухвата </w:t>
      </w:r>
      <w:r w:rsidR="00450439">
        <w:rPr>
          <w:szCs w:val="24"/>
          <w:lang w:val="sr-Cyrl-RS"/>
        </w:rPr>
        <w:t>7</w:t>
      </w:r>
      <w:r w:rsidRPr="00D6382B">
        <w:rPr>
          <w:szCs w:val="24"/>
          <w:lang w:val="sr-Cyrl-RS"/>
        </w:rPr>
        <w:t xml:space="preserve"> насељених места: град Врбас, </w:t>
      </w:r>
      <w:hyperlink r:id="rId17" w:history="1">
        <w:r w:rsidRPr="00D6382B">
          <w:rPr>
            <w:rStyle w:val="Hyperlink"/>
            <w:rFonts w:ascii="Times New Roman" w:hAnsi="Times New Roman"/>
            <w:color w:val="000000"/>
            <w:szCs w:val="24"/>
            <w:lang w:val="sr-Cyrl-RS"/>
          </w:rPr>
          <w:t>Бачко Добро Поље</w:t>
        </w:r>
      </w:hyperlink>
      <w:r w:rsidRPr="00D6382B">
        <w:rPr>
          <w:szCs w:val="24"/>
          <w:lang w:val="sr-Cyrl-RS"/>
        </w:rPr>
        <w:t xml:space="preserve">, </w:t>
      </w:r>
      <w:hyperlink r:id="rId18" w:history="1">
        <w:r w:rsidRPr="00D6382B">
          <w:rPr>
            <w:rStyle w:val="Hyperlink"/>
            <w:rFonts w:ascii="Times New Roman" w:hAnsi="Times New Roman"/>
            <w:color w:val="000000"/>
            <w:szCs w:val="24"/>
            <w:lang w:val="sr-Cyrl-RS"/>
          </w:rPr>
          <w:t>Змајево</w:t>
        </w:r>
      </w:hyperlink>
      <w:r w:rsidRPr="00D6382B">
        <w:rPr>
          <w:szCs w:val="24"/>
          <w:lang w:val="sr-Cyrl-RS"/>
        </w:rPr>
        <w:t xml:space="preserve">, </w:t>
      </w:r>
      <w:r w:rsidR="00450439">
        <w:rPr>
          <w:szCs w:val="24"/>
          <w:lang w:val="sr-Cyrl-RS"/>
        </w:rPr>
        <w:t>Косанчић</w:t>
      </w:r>
      <w:r w:rsidRPr="00D6382B">
        <w:rPr>
          <w:szCs w:val="24"/>
          <w:lang w:val="sr-Cyrl-RS"/>
        </w:rPr>
        <w:t xml:space="preserve">, </w:t>
      </w:r>
      <w:hyperlink r:id="rId19" w:history="1">
        <w:r w:rsidRPr="00D6382B">
          <w:rPr>
            <w:rStyle w:val="Hyperlink"/>
            <w:rFonts w:ascii="Times New Roman" w:hAnsi="Times New Roman"/>
            <w:color w:val="000000"/>
            <w:szCs w:val="24"/>
            <w:lang w:val="sr-Cyrl-RS"/>
          </w:rPr>
          <w:t>Куцура</w:t>
        </w:r>
      </w:hyperlink>
      <w:r w:rsidRPr="00D6382B">
        <w:rPr>
          <w:szCs w:val="24"/>
          <w:lang w:val="sr-Cyrl-RS"/>
        </w:rPr>
        <w:t xml:space="preserve">, </w:t>
      </w:r>
      <w:hyperlink r:id="rId20" w:history="1">
        <w:r w:rsidRPr="00D6382B">
          <w:rPr>
            <w:rStyle w:val="Hyperlink"/>
            <w:rFonts w:ascii="Times New Roman" w:hAnsi="Times New Roman"/>
            <w:color w:val="000000"/>
            <w:szCs w:val="24"/>
            <w:lang w:val="sr-Cyrl-RS"/>
          </w:rPr>
          <w:t>Равно Село</w:t>
        </w:r>
      </w:hyperlink>
      <w:r w:rsidRPr="00D6382B">
        <w:rPr>
          <w:szCs w:val="24"/>
          <w:lang w:val="sr-Cyrl-RS"/>
        </w:rPr>
        <w:t xml:space="preserve"> и </w:t>
      </w:r>
      <w:hyperlink r:id="rId21" w:history="1">
        <w:r w:rsidRPr="00D6382B">
          <w:rPr>
            <w:rStyle w:val="Hyperlink"/>
            <w:rFonts w:ascii="Times New Roman" w:hAnsi="Times New Roman"/>
            <w:color w:val="000000"/>
            <w:szCs w:val="24"/>
            <w:lang w:val="sr-Cyrl-RS"/>
          </w:rPr>
          <w:t>Савино Село</w:t>
        </w:r>
      </w:hyperlink>
      <w:r w:rsidRPr="00D6382B">
        <w:rPr>
          <w:szCs w:val="24"/>
          <w:lang w:val="sr-Cyrl-RS"/>
        </w:rPr>
        <w:t>.</w:t>
      </w:r>
    </w:p>
    <w:p w14:paraId="62B1FAA3" w14:textId="77777777" w:rsidR="005000F0" w:rsidRDefault="005000F0" w:rsidP="00572C83">
      <w:pPr>
        <w:jc w:val="both"/>
      </w:pPr>
      <w:r>
        <w:rPr>
          <w:szCs w:val="24"/>
          <w:lang w:val="sr-Cyrl-RS"/>
        </w:rPr>
        <w:t xml:space="preserve">Општина има веома повољан географски положај. </w:t>
      </w:r>
      <w:r>
        <w:rPr>
          <w:rFonts w:eastAsia="Times New Roman"/>
          <w:szCs w:val="24"/>
          <w:lang w:val="sr-Cyrl-RS"/>
        </w:rPr>
        <w:t xml:space="preserve">Општина Врбас, </w:t>
      </w:r>
      <w:r>
        <w:rPr>
          <w:rFonts w:eastAsia="Times New Roman"/>
          <w:szCs w:val="24"/>
          <w:lang w:val="sr-Latn-RS"/>
        </w:rPr>
        <w:t xml:space="preserve">a </w:t>
      </w:r>
      <w:r>
        <w:rPr>
          <w:rFonts w:eastAsia="Times New Roman"/>
          <w:szCs w:val="24"/>
          <w:lang w:val="sr-Cyrl-RS"/>
        </w:rPr>
        <w:t>посебно градско насеље Врбас, налази се на раскрсници важних путева различитих видова саобраћаја, који је повезују са свим деловима Војводине и Србије.</w:t>
      </w:r>
    </w:p>
    <w:p w14:paraId="60E930BB" w14:textId="080D255F" w:rsidR="005000F0" w:rsidRDefault="005000F0" w:rsidP="00572C83">
      <w:pPr>
        <w:jc w:val="both"/>
      </w:pPr>
      <w:r>
        <w:rPr>
          <w:rFonts w:eastAsia="Times New Roman"/>
          <w:szCs w:val="24"/>
          <w:lang w:val="sr-Cyrl-RS"/>
        </w:rPr>
        <w:t xml:space="preserve">Општина Врбас је </w:t>
      </w:r>
      <w:r w:rsidR="009255D2">
        <w:rPr>
          <w:rFonts w:eastAsia="Times New Roman"/>
          <w:szCs w:val="24"/>
          <w:lang w:val="sr-Cyrl-RS"/>
        </w:rPr>
        <w:t>званично према Уредби</w:t>
      </w:r>
      <w:r w:rsidR="00B462F4">
        <w:rPr>
          <w:rFonts w:eastAsia="Times New Roman"/>
          <w:szCs w:val="24"/>
          <w:lang w:val="sr-Cyrl-RS"/>
        </w:rPr>
        <w:t xml:space="preserve"> о утврђивању јединствене листе развијености региона и јединица локалне самоуправе из 2014. године </w:t>
      </w:r>
      <w:r w:rsidR="009255D2">
        <w:rPr>
          <w:rFonts w:eastAsia="Times New Roman"/>
          <w:szCs w:val="24"/>
          <w:lang w:val="sr-Cyrl-RS"/>
        </w:rPr>
        <w:t xml:space="preserve">сврстана </w:t>
      </w:r>
      <w:r>
        <w:rPr>
          <w:rFonts w:eastAsia="Times New Roman"/>
          <w:szCs w:val="24"/>
          <w:lang w:val="sr-Cyrl-RS"/>
        </w:rPr>
        <w:t>у I групу</w:t>
      </w:r>
      <w:r w:rsidR="00B462F4">
        <w:rPr>
          <w:rFonts w:eastAsia="Times New Roman"/>
          <w:szCs w:val="24"/>
          <w:lang w:val="sr-Cyrl-RS"/>
        </w:rPr>
        <w:t xml:space="preserve"> развијености.</w:t>
      </w:r>
    </w:p>
    <w:p w14:paraId="6CFF56E3" w14:textId="2E2240D8" w:rsidR="005000F0" w:rsidRDefault="005000F0" w:rsidP="00572C83">
      <w:pPr>
        <w:jc w:val="both"/>
      </w:pPr>
      <w:r>
        <w:rPr>
          <w:szCs w:val="24"/>
          <w:lang w:val="sr-Cyrl-RS"/>
        </w:rPr>
        <w:t xml:space="preserve">Општина Врбас представља  индустријски центар у Војводини, са акцентом на прехрамбеној индустрији, због богате сировинске базе општине и регије у којој се налази. У сваком насељу општине налази се једно до три предузећа чија је делатност непосредна пољопривредна производња. </w:t>
      </w:r>
      <w:r>
        <w:rPr>
          <w:rFonts w:eastAsia="Times New Roman"/>
          <w:szCs w:val="24"/>
          <w:lang w:val="sr-Cyrl-RS"/>
        </w:rPr>
        <w:t>Пољопривреда у општини Врбас, са постојећом површином пољопривредног земљишта, има значајан потенцијал развоја. Најзаступљенији су ратарство и сточарство . Општина располаже земљиштем које карактерише изванредан педолошки састав, као и повољна структура површина. Од укупних земљишних површина 90,07 % чини плодно земљиште.</w:t>
      </w:r>
    </w:p>
    <w:p w14:paraId="1AB54451" w14:textId="77777777" w:rsidR="005000F0" w:rsidRDefault="005000F0" w:rsidP="00572C83">
      <w:pPr>
        <w:jc w:val="both"/>
      </w:pPr>
      <w:r>
        <w:rPr>
          <w:rFonts w:eastAsia="Times New Roman"/>
          <w:szCs w:val="24"/>
          <w:lang w:val="sr-Cyrl-RS"/>
        </w:rPr>
        <w:t>Велики значај пољопривреде условио је да главни предмет трговине у општини Врбас буду пољопривредни производи, а нарочито житарице и производи сточарства.</w:t>
      </w:r>
    </w:p>
    <w:p w14:paraId="370AA906" w14:textId="77777777" w:rsidR="005000F0" w:rsidRDefault="005000F0" w:rsidP="00572C83">
      <w:pPr>
        <w:jc w:val="both"/>
      </w:pPr>
      <w:r>
        <w:rPr>
          <w:rFonts w:eastAsia="Times New Roman"/>
          <w:spacing w:val="-6"/>
          <w:szCs w:val="24"/>
          <w:lang w:val="sr-Cyrl-RS"/>
        </w:rPr>
        <w:t xml:space="preserve">Према наводима Општинске управе број припремљених просторно-планских докумената за изградњу савремених инфраструктурних мрежа и објеката је следећи: 1, односно 1 измењен </w:t>
      </w:r>
      <w:r>
        <w:rPr>
          <w:rFonts w:eastAsia="Times New Roman"/>
          <w:spacing w:val="-6"/>
          <w:szCs w:val="24"/>
          <w:lang w:val="sr-Cyrl-RS"/>
        </w:rPr>
        <w:lastRenderedPageBreak/>
        <w:t>Просторни план, затим 6, односно 4 измењена плана генералне регулације и 16 планова детаљне регулације, а у плану је израда пројектно-техничке документације.</w:t>
      </w:r>
    </w:p>
    <w:p w14:paraId="2F031D9A" w14:textId="77777777" w:rsidR="005000F0" w:rsidRDefault="005000F0" w:rsidP="00572C83">
      <w:pPr>
        <w:jc w:val="both"/>
      </w:pPr>
      <w:r>
        <w:rPr>
          <w:rFonts w:eastAsia="Times New Roman"/>
          <w:szCs w:val="24"/>
          <w:lang w:val="sr-Cyrl-RS"/>
        </w:rPr>
        <w:t xml:space="preserve">Општина располаже значајним природним потенцијалом за развој туризма као што су природна добра, очувана природна средина, заштићено културно наслеђе и </w:t>
      </w:r>
      <w:r>
        <w:rPr>
          <w:szCs w:val="24"/>
          <w:lang w:val="sr-Cyrl-RS"/>
        </w:rPr>
        <w:t>бројне традиционалне манифестације.</w:t>
      </w:r>
    </w:p>
    <w:p w14:paraId="25936F4B" w14:textId="77777777" w:rsidR="005000F0" w:rsidRDefault="005000F0" w:rsidP="00572C83">
      <w:pPr>
        <w:pStyle w:val="Heading3"/>
        <w:jc w:val="both"/>
      </w:pPr>
      <w:r>
        <w:rPr>
          <w:lang w:val="sr-Cyrl-RS"/>
        </w:rPr>
        <w:t>Природни ресурси</w:t>
      </w:r>
    </w:p>
    <w:p w14:paraId="24215BA0" w14:textId="5002A06B" w:rsidR="005000F0" w:rsidRDefault="005000F0" w:rsidP="00572C83">
      <w:pPr>
        <w:jc w:val="both"/>
      </w:pPr>
      <w:r>
        <w:rPr>
          <w:szCs w:val="24"/>
          <w:lang w:val="sr-Cyrl-RS"/>
        </w:rPr>
        <w:t xml:space="preserve">Географски положај општине Врбас је изузетно повољан. У погледу рељефа, територија </w:t>
      </w:r>
      <w:r w:rsidR="00D3558D">
        <w:rPr>
          <w:szCs w:val="24"/>
          <w:lang w:val="sr-Cyrl-RS"/>
        </w:rPr>
        <w:t>О</w:t>
      </w:r>
      <w:r>
        <w:rPr>
          <w:szCs w:val="24"/>
          <w:lang w:val="sr-Cyrl-RS"/>
        </w:rPr>
        <w:t>пштине се простире на лесној заравни и лесној тераси, на надморској висини 81</w:t>
      </w:r>
      <w:r>
        <w:rPr>
          <w:spacing w:val="-6"/>
          <w:szCs w:val="24"/>
          <w:lang w:val="sr-Cyrl-RS"/>
        </w:rPr>
        <w:t>–</w:t>
      </w:r>
      <w:r>
        <w:rPr>
          <w:szCs w:val="24"/>
          <w:lang w:val="sr-Cyrl-RS"/>
        </w:rPr>
        <w:t>104 м. Клима је умерено-континентална са јасно израженим годишњим добима. Ливадска карбонатна црница je доминантни тип земљишта на 26.215 ха (69,8%) а после ње чернозем на 10.326 ха (27,5%). Општину карактерише и изузетно богатство у водним ресурсима који се јављају у виду површинских и подземних вода у оквиру којих су присутне и термоминералне воде.</w:t>
      </w:r>
    </w:p>
    <w:p w14:paraId="2EC4D8A0" w14:textId="02C2E4C8" w:rsidR="005000F0" w:rsidRDefault="005000F0" w:rsidP="00572C83">
      <w:pPr>
        <w:jc w:val="both"/>
      </w:pPr>
      <w:r>
        <w:rPr>
          <w:spacing w:val="-6"/>
          <w:szCs w:val="24"/>
          <w:lang w:val="sr-Cyrl-RS"/>
        </w:rPr>
        <w:t>На територији општине Врбас постоје могућности за коришћење обновљивих извора енергије</w:t>
      </w:r>
      <w:r w:rsidR="004E6DEC">
        <w:rPr>
          <w:spacing w:val="-6"/>
          <w:szCs w:val="24"/>
          <w:lang w:val="sr-Cyrl-RS"/>
        </w:rPr>
        <w:t>, њихова примена је у порасту.</w:t>
      </w:r>
      <w:r>
        <w:rPr>
          <w:spacing w:val="-6"/>
          <w:szCs w:val="24"/>
          <w:lang w:val="sr-Cyrl-RS"/>
        </w:rPr>
        <w:t>. Енергија биомасе се мало користи. Коришћење сунчеве енергије, енергије ветра и геотермалне енергије је, такође занемарљиво.</w:t>
      </w:r>
    </w:p>
    <w:p w14:paraId="50B74140" w14:textId="4090F11B" w:rsidR="005000F0" w:rsidRDefault="007200F2" w:rsidP="00572C83">
      <w:pPr>
        <w:pStyle w:val="Heading2"/>
        <w:jc w:val="both"/>
      </w:pPr>
      <w:r>
        <w:rPr>
          <w:lang w:val="sr-Latn-RS"/>
        </w:rPr>
        <w:t>2.</w:t>
      </w:r>
      <w:r w:rsidR="008F2ECB">
        <w:rPr>
          <w:lang w:val="sr-Latn-RS"/>
        </w:rPr>
        <w:t>1.1</w:t>
      </w:r>
      <w:r>
        <w:rPr>
          <w:lang w:val="sr-Latn-RS"/>
        </w:rPr>
        <w:t xml:space="preserve">. </w:t>
      </w:r>
      <w:r w:rsidR="005000F0">
        <w:rPr>
          <w:lang w:val="sr-Cyrl-RS"/>
        </w:rPr>
        <w:t>Животна средина и комунална инфраструктура</w:t>
      </w:r>
    </w:p>
    <w:p w14:paraId="214F06E6" w14:textId="77777777" w:rsidR="005000F0" w:rsidRDefault="005000F0" w:rsidP="00572C83">
      <w:pPr>
        <w:jc w:val="both"/>
      </w:pPr>
      <w:r>
        <w:rPr>
          <w:spacing w:val="-6"/>
          <w:szCs w:val="24"/>
          <w:lang w:val="sr-Cyrl-RS" w:eastAsia="sr-Latn-RS"/>
        </w:rPr>
        <w:t>Подручје општине Врбас спада у подручја са локалитетима деградиране животне средине, са негативним утицајима на човека, биљни и животињски свет и квалитет живота.</w:t>
      </w:r>
    </w:p>
    <w:p w14:paraId="6FC86671" w14:textId="77777777" w:rsidR="005000F0" w:rsidRDefault="005000F0" w:rsidP="00572C83">
      <w:pPr>
        <w:jc w:val="both"/>
      </w:pPr>
      <w:r>
        <w:rPr>
          <w:spacing w:val="-6"/>
          <w:szCs w:val="24"/>
          <w:lang w:val="sr-Cyrl-RS" w:eastAsia="sr-Latn-RS"/>
        </w:rPr>
        <w:t>Систем водоснабдевања обухвата шест независних водоводних система, посебан систем за свако насеље. Поред јавног водовода, већа индустријска постројења у насељу располажу сопственим изворима водоснабдевања (микроводоводни системи).</w:t>
      </w:r>
    </w:p>
    <w:p w14:paraId="760EE26D" w14:textId="357E7DD7" w:rsidR="005000F0" w:rsidRDefault="005000F0" w:rsidP="00572C83">
      <w:pPr>
        <w:jc w:val="both"/>
      </w:pPr>
      <w:r>
        <w:rPr>
          <w:spacing w:val="-6"/>
          <w:szCs w:val="24"/>
          <w:lang w:val="sr-Cyrl-RS" w:eastAsia="sr-Latn-RS"/>
        </w:rPr>
        <w:t xml:space="preserve">На водоводну мрежу прикључено је </w:t>
      </w:r>
      <w:r w:rsidR="005E20AA">
        <w:rPr>
          <w:spacing w:val="-6"/>
          <w:szCs w:val="24"/>
          <w:lang w:val="sr-Cyrl-RS" w:eastAsia="sr-Latn-RS"/>
        </w:rPr>
        <w:t>15.804</w:t>
      </w:r>
      <w:r>
        <w:rPr>
          <w:spacing w:val="-6"/>
          <w:szCs w:val="24"/>
          <w:lang w:val="sr-Cyrl-RS" w:eastAsia="sr-Latn-RS"/>
        </w:rPr>
        <w:t xml:space="preserve"> домаћинст</w:t>
      </w:r>
      <w:r w:rsidR="005E20AA">
        <w:rPr>
          <w:spacing w:val="-6"/>
          <w:szCs w:val="24"/>
          <w:lang w:val="sr-Cyrl-RS" w:eastAsia="sr-Latn-RS"/>
        </w:rPr>
        <w:t>ава</w:t>
      </w:r>
      <w:r>
        <w:rPr>
          <w:spacing w:val="-6"/>
          <w:szCs w:val="24"/>
          <w:lang w:val="sr-Cyrl-RS" w:eastAsia="sr-Latn-RS"/>
        </w:rPr>
        <w:t xml:space="preserve">, што чини 100% од укупног броја домаћинстава </w:t>
      </w:r>
      <w:r w:rsidR="00AC4D0F">
        <w:rPr>
          <w:spacing w:val="-6"/>
          <w:szCs w:val="24"/>
          <w:lang w:val="sr-Cyrl-RS" w:eastAsia="sr-Latn-RS"/>
        </w:rPr>
        <w:t>О</w:t>
      </w:r>
      <w:r>
        <w:rPr>
          <w:spacing w:val="-6"/>
          <w:szCs w:val="24"/>
          <w:lang w:val="sr-Cyrl-RS" w:eastAsia="sr-Latn-RS"/>
        </w:rPr>
        <w:t>пштине. Квалитет пијаће воде из јавног градског водовода је задовољавајући, иако постоје мања одступања када је у питању микробиолошка исправност воде за пиће.</w:t>
      </w:r>
    </w:p>
    <w:p w14:paraId="341166A9" w14:textId="0F9A848F" w:rsidR="005000F0" w:rsidRDefault="005000F0" w:rsidP="00572C83">
      <w:pPr>
        <w:jc w:val="both"/>
      </w:pPr>
      <w:r>
        <w:rPr>
          <w:szCs w:val="24"/>
          <w:lang w:val="sr-Cyrl-RS" w:eastAsia="sr-Latn-RS"/>
        </w:rPr>
        <w:t xml:space="preserve">На канализациону мрежу прикључено је укупно 6.349 домаћинстава, што чини 44,99% од укупног броја домаћинстава на подручју </w:t>
      </w:r>
      <w:r w:rsidR="00AC4D0F">
        <w:rPr>
          <w:szCs w:val="24"/>
          <w:lang w:val="sr-Cyrl-RS" w:eastAsia="sr-Latn-RS"/>
        </w:rPr>
        <w:t>О</w:t>
      </w:r>
      <w:r>
        <w:rPr>
          <w:szCs w:val="24"/>
          <w:lang w:val="sr-Cyrl-RS" w:eastAsia="sr-Latn-RS"/>
        </w:rPr>
        <w:t>пштине.</w:t>
      </w:r>
    </w:p>
    <w:p w14:paraId="1A9C2D00" w14:textId="1E8E9EDE" w:rsidR="005000F0" w:rsidRDefault="005000F0" w:rsidP="00572C83">
      <w:pPr>
        <w:jc w:val="both"/>
      </w:pPr>
      <w:r>
        <w:rPr>
          <w:szCs w:val="24"/>
          <w:lang w:val="sr-Cyrl-RS" w:eastAsia="sr-Latn-RS"/>
        </w:rPr>
        <w:t>Више од половине отпадних вода из домаћинстава испусти се у септичке јаме, а преостале отпадне воде у канализациону мрежу, одакле се</w:t>
      </w:r>
      <w:r w:rsidR="001D1B63">
        <w:rPr>
          <w:szCs w:val="24"/>
          <w:lang w:val="sr-Cyrl-RS" w:eastAsia="sr-Latn-RS"/>
        </w:rPr>
        <w:t xml:space="preserve"> одводе на постројење за пречишћавање отпадних вода</w:t>
      </w:r>
      <w:r w:rsidR="005D2D35">
        <w:rPr>
          <w:szCs w:val="24"/>
          <w:lang w:val="sr-Cyrl-RS" w:eastAsia="sr-Latn-RS"/>
        </w:rPr>
        <w:t xml:space="preserve"> и након тога</w:t>
      </w:r>
      <w:r>
        <w:rPr>
          <w:szCs w:val="24"/>
          <w:lang w:val="sr-Cyrl-RS" w:eastAsia="sr-Latn-RS"/>
        </w:rPr>
        <w:t xml:space="preserve"> испуштају у каналску мрежу.</w:t>
      </w:r>
      <w:r w:rsidR="00241A38">
        <w:rPr>
          <w:szCs w:val="24"/>
          <w:lang w:val="sr-Cyrl-RS" w:eastAsia="sr-Latn-RS"/>
        </w:rPr>
        <w:t xml:space="preserve"> </w:t>
      </w:r>
      <w:r w:rsidR="005D2D35">
        <w:rPr>
          <w:szCs w:val="24"/>
          <w:lang w:val="sr-Cyrl-RS" w:eastAsia="sr-Latn-RS"/>
        </w:rPr>
        <w:t xml:space="preserve">Део индустријских отпадних вода пролази кроз канализациону мрежу и </w:t>
      </w:r>
      <w:r w:rsidR="00C24A76">
        <w:rPr>
          <w:szCs w:val="24"/>
          <w:lang w:val="sr-Cyrl-RS" w:eastAsia="sr-Latn-RS"/>
        </w:rPr>
        <w:t>одводи на постројење за пречишћавање отпадних вода, док се део испушта директно у каналску мрежу.</w:t>
      </w:r>
    </w:p>
    <w:p w14:paraId="7477170A" w14:textId="0E3AEA5B" w:rsidR="005000F0" w:rsidRDefault="005000F0" w:rsidP="00572C83">
      <w:pPr>
        <w:jc w:val="both"/>
      </w:pPr>
      <w:r>
        <w:rPr>
          <w:spacing w:val="-6"/>
          <w:szCs w:val="24"/>
          <w:lang w:val="sr-Cyrl-RS" w:eastAsia="sr-Latn-RS"/>
        </w:rPr>
        <w:t xml:space="preserve">Кроз </w:t>
      </w:r>
      <w:r w:rsidR="00AC4D0F">
        <w:rPr>
          <w:spacing w:val="-6"/>
          <w:szCs w:val="24"/>
          <w:lang w:val="sr-Cyrl-RS" w:eastAsia="sr-Latn-RS"/>
        </w:rPr>
        <w:t>О</w:t>
      </w:r>
      <w:r>
        <w:rPr>
          <w:spacing w:val="-6"/>
          <w:szCs w:val="24"/>
          <w:lang w:val="sr-Cyrl-RS" w:eastAsia="sr-Latn-RS"/>
        </w:rPr>
        <w:t>пштину пролази Велики бачки канал, који је веома загађен отпадним водама различитог састава и порекла (највише радом индустријских капацитета).</w:t>
      </w:r>
    </w:p>
    <w:p w14:paraId="7B0869B4" w14:textId="393E960F" w:rsidR="005555FE" w:rsidRDefault="005000F0" w:rsidP="00572C83">
      <w:pPr>
        <w:jc w:val="both"/>
        <w:rPr>
          <w:szCs w:val="24"/>
          <w:lang w:val="sr-Cyrl-RS" w:eastAsia="sr-Latn-RS"/>
        </w:rPr>
      </w:pPr>
      <w:r>
        <w:rPr>
          <w:szCs w:val="24"/>
          <w:lang w:val="sr-Cyrl-RS" w:eastAsia="sr-Latn-RS"/>
        </w:rPr>
        <w:lastRenderedPageBreak/>
        <w:t xml:space="preserve">Проблем управљања чврстим комуналним отпадом на подручју </w:t>
      </w:r>
      <w:r w:rsidR="00AC4D0F">
        <w:rPr>
          <w:szCs w:val="24"/>
          <w:lang w:val="sr-Cyrl-RS" w:eastAsia="sr-Latn-RS"/>
        </w:rPr>
        <w:t>О</w:t>
      </w:r>
      <w:r>
        <w:rPr>
          <w:szCs w:val="24"/>
          <w:lang w:val="sr-Cyrl-RS" w:eastAsia="sr-Latn-RS"/>
        </w:rPr>
        <w:t xml:space="preserve">пштине је изражен. Главна депонија је несанитарна, лоцирана поред пута Нови Сад </w:t>
      </w:r>
      <w:r>
        <w:rPr>
          <w:spacing w:val="-6"/>
          <w:szCs w:val="24"/>
          <w:lang w:val="sr-Cyrl-RS" w:eastAsia="sr-Latn-RS"/>
        </w:rPr>
        <w:t>– В</w:t>
      </w:r>
      <w:r>
        <w:rPr>
          <w:szCs w:val="24"/>
          <w:lang w:val="sr-Cyrl-RS" w:eastAsia="sr-Latn-RS"/>
        </w:rPr>
        <w:t xml:space="preserve">рбас. Осим главне депоније, постоји више дивљих депонија/сметлишта, које се спонтано стварају у насељима </w:t>
      </w:r>
      <w:r w:rsidR="00AC4D0F">
        <w:rPr>
          <w:szCs w:val="24"/>
          <w:lang w:val="sr-Cyrl-RS" w:eastAsia="sr-Latn-RS"/>
        </w:rPr>
        <w:t>О</w:t>
      </w:r>
      <w:r>
        <w:rPr>
          <w:szCs w:val="24"/>
          <w:lang w:val="sr-Cyrl-RS" w:eastAsia="sr-Latn-RS"/>
        </w:rPr>
        <w:t xml:space="preserve">пштине. </w:t>
      </w:r>
      <w:r w:rsidR="005555FE" w:rsidRPr="005555FE">
        <w:rPr>
          <w:szCs w:val="24"/>
          <w:lang w:val="sr-Cyrl-RS" w:eastAsia="sr-Latn-RS"/>
        </w:rPr>
        <w:t xml:space="preserve">Одељење за инспекцијске послове Општинске управе налаже по пријавама грађана кроз систем 48 сати или gReact апликације Министарства заштите животне средине чишћење дивљих депонија и врши надзор над истим. </w:t>
      </w:r>
      <w:r>
        <w:rPr>
          <w:szCs w:val="24"/>
          <w:lang w:val="sr-Cyrl-RS" w:eastAsia="sr-Latn-RS"/>
        </w:rPr>
        <w:t xml:space="preserve">Примарна сепарација отпада </w:t>
      </w:r>
      <w:r w:rsidR="00DF6EDC">
        <w:rPr>
          <w:szCs w:val="24"/>
          <w:lang w:val="sr-Cyrl-RS" w:eastAsia="sr-Latn-RS"/>
        </w:rPr>
        <w:t>је делимично заступљена</w:t>
      </w:r>
      <w:r>
        <w:rPr>
          <w:szCs w:val="24"/>
          <w:lang w:val="sr-Cyrl-RS" w:eastAsia="sr-Latn-RS"/>
        </w:rPr>
        <w:t xml:space="preserve"> (ПЕТ амбалаж</w:t>
      </w:r>
      <w:r w:rsidR="005B431A">
        <w:rPr>
          <w:szCs w:val="24"/>
          <w:lang w:val="sr-Cyrl-RS" w:eastAsia="sr-Latn-RS"/>
        </w:rPr>
        <w:t>а)</w:t>
      </w:r>
      <w:r w:rsidR="00A51FDE">
        <w:rPr>
          <w:szCs w:val="24"/>
          <w:lang w:val="sr-Cyrl-RS" w:eastAsia="sr-Latn-RS"/>
        </w:rPr>
        <w:t xml:space="preserve">. </w:t>
      </w:r>
    </w:p>
    <w:p w14:paraId="72ADB57D" w14:textId="12C906A8" w:rsidR="00A51FDE" w:rsidRPr="00A51FDE" w:rsidRDefault="00A51FDE" w:rsidP="00572C83">
      <w:pPr>
        <w:jc w:val="both"/>
        <w:rPr>
          <w:szCs w:val="24"/>
          <w:lang w:val="sr-Cyrl-RS" w:eastAsia="sr-Latn-RS"/>
        </w:rPr>
      </w:pPr>
      <w:r>
        <w:rPr>
          <w:szCs w:val="24"/>
          <w:lang w:val="sr-Cyrl-RS" w:eastAsia="sr-Latn-RS"/>
        </w:rPr>
        <w:t>Општина Врбас је усвојила Одлуку о доношењу Регионалног плана управљања отпадом за град Нови Сад и општине Бачка Паланка, Бачки Петровац, Беочин, Жабаљ, Србобран, Темерин и Врбас за период 2019-2028. године. План предвиђа трансфер станицу у Врбасу са простором за рециклажно двориште и простором за постројење за компостирање зеленог отпада. Тренутно је у фази израде Локални план управљања отпадом за општину Врбас.</w:t>
      </w:r>
    </w:p>
    <w:p w14:paraId="1951BD53" w14:textId="77777777" w:rsidR="005000F0" w:rsidRDefault="005000F0" w:rsidP="00572C83">
      <w:pPr>
        <w:pStyle w:val="Heading3"/>
        <w:jc w:val="both"/>
      </w:pPr>
      <w:r>
        <w:rPr>
          <w:lang w:val="sr-Cyrl-RS"/>
        </w:rPr>
        <w:t>Инфраструктура</w:t>
      </w:r>
    </w:p>
    <w:p w14:paraId="6FD8D671" w14:textId="5D04B8B2" w:rsidR="005000F0" w:rsidRDefault="005000F0" w:rsidP="00572C83">
      <w:pPr>
        <w:jc w:val="both"/>
      </w:pPr>
      <w:r>
        <w:rPr>
          <w:szCs w:val="24"/>
          <w:lang w:val="sr-Cyrl-RS"/>
        </w:rPr>
        <w:t xml:space="preserve">Саобраћајно-комуникативни значај општине Врбас проистиче из њеног географског положаја (лоцирана је у средишту Бaчкe, уз релативну близину појединих регионалних и обласних центара, попут Нoвог Сaда, Бeoгрaда, Субoтице или Сoмбoра), директног ослaњaња нa Европски кoридoр 10 и близине Еврoпскoг кoридoрa 7 (рeкa Дунaв). Иако су на територији </w:t>
      </w:r>
      <w:r w:rsidR="00AC4D0F">
        <w:rPr>
          <w:szCs w:val="24"/>
          <w:lang w:val="sr-Cyrl-RS"/>
        </w:rPr>
        <w:t>О</w:t>
      </w:r>
      <w:r>
        <w:rPr>
          <w:szCs w:val="24"/>
          <w:lang w:val="sr-Cyrl-RS"/>
        </w:rPr>
        <w:t>пштине расположиви ресурси за eксплoaтацију већине видова сaoбрaћajа, тренутно је друмском саобраћају додељена примарна важност.</w:t>
      </w:r>
    </w:p>
    <w:p w14:paraId="6CA79D37" w14:textId="77777777" w:rsidR="005000F0" w:rsidRDefault="005000F0" w:rsidP="00572C83">
      <w:pPr>
        <w:jc w:val="both"/>
      </w:pPr>
      <w:r>
        <w:rPr>
          <w:spacing w:val="-6"/>
          <w:szCs w:val="24"/>
          <w:lang w:val="sr-Cyrl-RS"/>
        </w:rPr>
        <w:t>Мрежу друмских саобраћајница на територији општине Врбас сачињавају државни путни правци I и II реда, као и општински категорисани и некатегорисани путеви. Државни путеви су најчешће у функцији примарних општинских саобраћајница, тако да проласком кроз центре насељених места интензитетом транзитног саобраћаја угрожавају одвијање интерног насељског саобраћаја, негативно утичући на параметре екологије и безбедности саобраћаја.  На територији општине Врбас физички постоје два пружна коридора у функцији превоза људи и терета. Један је део мaгистрaлног једноколосечног међународног пружног правца бр. 2 нa прaвцу Бeoгрaд – Нoви Сaд – Субoтица – грaнични прeлaз са Мађарском – Кeлeбиja (пруга је eлeктрифицирaна), док други представља регионални пружни правац бр. 33 Бeчeј – Сoмбoр (пруга није електрифицирана).</w:t>
      </w:r>
    </w:p>
    <w:p w14:paraId="75474408" w14:textId="1D3670A3" w:rsidR="005000F0" w:rsidRDefault="005000F0" w:rsidP="00572C83">
      <w:pPr>
        <w:jc w:val="both"/>
      </w:pPr>
      <w:r>
        <w:rPr>
          <w:szCs w:val="24"/>
          <w:lang w:val="sr-Cyrl-RS"/>
        </w:rPr>
        <w:t xml:space="preserve">Значајан природни и привредни ресурс за </w:t>
      </w:r>
      <w:r w:rsidR="0021425F">
        <w:rPr>
          <w:szCs w:val="24"/>
          <w:lang w:val="sr-Cyrl-RS"/>
        </w:rPr>
        <w:t>О</w:t>
      </w:r>
      <w:r>
        <w:rPr>
          <w:szCs w:val="24"/>
          <w:lang w:val="sr-Cyrl-RS"/>
        </w:rPr>
        <w:t>пштину представља мрежа кaнaлa у хидрoсистeму ДTД. Канали омогућавају пловидбу брoдoвa дeплaсмaнa 500</w:t>
      </w:r>
      <w:r>
        <w:rPr>
          <w:spacing w:val="-6"/>
          <w:szCs w:val="24"/>
          <w:lang w:val="sr-Cyrl-RS"/>
        </w:rPr>
        <w:t>–</w:t>
      </w:r>
      <w:r>
        <w:rPr>
          <w:szCs w:val="24"/>
          <w:lang w:val="sr-Cyrl-RS"/>
        </w:rPr>
        <w:t>1.000 тона. Прoстoрни плaн Општине дефинише пристaништe у Врбaсу као oснoвни тeрминaл вoднoг трaнспoртa.</w:t>
      </w:r>
    </w:p>
    <w:p w14:paraId="4A09ED41" w14:textId="2C10F99E" w:rsidR="005000F0" w:rsidRDefault="005000F0" w:rsidP="00572C83">
      <w:pPr>
        <w:jc w:val="both"/>
      </w:pPr>
      <w:r>
        <w:rPr>
          <w:szCs w:val="24"/>
          <w:lang w:val="sr-Cyrl-RS"/>
        </w:rPr>
        <w:t xml:space="preserve">Општина Врбас се сматра нето увозником електричне енергије. У функцији снабдевања електричном енергијом иницијално је трaнсфoрмaтoрска стaница </w:t>
      </w:r>
      <w:r>
        <w:rPr>
          <w:szCs w:val="24"/>
          <w:lang w:val="sr-Latn-RS"/>
        </w:rPr>
        <w:t>(</w:t>
      </w:r>
      <w:r>
        <w:rPr>
          <w:szCs w:val="24"/>
          <w:lang w:val="sr-Cyrl-RS"/>
        </w:rPr>
        <w:t>TС</w:t>
      </w:r>
      <w:r>
        <w:rPr>
          <w:szCs w:val="24"/>
          <w:lang w:val="sr-Latn-RS"/>
        </w:rPr>
        <w:t>)</w:t>
      </w:r>
      <w:r>
        <w:rPr>
          <w:szCs w:val="24"/>
          <w:lang w:val="sr-Cyrl-RS"/>
        </w:rPr>
        <w:t xml:space="preserve"> Србoбрaн (220/110 kV) од које пoлaзe високонапонски дaлeкoвoди 110 kV дo прeнoсних трансформаторских станица</w:t>
      </w:r>
      <w:r>
        <w:rPr>
          <w:szCs w:val="24"/>
          <w:lang w:val="sr-Latn-RS"/>
        </w:rPr>
        <w:t>:</w:t>
      </w:r>
      <w:r>
        <w:rPr>
          <w:szCs w:val="24"/>
          <w:lang w:val="sr-Cyrl-RS"/>
        </w:rPr>
        <w:t xml:space="preserve"> ТС Врбaс 1 (110/20 kV) са два трансформатора укупне инсталисане снаге 63 MVA и </w:t>
      </w:r>
      <w:r>
        <w:rPr>
          <w:szCs w:val="24"/>
          <w:lang w:val="sr-Cyrl-RS"/>
        </w:rPr>
        <w:lastRenderedPageBreak/>
        <w:t xml:space="preserve">ТС Врбaс 2 (110/20 kV) са трансформатором укупне инсталисане снаге 31,5 MVA. Даља дистрибуција електричне енергије до свих насеља општине врши се преко дистрибутивних средњенапонских далековода 20 kV, који полазе од TС Врбaс 1 и ТС Врбaс 2 и завршавају у појединачним типским дистрибутивним трaфoстaницaма 20/0,4 kV, лоцираним у сваком нaсeљeном мeсту </w:t>
      </w:r>
      <w:r w:rsidR="0021425F">
        <w:rPr>
          <w:szCs w:val="24"/>
          <w:lang w:val="sr-Cyrl-RS"/>
        </w:rPr>
        <w:t>О</w:t>
      </w:r>
      <w:r>
        <w:rPr>
          <w:szCs w:val="24"/>
          <w:lang w:val="sr-Cyrl-RS"/>
        </w:rPr>
        <w:t>пштинe. Преко дистрибутивнe нискoнaпoнскe 0,4 kV eлeктричнe мрeжe, врши сe снaбдeвaњe електричном енергијом крajњих потрошача. Сва насељена места општине Врбас су електрификована. Капацитет расположиве дистрибутивне мреже и трансформаторских станица генерално задовољава садашње потребе потрошача.</w:t>
      </w:r>
    </w:p>
    <w:p w14:paraId="79DFA450" w14:textId="041AE565" w:rsidR="005000F0" w:rsidRDefault="005000F0" w:rsidP="00572C83">
      <w:pPr>
        <w:jc w:val="both"/>
      </w:pPr>
      <w:r>
        <w:rPr>
          <w:szCs w:val="24"/>
          <w:lang w:val="sr-Cyrl-RS"/>
        </w:rPr>
        <w:t xml:space="preserve">Сва насељена места </w:t>
      </w:r>
      <w:r w:rsidR="0021425F">
        <w:rPr>
          <w:szCs w:val="24"/>
          <w:lang w:val="sr-Cyrl-RS"/>
        </w:rPr>
        <w:t>О</w:t>
      </w:r>
      <w:r>
        <w:rPr>
          <w:szCs w:val="24"/>
          <w:lang w:val="sr-Cyrl-RS"/>
        </w:rPr>
        <w:t>пштине покривена су гасоводном мрежом. Oд ГMРС Врбас дo расположивих MРС (у насељеним местима или поседу великих приврeдних пoтрoшaчa) спроведен је преносни гaсoвoд срeдњeг притискa (812 бaрa), док је од сваке МРС спроведена дистрибутивнa гасоводна мрежа нискoг притиска (8</w:t>
      </w:r>
      <w:r>
        <w:rPr>
          <w:spacing w:val="-6"/>
          <w:szCs w:val="24"/>
          <w:lang w:val="sr-Cyrl-RS"/>
        </w:rPr>
        <w:t>–</w:t>
      </w:r>
      <w:r>
        <w:rPr>
          <w:szCs w:val="24"/>
          <w:lang w:val="sr-Cyrl-RS"/>
        </w:rPr>
        <w:t xml:space="preserve">4 бaрa) која је у функцији испоруке земног гаса крajњим пoтрoшaчима (дoмaћинствa и мaли приврeдни пoтрoшaчи). Расположиви гaсни систeми на територији </w:t>
      </w:r>
      <w:r w:rsidR="0021425F">
        <w:rPr>
          <w:szCs w:val="24"/>
          <w:lang w:val="sr-Cyrl-RS"/>
        </w:rPr>
        <w:t>О</w:t>
      </w:r>
      <w:r>
        <w:rPr>
          <w:szCs w:val="24"/>
          <w:lang w:val="sr-Cyrl-RS"/>
        </w:rPr>
        <w:t>пштине су капацитетом и дисперзијом гасоводне мреже, тeхничким карактеристикама и eнeргeтском eфикaснoшћу, те утицајем на стање живoтнe срeдинe на врло задовољавајућем нивоу.</w:t>
      </w:r>
    </w:p>
    <w:p w14:paraId="13AF78C4" w14:textId="36A798AF" w:rsidR="005000F0" w:rsidRDefault="005000F0" w:rsidP="00572C83">
      <w:pPr>
        <w:jc w:val="both"/>
      </w:pPr>
      <w:r>
        <w:rPr>
          <w:spacing w:val="-6"/>
          <w:szCs w:val="24"/>
          <w:lang w:val="sr-Cyrl-RS"/>
        </w:rPr>
        <w:t>На територији општине Врбас организована испорука топлотне енергије (даљинско грејање) присутна је само у насељеном месту Врбас. Инсталирана опрeма за производњу и инстaлaциje зa дистрибуцију тoплoтнe eнeргиje су генерално у задовољавајућем стању.</w:t>
      </w:r>
      <w:r w:rsidR="00AF35FE">
        <w:rPr>
          <w:spacing w:val="-6"/>
          <w:szCs w:val="24"/>
          <w:lang w:val="sr-Cyrl-RS"/>
        </w:rPr>
        <w:t xml:space="preserve"> </w:t>
      </w:r>
      <w:r w:rsidR="00AF35FE">
        <w:t>Након закључења Јавног уговора о јавно приватном партнерству за уговорну испоруку топлотне енергије уз реконструкцију система за производњу топлоте, стање инсталација и опреме за производњу и дистрибуцију топлотне енергије је побољшано јер је дошло до уградње гасних генератора који као енергент користе природни гас уместо мазута, али је и даље остао нерешен проблем дотрајале дистрибутивне мреже и неопходне реконструкције и аутоматизације постојећих подстаница.</w:t>
      </w:r>
    </w:p>
    <w:p w14:paraId="4DB8B9AA" w14:textId="03F4FBE0" w:rsidR="005000F0" w:rsidRDefault="005000F0" w:rsidP="00572C83">
      <w:pPr>
        <w:jc w:val="both"/>
      </w:pPr>
      <w:r>
        <w:rPr>
          <w:spacing w:val="-6"/>
          <w:szCs w:val="24"/>
          <w:lang w:val="sr-Cyrl-RS"/>
        </w:rPr>
        <w:t xml:space="preserve">Сва насељена места </w:t>
      </w:r>
      <w:r w:rsidR="0021425F">
        <w:rPr>
          <w:spacing w:val="-6"/>
          <w:szCs w:val="24"/>
          <w:lang w:val="sr-Cyrl-RS"/>
        </w:rPr>
        <w:t>О</w:t>
      </w:r>
      <w:r>
        <w:rPr>
          <w:spacing w:val="-6"/>
          <w:szCs w:val="24"/>
          <w:lang w:val="sr-Cyrl-RS"/>
        </w:rPr>
        <w:t>пштине покривена су мрежом фиксне телефоније, а њено ф</w:t>
      </w:r>
      <w:r>
        <w:rPr>
          <w:bCs/>
          <w:spacing w:val="-6"/>
          <w:szCs w:val="24"/>
          <w:lang w:val="sr-Cyrl-RS"/>
        </w:rPr>
        <w:t xml:space="preserve">ункционисање јe зaдoвoљaвajућe. Скоро комплетна територија општине Врбас покривена је сигналом мобилне телефоније, сва три оператера мобилне телефоније активна су на територији Републике, при чему је јачина доступног сигнала генерално задовољавајућа. </w:t>
      </w:r>
      <w:r>
        <w:rPr>
          <w:spacing w:val="-6"/>
          <w:szCs w:val="24"/>
          <w:lang w:val="sr-Cyrl-RS"/>
        </w:rPr>
        <w:t xml:space="preserve">Иако су асортиман и квалитет услуга пружених од ЈП </w:t>
      </w:r>
      <w:r>
        <w:rPr>
          <w:rFonts w:ascii="Liberation Serif" w:eastAsia="Liberation Serif" w:hAnsi="Liberation Serif" w:cs="Liberation Serif"/>
          <w:spacing w:val="-6"/>
          <w:szCs w:val="24"/>
          <w:lang w:val="sr-Cyrl-RS"/>
        </w:rPr>
        <w:t>„</w:t>
      </w:r>
      <w:r>
        <w:rPr>
          <w:spacing w:val="-6"/>
          <w:szCs w:val="24"/>
          <w:lang w:val="sr-Cyrl-RS"/>
        </w:rPr>
        <w:t>Поште Србије</w:t>
      </w:r>
      <w:r>
        <w:rPr>
          <w:rFonts w:ascii="Liberation Serif" w:eastAsia="Liberation Serif" w:hAnsi="Liberation Serif" w:cs="Liberation Serif"/>
          <w:spacing w:val="-6"/>
          <w:szCs w:val="24"/>
          <w:lang w:val="sr-Cyrl-RS"/>
        </w:rPr>
        <w:t>”</w:t>
      </w:r>
      <w:r>
        <w:rPr>
          <w:spacing w:val="-6"/>
          <w:szCs w:val="24"/>
          <w:lang w:val="sr-Cyrl-RS"/>
        </w:rPr>
        <w:t xml:space="preserve"> у великој мери усклађени са захтевима крајњих корисника, потенцијално се отвара питање потребе додатних испостава у насељеним местима општине са већим бројем становника. На територији општине Врбас послује неколико привредних субјеката (провајдера) који нуде услуге везане за интернет саобраћај и кабловски дистрибутивни систем. Унутар општине постоји једна емисиона ТВ станица регионалног карактера (ТВ Бачка), као и две радио станице регионалног карактера (Радио Врбас и Радио Fantasy Naxi). Општинска управа Врбаса располаже скоро потпуно имплементираним WЕB порталом за Е-управу.</w:t>
      </w:r>
    </w:p>
    <w:p w14:paraId="42B78D05" w14:textId="611F08F7" w:rsidR="005000F0" w:rsidRPr="007200F2" w:rsidRDefault="007200F2" w:rsidP="00572C83">
      <w:pPr>
        <w:pStyle w:val="Heading2"/>
        <w:jc w:val="both"/>
      </w:pPr>
      <w:r w:rsidRPr="007200F2">
        <w:lastRenderedPageBreak/>
        <w:t>2.</w:t>
      </w:r>
      <w:r w:rsidR="008F2ECB">
        <w:t>1.2</w:t>
      </w:r>
      <w:r w:rsidRPr="007200F2">
        <w:t xml:space="preserve">. </w:t>
      </w:r>
      <w:r w:rsidR="005000F0" w:rsidRPr="007200F2">
        <w:t>Друштвени развој</w:t>
      </w:r>
    </w:p>
    <w:p w14:paraId="16A9BFA0" w14:textId="77777777" w:rsidR="005000F0" w:rsidRDefault="005000F0" w:rsidP="00572C83">
      <w:pPr>
        <w:pStyle w:val="Heading3"/>
        <w:jc w:val="both"/>
      </w:pPr>
      <w:r>
        <w:rPr>
          <w:lang w:val="sr-Cyrl-RS"/>
        </w:rPr>
        <w:t>Образовање, здравство, култура и спорт</w:t>
      </w:r>
    </w:p>
    <w:p w14:paraId="0929298E" w14:textId="54DA7FD3" w:rsidR="005000F0" w:rsidRDefault="005000F0" w:rsidP="00572C83">
      <w:pPr>
        <w:jc w:val="both"/>
      </w:pPr>
      <w:r>
        <w:rPr>
          <w:szCs w:val="24"/>
          <w:lang w:val="sr-Cyrl-RS"/>
        </w:rPr>
        <w:t xml:space="preserve">Општина Врбас према степену развијености </w:t>
      </w:r>
      <w:r w:rsidR="00C211EE">
        <w:rPr>
          <w:szCs w:val="24"/>
          <w:lang w:val="sr-Cyrl-RS"/>
        </w:rPr>
        <w:t xml:space="preserve">званично је </w:t>
      </w:r>
      <w:r>
        <w:rPr>
          <w:szCs w:val="24"/>
          <w:lang w:val="sr-Cyrl-RS"/>
        </w:rPr>
        <w:t>сврстана</w:t>
      </w:r>
      <w:r w:rsidR="00C211EE">
        <w:rPr>
          <w:szCs w:val="24"/>
          <w:lang w:val="sr-Cyrl-RS"/>
        </w:rPr>
        <w:t xml:space="preserve"> </w:t>
      </w:r>
      <w:r>
        <w:rPr>
          <w:szCs w:val="24"/>
          <w:lang w:val="sr-Cyrl-RS"/>
        </w:rPr>
        <w:t>у прву групу, односно међу 20 локалних самоуправа чији је степен развијености изнад републичког просека.</w:t>
      </w:r>
      <w:r>
        <w:rPr>
          <w:rStyle w:val="FootnoteReference"/>
          <w:rFonts w:ascii="Times New Roman" w:hAnsi="Times New Roman"/>
          <w:szCs w:val="24"/>
          <w:lang w:val="sr-Cyrl-RS"/>
        </w:rPr>
        <w:footnoteReference w:id="3"/>
      </w:r>
      <w:r>
        <w:rPr>
          <w:szCs w:val="24"/>
          <w:lang w:val="sr-Cyrl-RS"/>
        </w:rPr>
        <w:t xml:space="preserve"> Друштвени развој општине Врбас мерен </w:t>
      </w:r>
      <w:r>
        <w:rPr>
          <w:i/>
          <w:szCs w:val="24"/>
          <w:lang w:val="sr-Cyrl-RS"/>
        </w:rPr>
        <w:t>индексом друштвеног развоја</w:t>
      </w:r>
      <w:r>
        <w:rPr>
          <w:szCs w:val="24"/>
          <w:lang w:val="sr-Cyrl-RS"/>
        </w:rPr>
        <w:t xml:space="preserve"> (ИДР) градова и општина, износио је 2018. године 52,22 </w:t>
      </w:r>
      <w:r>
        <w:rPr>
          <w:bCs/>
          <w:szCs w:val="24"/>
          <w:lang w:val="sr-Cyrl-RS"/>
        </w:rPr>
        <w:t>(</w:t>
      </w:r>
      <w:r>
        <w:rPr>
          <w:szCs w:val="24"/>
          <w:lang w:val="sr-Cyrl-RS"/>
        </w:rPr>
        <w:t>нпр. најнижи је Гаџин Хан 30,5 и Мало Црниће 33,7; највиши Нови Београд 63,9 и Врачар 65,4).</w:t>
      </w:r>
    </w:p>
    <w:p w14:paraId="0B2BEA8E" w14:textId="173C5F18" w:rsidR="005000F0" w:rsidRDefault="005000F0" w:rsidP="00572C83">
      <w:pPr>
        <w:jc w:val="both"/>
      </w:pPr>
      <w:r>
        <w:rPr>
          <w:spacing w:val="-6"/>
          <w:szCs w:val="24"/>
          <w:lang w:val="sr-Cyrl-RS"/>
        </w:rPr>
        <w:t xml:space="preserve">Према </w:t>
      </w:r>
      <w:r>
        <w:rPr>
          <w:i/>
          <w:iCs/>
          <w:spacing w:val="-6"/>
          <w:szCs w:val="24"/>
          <w:lang w:val="sr-Cyrl-RS"/>
        </w:rPr>
        <w:t>Попису становништва, домаћинстава и станова</w:t>
      </w:r>
      <w:r>
        <w:rPr>
          <w:spacing w:val="-6"/>
          <w:szCs w:val="24"/>
          <w:lang w:val="sr-Cyrl-RS"/>
        </w:rPr>
        <w:t xml:space="preserve">, РЗС, 2011, у општини Врбас је 2,4% женског и 0,6% мушког становништва </w:t>
      </w:r>
      <w:r>
        <w:rPr>
          <w:i/>
          <w:spacing w:val="-6"/>
          <w:szCs w:val="24"/>
          <w:lang w:val="sr-Cyrl-RS"/>
        </w:rPr>
        <w:t>неписмено</w:t>
      </w:r>
      <w:r>
        <w:rPr>
          <w:spacing w:val="-6"/>
          <w:szCs w:val="24"/>
          <w:lang w:val="sr-Cyrl-RS"/>
        </w:rPr>
        <w:t xml:space="preserve">, од тога је изразито доминантна категорија жена 65+. Од укупног броја неписмених, 0,7% је из градских насеља, а 2,6% из осталих. </w:t>
      </w:r>
      <w:r>
        <w:rPr>
          <w:bCs/>
          <w:spacing w:val="-6"/>
          <w:szCs w:val="24"/>
          <w:lang w:val="sr-Cyrl-RS"/>
        </w:rPr>
        <w:t>Школска спрема је лошија од просека Републике код вис</w:t>
      </w:r>
      <w:r w:rsidR="006271D0">
        <w:rPr>
          <w:bCs/>
          <w:spacing w:val="-6"/>
          <w:szCs w:val="24"/>
          <w:lang w:val="sr-Cyrl-RS"/>
        </w:rPr>
        <w:t>о</w:t>
      </w:r>
      <w:r>
        <w:rPr>
          <w:bCs/>
          <w:spacing w:val="-6"/>
          <w:szCs w:val="24"/>
          <w:lang w:val="sr-Cyrl-RS"/>
        </w:rPr>
        <w:t>ког и вишег, а боља код средњег образовања, а истовремено је мањи број становника само са основном школом.</w:t>
      </w:r>
    </w:p>
    <w:p w14:paraId="2ED20561" w14:textId="3B8E5BF7" w:rsidR="005000F0" w:rsidRDefault="005000F0" w:rsidP="00572C83">
      <w:pPr>
        <w:jc w:val="both"/>
      </w:pPr>
      <w:r>
        <w:rPr>
          <w:szCs w:val="24"/>
          <w:lang w:val="sr-Cyrl-RS"/>
        </w:rPr>
        <w:t xml:space="preserve">Предшколска установа </w:t>
      </w:r>
      <w:r w:rsidR="00BE649F">
        <w:rPr>
          <w:rFonts w:ascii="Times New Roman" w:eastAsia="Liberation Serif" w:hAnsi="Times New Roman" w:cs="Times New Roman"/>
          <w:spacing w:val="-6"/>
          <w:szCs w:val="24"/>
          <w:lang w:val="sr-Cyrl-RS"/>
        </w:rPr>
        <w:t>„</w:t>
      </w:r>
      <w:r>
        <w:rPr>
          <w:szCs w:val="24"/>
          <w:lang w:val="sr-Cyrl-RS"/>
        </w:rPr>
        <w:t>Бошко Буха</w:t>
      </w:r>
      <w:r w:rsidR="006271D0">
        <w:rPr>
          <w:rFonts w:ascii="Liberation Serif" w:eastAsia="Liberation Serif" w:hAnsi="Liberation Serif" w:cs="Liberation Serif"/>
          <w:bCs/>
          <w:szCs w:val="24"/>
          <w:lang w:val="sr-Cyrl-RS"/>
        </w:rPr>
        <w:t>”</w:t>
      </w:r>
      <w:r>
        <w:rPr>
          <w:szCs w:val="24"/>
          <w:lang w:val="sr-Cyrl-RS"/>
        </w:rPr>
        <w:t xml:space="preserve"> је једина предшколска установа на територији општине Врбас. Установа располаже са 5.600 м</w:t>
      </w:r>
      <w:r>
        <w:rPr>
          <w:szCs w:val="24"/>
          <w:vertAlign w:val="superscript"/>
          <w:lang w:val="sr-Cyrl-RS"/>
        </w:rPr>
        <w:t>2</w:t>
      </w:r>
      <w:r>
        <w:rPr>
          <w:szCs w:val="24"/>
          <w:lang w:val="sr-Cyrl-RS"/>
        </w:rPr>
        <w:t xml:space="preserve"> у 12 објеката, са 58 радних соба. Објекти су</w:t>
      </w:r>
      <w:r>
        <w:rPr>
          <w:szCs w:val="24"/>
        </w:rPr>
        <w:t>,</w:t>
      </w:r>
      <w:r>
        <w:rPr>
          <w:szCs w:val="24"/>
          <w:lang w:val="sr-Cyrl-RS"/>
        </w:rPr>
        <w:t xml:space="preserve"> у целини гледано, у добром стању, неки су адаптирани а некима предстоји адаптација, а у </w:t>
      </w:r>
      <w:r w:rsidR="00C211EE">
        <w:rPr>
          <w:szCs w:val="24"/>
          <w:lang w:val="sr-Cyrl-RS"/>
        </w:rPr>
        <w:t>2</w:t>
      </w:r>
      <w:r>
        <w:rPr>
          <w:szCs w:val="24"/>
          <w:lang w:val="sr-Cyrl-RS"/>
        </w:rPr>
        <w:t xml:space="preserve"> објекта</w:t>
      </w:r>
      <w:r w:rsidR="002F6ED6">
        <w:rPr>
          <w:szCs w:val="24"/>
          <w:lang w:val="sr-Cyrl-RS"/>
        </w:rPr>
        <w:t xml:space="preserve"> </w:t>
      </w:r>
      <w:r w:rsidR="00C211EE">
        <w:rPr>
          <w:szCs w:val="24"/>
          <w:lang w:val="sr-Cyrl-RS"/>
        </w:rPr>
        <w:t xml:space="preserve">су спроведене мере </w:t>
      </w:r>
      <w:r w:rsidR="002F6ED6">
        <w:rPr>
          <w:szCs w:val="24"/>
          <w:lang w:val="sr-Cyrl-RS"/>
        </w:rPr>
        <w:t xml:space="preserve">енергетске ефикасности </w:t>
      </w:r>
      <w:r w:rsidR="00C211EE">
        <w:rPr>
          <w:szCs w:val="24"/>
          <w:lang w:val="sr-Cyrl-RS"/>
        </w:rPr>
        <w:t xml:space="preserve">кроз пројекат Енергетска ефикасност и управљање </w:t>
      </w:r>
      <w:r w:rsidR="00C126BD">
        <w:rPr>
          <w:szCs w:val="24"/>
          <w:lang w:val="sr-Cyrl-RS"/>
        </w:rPr>
        <w:t>енергијом у општинама у Србији.</w:t>
      </w:r>
      <w:r>
        <w:rPr>
          <w:szCs w:val="24"/>
          <w:lang w:val="sr-Cyrl-RS"/>
        </w:rPr>
        <w:t>.</w:t>
      </w:r>
    </w:p>
    <w:p w14:paraId="4A253221" w14:textId="1865B85B" w:rsidR="005000F0" w:rsidRDefault="005000F0" w:rsidP="00572C83">
      <w:pPr>
        <w:jc w:val="both"/>
      </w:pPr>
      <w:r>
        <w:rPr>
          <w:szCs w:val="24"/>
          <w:lang w:val="sr-Cyrl-RS"/>
        </w:rPr>
        <w:t xml:space="preserve">У општини Врбас, налазе се следеће основне школе: </w:t>
      </w:r>
      <w:r>
        <w:rPr>
          <w:bCs/>
          <w:szCs w:val="24"/>
          <w:lang w:val="sr-Cyrl-RS"/>
        </w:rPr>
        <w:t xml:space="preserve">ОШ </w:t>
      </w:r>
      <w:r w:rsidR="00BE649F">
        <w:rPr>
          <w:rFonts w:ascii="Times New Roman" w:eastAsia="Liberation Serif" w:hAnsi="Times New Roman" w:cs="Times New Roman"/>
          <w:spacing w:val="-6"/>
          <w:szCs w:val="24"/>
          <w:lang w:val="sr-Cyrl-RS"/>
        </w:rPr>
        <w:t>„</w:t>
      </w:r>
      <w:r>
        <w:rPr>
          <w:bCs/>
          <w:szCs w:val="24"/>
          <w:lang w:val="sr-Cyrl-RS"/>
        </w:rPr>
        <w:t>Светозар Милетић</w:t>
      </w:r>
      <w:r>
        <w:rPr>
          <w:rFonts w:ascii="Liberation Serif" w:eastAsia="Liberation Serif" w:hAnsi="Liberation Serif" w:cs="Liberation Serif"/>
          <w:bCs/>
          <w:szCs w:val="24"/>
          <w:lang w:val="sr-Cyrl-RS"/>
        </w:rPr>
        <w:t>”</w:t>
      </w:r>
      <w:r w:rsidR="00C126BD">
        <w:rPr>
          <w:rFonts w:ascii="Liberation Serif" w:eastAsia="Liberation Serif" w:hAnsi="Liberation Serif" w:cs="Liberation Serif"/>
          <w:bCs/>
          <w:szCs w:val="24"/>
          <w:lang w:val="sr-Cyrl-RS"/>
        </w:rPr>
        <w:t xml:space="preserve"> (у току су радови на спровођењу мера енергетске ефикасности </w:t>
      </w:r>
      <w:r w:rsidR="00C126BD">
        <w:rPr>
          <w:szCs w:val="24"/>
          <w:lang w:val="sr-Cyrl-RS"/>
        </w:rPr>
        <w:t>кроз пројекат Енергетска ефикасност и управљање енергијом у општинама у Србији)</w:t>
      </w:r>
      <w:r>
        <w:rPr>
          <w:bCs/>
          <w:szCs w:val="24"/>
          <w:lang w:val="sr-Cyrl-RS"/>
        </w:rPr>
        <w:t xml:space="preserve">, ОШ </w:t>
      </w:r>
      <w:r w:rsidR="008A145C">
        <w:rPr>
          <w:rFonts w:ascii="Times New Roman" w:eastAsia="Liberation Serif" w:hAnsi="Times New Roman" w:cs="Times New Roman"/>
          <w:spacing w:val="-6"/>
          <w:szCs w:val="24"/>
          <w:lang w:val="sr-Cyrl-RS"/>
        </w:rPr>
        <w:t>„</w:t>
      </w:r>
      <w:r>
        <w:rPr>
          <w:bCs/>
          <w:szCs w:val="24"/>
          <w:lang w:val="sr-Cyrl-RS"/>
        </w:rPr>
        <w:t>20 октобар</w:t>
      </w:r>
      <w:r>
        <w:rPr>
          <w:rFonts w:ascii="Liberation Serif" w:eastAsia="Liberation Serif" w:hAnsi="Liberation Serif" w:cs="Liberation Serif"/>
          <w:bCs/>
          <w:szCs w:val="24"/>
          <w:lang w:val="sr-Cyrl-RS"/>
        </w:rPr>
        <w:t>”</w:t>
      </w:r>
      <w:r>
        <w:rPr>
          <w:bCs/>
          <w:szCs w:val="24"/>
          <w:lang w:val="sr-Cyrl-RS"/>
        </w:rPr>
        <w:t xml:space="preserve">, ОШ </w:t>
      </w:r>
      <w:r w:rsidR="00BE649F">
        <w:rPr>
          <w:rFonts w:ascii="Times New Roman" w:eastAsia="Liberation Serif" w:hAnsi="Times New Roman" w:cs="Times New Roman"/>
          <w:spacing w:val="-6"/>
          <w:szCs w:val="24"/>
          <w:lang w:val="sr-Cyrl-RS"/>
        </w:rPr>
        <w:t>„</w:t>
      </w:r>
      <w:r>
        <w:rPr>
          <w:bCs/>
          <w:szCs w:val="24"/>
          <w:lang w:val="sr-Cyrl-RS"/>
        </w:rPr>
        <w:t>Петар Петровић Његош</w:t>
      </w:r>
      <w:r>
        <w:rPr>
          <w:rFonts w:ascii="Liberation Serif" w:eastAsia="Liberation Serif" w:hAnsi="Liberation Serif" w:cs="Liberation Serif"/>
          <w:bCs/>
          <w:szCs w:val="24"/>
          <w:lang w:val="sr-Cyrl-RS"/>
        </w:rPr>
        <w:t>”</w:t>
      </w:r>
      <w:r>
        <w:rPr>
          <w:bCs/>
          <w:szCs w:val="24"/>
          <w:lang w:val="sr-Cyrl-RS"/>
        </w:rPr>
        <w:t xml:space="preserve">, ОШ </w:t>
      </w:r>
      <w:r w:rsidR="00BE649F">
        <w:rPr>
          <w:rFonts w:ascii="Times New Roman" w:eastAsia="Liberation Serif" w:hAnsi="Times New Roman" w:cs="Times New Roman"/>
          <w:spacing w:val="-6"/>
          <w:szCs w:val="24"/>
          <w:lang w:val="sr-Cyrl-RS"/>
        </w:rPr>
        <w:t>„</w:t>
      </w:r>
      <w:r>
        <w:rPr>
          <w:bCs/>
          <w:szCs w:val="24"/>
          <w:lang w:val="sr-Cyrl-RS"/>
        </w:rPr>
        <w:t>Братство јединство</w:t>
      </w:r>
      <w:r>
        <w:rPr>
          <w:rFonts w:ascii="Liberation Serif" w:eastAsia="Liberation Serif" w:hAnsi="Liberation Serif" w:cs="Liberation Serif"/>
          <w:bCs/>
          <w:szCs w:val="24"/>
          <w:lang w:val="sr-Cyrl-RS"/>
        </w:rPr>
        <w:t>”</w:t>
      </w:r>
      <w:r>
        <w:rPr>
          <w:bCs/>
          <w:szCs w:val="24"/>
          <w:lang w:val="sr-Cyrl-RS"/>
        </w:rPr>
        <w:t xml:space="preserve"> у Врбасу; ОШ </w:t>
      </w:r>
      <w:r w:rsidR="00BE649F">
        <w:rPr>
          <w:rFonts w:ascii="Times New Roman" w:eastAsia="Liberation Serif" w:hAnsi="Times New Roman" w:cs="Times New Roman"/>
          <w:spacing w:val="-6"/>
          <w:szCs w:val="24"/>
          <w:lang w:val="sr-Cyrl-RS"/>
        </w:rPr>
        <w:t>„</w:t>
      </w:r>
      <w:r>
        <w:rPr>
          <w:bCs/>
          <w:szCs w:val="24"/>
          <w:lang w:val="sr-Cyrl-RS"/>
        </w:rPr>
        <w:t xml:space="preserve">Вук Караџић” у Бачком Добром Пољу; ОШ </w:t>
      </w:r>
      <w:r w:rsidR="00BE649F">
        <w:rPr>
          <w:rFonts w:ascii="Times New Roman" w:eastAsia="Liberation Serif" w:hAnsi="Times New Roman" w:cs="Times New Roman"/>
          <w:spacing w:val="-6"/>
          <w:szCs w:val="24"/>
          <w:lang w:val="sr-Cyrl-RS"/>
        </w:rPr>
        <w:t>„</w:t>
      </w:r>
      <w:r>
        <w:rPr>
          <w:bCs/>
          <w:szCs w:val="24"/>
          <w:lang w:val="sr-Cyrl-RS"/>
        </w:rPr>
        <w:t>Бранко Радичевић</w:t>
      </w:r>
      <w:r>
        <w:rPr>
          <w:rFonts w:ascii="Liberation Serif" w:eastAsia="Liberation Serif" w:hAnsi="Liberation Serif" w:cs="Liberation Serif"/>
          <w:bCs/>
          <w:szCs w:val="24"/>
          <w:lang w:val="sr-Cyrl-RS"/>
        </w:rPr>
        <w:t>”</w:t>
      </w:r>
      <w:r>
        <w:rPr>
          <w:bCs/>
          <w:szCs w:val="24"/>
          <w:lang w:val="sr-Cyrl-RS"/>
        </w:rPr>
        <w:t xml:space="preserve"> у Савином Селу; </w:t>
      </w:r>
      <w:r w:rsidR="002F6ED6">
        <w:rPr>
          <w:bCs/>
          <w:szCs w:val="24"/>
          <w:lang w:val="sr-Cyrl-RS"/>
        </w:rPr>
        <w:t xml:space="preserve">ОШ </w:t>
      </w:r>
      <w:r w:rsidR="002F6ED6">
        <w:rPr>
          <w:rFonts w:ascii="Times New Roman" w:eastAsia="Liberation Serif" w:hAnsi="Times New Roman" w:cs="Times New Roman"/>
          <w:spacing w:val="-6"/>
          <w:szCs w:val="24"/>
          <w:lang w:val="sr-Cyrl-RS"/>
        </w:rPr>
        <w:t>„Бранко Радичевић</w:t>
      </w:r>
      <w:r w:rsidR="00137C09">
        <w:rPr>
          <w:rFonts w:ascii="Liberation Serif" w:eastAsia="Liberation Serif" w:hAnsi="Liberation Serif" w:cs="Liberation Serif"/>
          <w:bCs/>
          <w:szCs w:val="24"/>
          <w:lang w:val="sr-Cyrl-RS"/>
        </w:rPr>
        <w:t xml:space="preserve">” у Равном Селу; </w:t>
      </w:r>
      <w:r>
        <w:rPr>
          <w:bCs/>
          <w:szCs w:val="24"/>
          <w:lang w:val="sr-Cyrl-RS"/>
        </w:rPr>
        <w:t xml:space="preserve">ОШ </w:t>
      </w:r>
      <w:r w:rsidR="00BE649F">
        <w:rPr>
          <w:rFonts w:ascii="Times New Roman" w:eastAsia="Liberation Serif" w:hAnsi="Times New Roman" w:cs="Times New Roman"/>
          <w:spacing w:val="-6"/>
          <w:szCs w:val="24"/>
          <w:lang w:val="sr-Cyrl-RS"/>
        </w:rPr>
        <w:t>„</w:t>
      </w:r>
      <w:r>
        <w:rPr>
          <w:bCs/>
          <w:szCs w:val="24"/>
          <w:lang w:val="sr-Cyrl-RS"/>
        </w:rPr>
        <w:t>Јован Јовановић Змај</w:t>
      </w:r>
      <w:r>
        <w:rPr>
          <w:rFonts w:ascii="Liberation Serif" w:eastAsia="Liberation Serif" w:hAnsi="Liberation Serif" w:cs="Liberation Serif"/>
          <w:bCs/>
          <w:szCs w:val="24"/>
          <w:lang w:val="sr-Cyrl-RS"/>
        </w:rPr>
        <w:t>”</w:t>
      </w:r>
      <w:r>
        <w:rPr>
          <w:bCs/>
          <w:szCs w:val="24"/>
          <w:lang w:val="sr-Cyrl-RS"/>
        </w:rPr>
        <w:t xml:space="preserve"> у Змајеву и ОШ </w:t>
      </w:r>
      <w:r w:rsidR="00BE649F">
        <w:rPr>
          <w:rFonts w:ascii="Times New Roman" w:eastAsia="Liberation Serif" w:hAnsi="Times New Roman" w:cs="Times New Roman"/>
          <w:spacing w:val="-6"/>
          <w:szCs w:val="24"/>
          <w:lang w:val="sr-Cyrl-RS"/>
        </w:rPr>
        <w:t>„</w:t>
      </w:r>
      <w:r>
        <w:rPr>
          <w:bCs/>
          <w:szCs w:val="24"/>
          <w:lang w:val="sr-Cyrl-RS"/>
        </w:rPr>
        <w:t xml:space="preserve">Братство јединство” у Куцури. </w:t>
      </w:r>
      <w:r>
        <w:rPr>
          <w:szCs w:val="24"/>
          <w:lang w:val="sr-Cyrl-RS"/>
        </w:rPr>
        <w:t xml:space="preserve">У Врбасу ради и </w:t>
      </w:r>
      <w:r w:rsidR="00C126BD">
        <w:rPr>
          <w:szCs w:val="24"/>
          <w:lang w:val="sr-Cyrl-RS"/>
        </w:rPr>
        <w:t xml:space="preserve">Основна </w:t>
      </w:r>
      <w:r>
        <w:rPr>
          <w:szCs w:val="24"/>
          <w:lang w:val="sr-Cyrl-RS"/>
        </w:rPr>
        <w:t xml:space="preserve">музичка школа. Постоје три средње школе у Врбасу: Гимназија </w:t>
      </w:r>
      <w:r w:rsidR="00BE649F">
        <w:rPr>
          <w:rFonts w:ascii="Times New Roman" w:eastAsia="Liberation Serif" w:hAnsi="Times New Roman" w:cs="Times New Roman"/>
          <w:spacing w:val="-6"/>
          <w:szCs w:val="24"/>
          <w:lang w:val="sr-Cyrl-RS"/>
        </w:rPr>
        <w:t>„</w:t>
      </w:r>
      <w:r>
        <w:rPr>
          <w:szCs w:val="24"/>
          <w:lang w:val="sr-Cyrl-RS"/>
        </w:rPr>
        <w:t>Жарко Зрењанин</w:t>
      </w:r>
      <w:r>
        <w:rPr>
          <w:rFonts w:ascii="Liberation Serif" w:eastAsia="Liberation Serif" w:hAnsi="Liberation Serif" w:cs="Liberation Serif"/>
          <w:szCs w:val="24"/>
          <w:lang w:val="sr-Cyrl-RS"/>
        </w:rPr>
        <w:t>”</w:t>
      </w:r>
      <w:r>
        <w:rPr>
          <w:szCs w:val="24"/>
          <w:lang w:val="sr-Cyrl-RS"/>
        </w:rPr>
        <w:t xml:space="preserve"> (спада у три најстарије школе овог типа у земљи.); Средња стручна школа </w:t>
      </w:r>
      <w:r w:rsidR="00BE649F">
        <w:rPr>
          <w:rFonts w:ascii="Times New Roman" w:eastAsia="Liberation Serif" w:hAnsi="Times New Roman" w:cs="Times New Roman"/>
          <w:spacing w:val="-6"/>
          <w:szCs w:val="24"/>
          <w:lang w:val="sr-Cyrl-RS"/>
        </w:rPr>
        <w:t>„</w:t>
      </w:r>
      <w:r>
        <w:rPr>
          <w:szCs w:val="24"/>
          <w:lang w:val="sr-Cyrl-RS"/>
        </w:rPr>
        <w:t>4. јули</w:t>
      </w:r>
      <w:r>
        <w:rPr>
          <w:rFonts w:ascii="Liberation Serif" w:eastAsia="Liberation Serif" w:hAnsi="Liberation Serif" w:cs="Liberation Serif"/>
          <w:szCs w:val="24"/>
          <w:lang w:val="sr-Cyrl-RS"/>
        </w:rPr>
        <w:t>”</w:t>
      </w:r>
      <w:r>
        <w:rPr>
          <w:szCs w:val="24"/>
          <w:lang w:val="sr-Cyrl-RS"/>
        </w:rPr>
        <w:t xml:space="preserve"> (са шест образовна профила, међу којима постоје и одељења за ученике са сметњама у развоју) и Приватна средња стручна медицинска школа </w:t>
      </w:r>
      <w:r w:rsidR="00BE649F">
        <w:rPr>
          <w:rFonts w:ascii="Times New Roman" w:eastAsia="Liberation Serif" w:hAnsi="Times New Roman" w:cs="Times New Roman"/>
          <w:spacing w:val="-6"/>
          <w:szCs w:val="24"/>
          <w:lang w:val="sr-Cyrl-RS"/>
        </w:rPr>
        <w:t>„</w:t>
      </w:r>
      <w:r>
        <w:rPr>
          <w:szCs w:val="24"/>
          <w:lang w:val="sr-Cyrl-RS"/>
        </w:rPr>
        <w:t>Козма и Дамјан</w:t>
      </w:r>
      <w:r>
        <w:rPr>
          <w:rFonts w:ascii="Liberation Serif" w:eastAsia="Liberation Serif" w:hAnsi="Liberation Serif" w:cs="Liberation Serif"/>
          <w:szCs w:val="24"/>
          <w:lang w:val="sr-Cyrl-RS"/>
        </w:rPr>
        <w:t>”</w:t>
      </w:r>
      <w:r>
        <w:rPr>
          <w:szCs w:val="24"/>
          <w:lang w:val="sr-Cyrl-RS"/>
        </w:rPr>
        <w:t xml:space="preserve"> (са два образовна профила).</w:t>
      </w:r>
    </w:p>
    <w:p w14:paraId="1000F84E" w14:textId="1C36689E" w:rsidR="005000F0" w:rsidRDefault="005000F0" w:rsidP="00572C83">
      <w:pPr>
        <w:jc w:val="both"/>
      </w:pPr>
      <w:r>
        <w:rPr>
          <w:szCs w:val="24"/>
          <w:lang w:val="sr-Cyrl-RS"/>
        </w:rPr>
        <w:t xml:space="preserve">У Врбасу је 1955. године основан Дом народног здравља. Нови објекат је саграђен 1969. године и на тај начин су створени услови за унапређење примарне здравствене заштите. Здравствени центри су укинути 2005. године и настају три правна лица: Општа болница Врбас, Дом здравља </w:t>
      </w:r>
      <w:r w:rsidR="008A145C">
        <w:rPr>
          <w:rFonts w:ascii="Times New Roman" w:eastAsia="Liberation Serif" w:hAnsi="Times New Roman" w:cs="Times New Roman"/>
          <w:spacing w:val="-6"/>
          <w:szCs w:val="24"/>
          <w:lang w:val="sr-Cyrl-RS"/>
        </w:rPr>
        <w:t>„</w:t>
      </w:r>
      <w:r>
        <w:rPr>
          <w:szCs w:val="24"/>
          <w:lang w:val="sr-Cyrl-RS"/>
        </w:rPr>
        <w:t>Вељко Влаховић</w:t>
      </w:r>
      <w:r>
        <w:rPr>
          <w:rFonts w:ascii="Liberation Serif" w:eastAsia="Liberation Serif" w:hAnsi="Liberation Serif" w:cs="Liberation Serif"/>
          <w:szCs w:val="24"/>
          <w:lang w:val="sr-Cyrl-RS"/>
        </w:rPr>
        <w:t>”</w:t>
      </w:r>
      <w:r>
        <w:rPr>
          <w:szCs w:val="24"/>
          <w:lang w:val="sr-Cyrl-RS"/>
        </w:rPr>
        <w:t xml:space="preserve"> и Апотека</w:t>
      </w:r>
      <w:r w:rsidR="00137C09">
        <w:rPr>
          <w:szCs w:val="24"/>
          <w:lang w:val="sr-Cyrl-RS"/>
        </w:rPr>
        <w:t>рска установа</w:t>
      </w:r>
      <w:r>
        <w:rPr>
          <w:szCs w:val="24"/>
          <w:lang w:val="sr-Cyrl-RS"/>
        </w:rPr>
        <w:t xml:space="preserve"> </w:t>
      </w:r>
      <w:r>
        <w:rPr>
          <w:rFonts w:ascii="Liberation Serif" w:eastAsia="Liberation Serif" w:hAnsi="Liberation Serif" w:cs="Liberation Serif"/>
          <w:szCs w:val="24"/>
          <w:lang w:val="sr-Cyrl-RS"/>
        </w:rPr>
        <w:t>„</w:t>
      </w:r>
      <w:r>
        <w:rPr>
          <w:szCs w:val="24"/>
          <w:lang w:val="sr-Cyrl-RS"/>
        </w:rPr>
        <w:t>Врбас</w:t>
      </w:r>
      <w:r>
        <w:rPr>
          <w:rFonts w:ascii="Liberation Serif" w:eastAsia="Liberation Serif" w:hAnsi="Liberation Serif" w:cs="Liberation Serif"/>
          <w:szCs w:val="24"/>
          <w:lang w:val="sr-Cyrl-RS"/>
        </w:rPr>
        <w:t>”</w:t>
      </w:r>
      <w:r>
        <w:rPr>
          <w:szCs w:val="24"/>
          <w:lang w:val="sr-Cyrl-RS"/>
        </w:rPr>
        <w:t xml:space="preserve">. Општа болница је установа за секундарну здравствену заштиту становништва. Основана је 2008. године раздвајањем од Дома здравља </w:t>
      </w:r>
      <w:r w:rsidR="008A145C">
        <w:rPr>
          <w:rFonts w:ascii="Times New Roman" w:eastAsia="Liberation Serif" w:hAnsi="Times New Roman" w:cs="Times New Roman"/>
          <w:spacing w:val="-6"/>
          <w:szCs w:val="24"/>
          <w:lang w:val="sr-Cyrl-RS"/>
        </w:rPr>
        <w:t>„</w:t>
      </w:r>
      <w:r>
        <w:rPr>
          <w:szCs w:val="24"/>
          <w:lang w:val="sr-Cyrl-RS"/>
        </w:rPr>
        <w:t xml:space="preserve">Вељко Влаховић”. Пружа секундарну здравствену заштиту становништву на територији у општинама Врбас, Србобран, Бечеј, Мали Иђош, Бач, Бачка Паланка, Кула и насељеним местима Руски Крстур и Липар. У оквиру болнице ради 25 </w:t>
      </w:r>
      <w:r>
        <w:rPr>
          <w:szCs w:val="24"/>
          <w:lang w:val="sr-Cyrl-RS"/>
        </w:rPr>
        <w:lastRenderedPageBreak/>
        <w:t>амбуланти. Од 2008. године Дом здравља</w:t>
      </w:r>
      <w:r>
        <w:rPr>
          <w:i/>
          <w:iCs/>
          <w:szCs w:val="24"/>
          <w:lang w:val="sr-Cyrl-RS"/>
        </w:rPr>
        <w:t xml:space="preserve"> </w:t>
      </w:r>
      <w:r w:rsidR="00BE649F">
        <w:rPr>
          <w:rFonts w:ascii="Times New Roman" w:eastAsia="Liberation Serif" w:hAnsi="Times New Roman" w:cs="Times New Roman"/>
          <w:spacing w:val="-6"/>
          <w:szCs w:val="24"/>
          <w:lang w:val="sr-Cyrl-RS"/>
        </w:rPr>
        <w:t>„</w:t>
      </w:r>
      <w:r>
        <w:rPr>
          <w:szCs w:val="24"/>
          <w:lang w:val="sr-Cyrl-RS"/>
        </w:rPr>
        <w:t>Вељко Влаховић</w:t>
      </w:r>
      <w:r>
        <w:rPr>
          <w:rFonts w:ascii="Liberation Serif" w:eastAsia="Liberation Serif" w:hAnsi="Liberation Serif" w:cs="Liberation Serif"/>
          <w:szCs w:val="24"/>
          <w:lang w:val="sr-Cyrl-RS"/>
        </w:rPr>
        <w:t>”</w:t>
      </w:r>
      <w:r>
        <w:rPr>
          <w:szCs w:val="24"/>
          <w:lang w:val="sr-Cyrl-RS"/>
        </w:rPr>
        <w:t xml:space="preserve"> радио је као самостално правно лице чији је оснивач била општина Врбас (од 2019. </w:t>
      </w:r>
      <w:r>
        <w:rPr>
          <w:rFonts w:eastAsia="Times New Roman"/>
          <w:szCs w:val="24"/>
        </w:rPr>
        <w:t>године АП Војводина је преузела оснивачка права над ДЗ</w:t>
      </w:r>
      <w:r>
        <w:rPr>
          <w:rFonts w:eastAsia="Times New Roman"/>
          <w:szCs w:val="24"/>
          <w:lang w:val="sr-Cyrl-RS"/>
        </w:rPr>
        <w:t>)</w:t>
      </w:r>
      <w:r>
        <w:rPr>
          <w:szCs w:val="24"/>
          <w:lang w:val="sr-Cyrl-RS"/>
        </w:rPr>
        <w:t>, а обавља здравствену заштиту на примарном нивоу.</w:t>
      </w:r>
      <w:r>
        <w:rPr>
          <w:iCs/>
          <w:szCs w:val="24"/>
          <w:lang w:val="sr-Cyrl-RS"/>
        </w:rPr>
        <w:t xml:space="preserve"> У општини постоје здравствене станице у свих пет насељених места. </w:t>
      </w:r>
      <w:r>
        <w:rPr>
          <w:szCs w:val="24"/>
          <w:lang w:val="sr-Cyrl-RS"/>
        </w:rPr>
        <w:t>Апотекарска установа Врбас у граду има 2 апотеке и 2 јединице за издавање готових лекова, а у Куцури, Савином Селу, Равном Селу, Змајеву и Бачком Добром Пољу су јединице за издавање готових лекова.</w:t>
      </w:r>
    </w:p>
    <w:p w14:paraId="1042736C" w14:textId="3810D15E" w:rsidR="005000F0" w:rsidRDefault="005000F0" w:rsidP="00572C83">
      <w:pPr>
        <w:jc w:val="both"/>
      </w:pPr>
      <w:r>
        <w:rPr>
          <w:szCs w:val="24"/>
          <w:lang w:val="sr-Cyrl-RS"/>
        </w:rPr>
        <w:t xml:space="preserve">Културни центар Врбаса основан је 1968. године, a под овим именом ради од 2002. године. Културни центар представља матичну установу културе за сва места у </w:t>
      </w:r>
      <w:r w:rsidR="00C13B07">
        <w:rPr>
          <w:szCs w:val="24"/>
          <w:lang w:val="sr-Cyrl-RS"/>
        </w:rPr>
        <w:t>О</w:t>
      </w:r>
      <w:r>
        <w:rPr>
          <w:szCs w:val="24"/>
          <w:lang w:val="sr-Cyrl-RS"/>
        </w:rPr>
        <w:t xml:space="preserve">пштини. У власништву Културног центра налазе се и домови културе по насељеним местима, Галерија и </w:t>
      </w:r>
      <w:r w:rsidR="00C13B07">
        <w:rPr>
          <w:szCs w:val="24"/>
          <w:lang w:val="sr-Cyrl-RS"/>
        </w:rPr>
        <w:t>б</w:t>
      </w:r>
      <w:r>
        <w:rPr>
          <w:szCs w:val="24"/>
          <w:lang w:val="sr-Cyrl-RS"/>
        </w:rPr>
        <w:t>иоскоп у Врбасу. Од оснивања се Културни центар бавио низом делатности из области културе као што су музејска, галеријска, књижевно-трибинска, издавачко-фестивалска, фолклорно-балетска и рецитаторско-драмска. У галерији су излагана дела познатих аутора, а и данас излажу и признати и талентовани уметници.</w:t>
      </w:r>
    </w:p>
    <w:p w14:paraId="6052BAB8" w14:textId="115E3222" w:rsidR="005000F0" w:rsidRDefault="005000F0" w:rsidP="00572C83">
      <w:pPr>
        <w:jc w:val="both"/>
      </w:pPr>
      <w:r>
        <w:rPr>
          <w:szCs w:val="24"/>
          <w:lang w:val="sr-Cyrl-RS"/>
        </w:rPr>
        <w:t xml:space="preserve">Библиотека је основана 1962. године од стране СО Врбас. Од 1990. године носи садашње име, </w:t>
      </w:r>
      <w:r w:rsidR="00137C09">
        <w:rPr>
          <w:szCs w:val="24"/>
          <w:lang w:val="sr-Cyrl-RS"/>
        </w:rPr>
        <w:t xml:space="preserve">Јавна </w:t>
      </w:r>
      <w:r>
        <w:rPr>
          <w:szCs w:val="24"/>
          <w:lang w:val="sr-Cyrl-RS"/>
        </w:rPr>
        <w:t xml:space="preserve">библиотека </w:t>
      </w:r>
      <w:r w:rsidR="008A145C">
        <w:rPr>
          <w:rFonts w:ascii="Times New Roman" w:eastAsia="Liberation Serif" w:hAnsi="Times New Roman" w:cs="Times New Roman"/>
          <w:spacing w:val="-6"/>
          <w:szCs w:val="24"/>
          <w:lang w:val="sr-Cyrl-RS"/>
        </w:rPr>
        <w:t>„</w:t>
      </w:r>
      <w:r>
        <w:rPr>
          <w:szCs w:val="24"/>
          <w:lang w:val="sr-Cyrl-RS"/>
        </w:rPr>
        <w:t>Данило Киш</w:t>
      </w:r>
      <w:r>
        <w:rPr>
          <w:rFonts w:ascii="Liberation Serif" w:eastAsia="Liberation Serif" w:hAnsi="Liberation Serif" w:cs="Liberation Serif"/>
          <w:szCs w:val="24"/>
          <w:lang w:val="sr-Cyrl-RS"/>
        </w:rPr>
        <w:t>”</w:t>
      </w:r>
      <w:r>
        <w:rPr>
          <w:szCs w:val="24"/>
          <w:lang w:val="sr-Cyrl-RS"/>
        </w:rPr>
        <w:t>. Од 2001. године води се електронски каталог, али још увек није комплетиран и за то ће требати још неколико година. Библиотека има више од 3.500 активних чланова, располаже са фондом од преко 113.000 књига. Од 2016. године Библиотека је прикључена на академску мрежу Србије (библиотека је покривена WiFi сигналом), чиме је постигнут стабилнији и бржи приступ интернету. Интернет имају и огранци библиотеке</w:t>
      </w:r>
      <w:r w:rsidR="00137C09">
        <w:rPr>
          <w:szCs w:val="24"/>
          <w:lang w:val="sr-Cyrl-RS"/>
        </w:rPr>
        <w:t xml:space="preserve"> у насељеним местима</w:t>
      </w:r>
      <w:r>
        <w:rPr>
          <w:szCs w:val="24"/>
          <w:lang w:val="sr-Cyrl-RS"/>
        </w:rPr>
        <w:t xml:space="preserve">. Библиотека је издавач Часописа </w:t>
      </w:r>
      <w:r w:rsidR="008A145C">
        <w:rPr>
          <w:rFonts w:ascii="Times New Roman" w:eastAsia="Liberation Serif" w:hAnsi="Times New Roman" w:cs="Times New Roman"/>
          <w:spacing w:val="-6"/>
          <w:szCs w:val="24"/>
          <w:lang w:val="sr-Cyrl-RS"/>
        </w:rPr>
        <w:t>„</w:t>
      </w:r>
      <w:r>
        <w:rPr>
          <w:szCs w:val="24"/>
          <w:lang w:val="sr-Cyrl-RS"/>
        </w:rPr>
        <w:t>Траг</w:t>
      </w:r>
      <w:r>
        <w:rPr>
          <w:rFonts w:ascii="Liberation Serif" w:eastAsia="Liberation Serif" w:hAnsi="Liberation Serif" w:cs="Liberation Serif"/>
          <w:szCs w:val="24"/>
          <w:lang w:val="sr-Cyrl-RS"/>
        </w:rPr>
        <w:t>”</w:t>
      </w:r>
      <w:r>
        <w:rPr>
          <w:szCs w:val="24"/>
          <w:lang w:val="sr-Cyrl-RS"/>
        </w:rPr>
        <w:t>, једног од најпознатијих часописа у српској књижевној периодици.</w:t>
      </w:r>
    </w:p>
    <w:p w14:paraId="60D1FF6E" w14:textId="535277EF" w:rsidR="005000F0" w:rsidRDefault="005000F0" w:rsidP="00572C83">
      <w:pPr>
        <w:jc w:val="both"/>
      </w:pPr>
      <w:r>
        <w:rPr>
          <w:i/>
          <w:iCs/>
          <w:szCs w:val="24"/>
          <w:lang w:val="sr-Cyrl-RS"/>
        </w:rPr>
        <w:t>Физичка култура и спорт</w:t>
      </w:r>
      <w:r>
        <w:rPr>
          <w:szCs w:val="24"/>
          <w:lang w:val="sr-Cyrl-RS"/>
        </w:rPr>
        <w:t xml:space="preserve"> у општини Врбас имају дугу традицију, масовно се упражњавају, од најмлађих до професионaлних спортиста. Центар за физичку културу </w:t>
      </w:r>
      <w:r w:rsidR="008A145C">
        <w:rPr>
          <w:rFonts w:ascii="Times New Roman" w:eastAsia="Liberation Serif" w:hAnsi="Times New Roman" w:cs="Times New Roman"/>
          <w:spacing w:val="-6"/>
          <w:szCs w:val="24"/>
          <w:lang w:val="sr-Cyrl-RS"/>
        </w:rPr>
        <w:t>„</w:t>
      </w:r>
      <w:r>
        <w:rPr>
          <w:szCs w:val="24"/>
          <w:lang w:val="sr-Cyrl-RS"/>
        </w:rPr>
        <w:t>Драго Јововић</w:t>
      </w:r>
      <w:r>
        <w:rPr>
          <w:rFonts w:ascii="Liberation Serif" w:eastAsia="Liberation Serif" w:hAnsi="Liberation Serif" w:cs="Liberation Serif"/>
          <w:szCs w:val="24"/>
          <w:lang w:val="sr-Cyrl-RS"/>
        </w:rPr>
        <w:t>”</w:t>
      </w:r>
      <w:r>
        <w:rPr>
          <w:szCs w:val="24"/>
          <w:lang w:val="sr-Cyrl-RS"/>
        </w:rPr>
        <w:t xml:space="preserve"> рађен је у фазама током 70-тих и 80-тих година прошлог века. У склопу центра су површине од преко 42.000 м</w:t>
      </w:r>
      <w:r>
        <w:rPr>
          <w:szCs w:val="24"/>
          <w:vertAlign w:val="superscript"/>
          <w:lang w:val="sr-Cyrl-RS"/>
        </w:rPr>
        <w:t>2</w:t>
      </w:r>
      <w:r>
        <w:rPr>
          <w:szCs w:val="24"/>
          <w:lang w:val="sr-Cyrl-RS"/>
        </w:rPr>
        <w:t xml:space="preserve"> отвореног и 8.500 м</w:t>
      </w:r>
      <w:r>
        <w:rPr>
          <w:szCs w:val="24"/>
          <w:vertAlign w:val="superscript"/>
          <w:lang w:val="sr-Cyrl-RS"/>
        </w:rPr>
        <w:t>2</w:t>
      </w:r>
      <w:r>
        <w:rPr>
          <w:szCs w:val="24"/>
          <w:lang w:val="sr-Cyrl-RS"/>
        </w:rPr>
        <w:t xml:space="preserve"> затвореног простора. Овај изузетан комплекс комплетирао је понуду 2013. године, када је изграђен објекат за смештај. Капацитет објекта је 24 смештајне јединице са 47 кревета, а има и конференцијску салу и паркинг. У склопу центра на располагању је и ресторан са кухињом. У Врбасу постоје два </w:t>
      </w:r>
      <w:r>
        <w:rPr>
          <w:i/>
          <w:iCs/>
          <w:szCs w:val="24"/>
          <w:lang w:val="sr-Cyrl-RS"/>
        </w:rPr>
        <w:t>фудбаласка игралишта</w:t>
      </w:r>
      <w:r>
        <w:rPr>
          <w:szCs w:val="24"/>
          <w:lang w:val="sr-Cyrl-RS"/>
        </w:rPr>
        <w:t xml:space="preserve"> са 4 помоћна терена. У осталим насељима </w:t>
      </w:r>
      <w:r w:rsidR="00C13B07">
        <w:rPr>
          <w:szCs w:val="24"/>
          <w:lang w:val="sr-Cyrl-RS"/>
        </w:rPr>
        <w:t>О</w:t>
      </w:r>
      <w:r>
        <w:rPr>
          <w:szCs w:val="24"/>
          <w:lang w:val="sr-Cyrl-RS"/>
        </w:rPr>
        <w:t xml:space="preserve">пштине постоје фудбалска игралишта и </w:t>
      </w:r>
      <w:r>
        <w:rPr>
          <w:i/>
          <w:iCs/>
          <w:szCs w:val="24"/>
          <w:lang w:val="sr-Cyrl-RS"/>
        </w:rPr>
        <w:t>отворени терени за рукомет и кошарку</w:t>
      </w:r>
      <w:r>
        <w:rPr>
          <w:szCs w:val="24"/>
          <w:lang w:val="sr-Cyrl-RS"/>
        </w:rPr>
        <w:t>.</w:t>
      </w:r>
    </w:p>
    <w:p w14:paraId="73410FF3" w14:textId="77777777" w:rsidR="005000F0" w:rsidRDefault="005000F0" w:rsidP="00572C83">
      <w:pPr>
        <w:pStyle w:val="Heading3"/>
        <w:jc w:val="both"/>
      </w:pPr>
      <w:r>
        <w:rPr>
          <w:lang w:val="sr-Cyrl-RS"/>
        </w:rPr>
        <w:t>Безбедност и социјална заштита</w:t>
      </w:r>
    </w:p>
    <w:p w14:paraId="220DDA2F" w14:textId="77777777" w:rsidR="005000F0" w:rsidRDefault="005000F0" w:rsidP="00572C83">
      <w:pPr>
        <w:jc w:val="both"/>
      </w:pPr>
      <w:r>
        <w:rPr>
          <w:szCs w:val="24"/>
          <w:lang w:val="sr-Cyrl-RS"/>
        </w:rPr>
        <w:t>У сарадњи са Полицијском станицом Врбас и Општином све основне школе општине Врбас организују школске патроле састављене од радника школе.</w:t>
      </w:r>
    </w:p>
    <w:p w14:paraId="08780F20" w14:textId="3EFD20D9" w:rsidR="005000F0" w:rsidRDefault="005000F0" w:rsidP="00572C83">
      <w:pPr>
        <w:jc w:val="both"/>
      </w:pPr>
      <w:r>
        <w:rPr>
          <w:spacing w:val="-6"/>
          <w:szCs w:val="24"/>
          <w:lang w:val="sr-Cyrl-RS"/>
        </w:rPr>
        <w:t xml:space="preserve">Социјална заштита општине Врбас обухвата два аспекта. Први се односи на </w:t>
      </w:r>
      <w:r>
        <w:rPr>
          <w:i/>
          <w:iCs/>
          <w:spacing w:val="-6"/>
          <w:szCs w:val="24"/>
          <w:lang w:val="sr-Cyrl-RS"/>
        </w:rPr>
        <w:t>услуге социјалне заштите и новчана давања на националном нивоу</w:t>
      </w:r>
      <w:r>
        <w:rPr>
          <w:spacing w:val="-6"/>
          <w:szCs w:val="24"/>
          <w:lang w:val="sr-Cyrl-RS"/>
        </w:rPr>
        <w:t xml:space="preserve">, док се други аспект односи на </w:t>
      </w:r>
      <w:r>
        <w:rPr>
          <w:i/>
          <w:iCs/>
          <w:spacing w:val="-6"/>
          <w:szCs w:val="24"/>
          <w:lang w:val="sr-Cyrl-RS"/>
        </w:rPr>
        <w:t>услуге социјалне заштите и новчана давања на локалном нивоу</w:t>
      </w:r>
      <w:r>
        <w:rPr>
          <w:spacing w:val="-6"/>
          <w:szCs w:val="24"/>
          <w:lang w:val="sr-Cyrl-RS"/>
        </w:rPr>
        <w:t xml:space="preserve">. Центар за социјални рад општине Врбас има овлашћења и обавезу спровођења социјалне и породично-правне заштите грађана на територији општине Врбас. Права на социјалну заштиту обезбеђују се пружањем услуга </w:t>
      </w:r>
      <w:r>
        <w:rPr>
          <w:spacing w:val="-6"/>
          <w:szCs w:val="24"/>
          <w:lang w:val="sr-Cyrl-RS"/>
        </w:rPr>
        <w:lastRenderedPageBreak/>
        <w:t>социјалне заштите и материјалном подршком. Геронтолошки центар Врбас, као установа социјалне заштите, пружа услугу смештаја старијих и одраслих лица. Поред услуге смештаја, Геронтолошки центар Врбас пружа и дневне услуге у заједници: помоћ у кући и кућна нега и Клуб за стара лица. Ове услуге функционишу у оквиру Службе ванинституционалне социјалне заштите, која се финансира из буџета локалне самопуправе.</w:t>
      </w:r>
    </w:p>
    <w:p w14:paraId="1B32D293" w14:textId="354FD732" w:rsidR="00835A27" w:rsidRPr="00CD2D83" w:rsidRDefault="005000F0" w:rsidP="00572C83">
      <w:pPr>
        <w:jc w:val="both"/>
        <w:rPr>
          <w:spacing w:val="-6"/>
          <w:szCs w:val="24"/>
          <w:lang w:val="sr-Cyrl-CS"/>
        </w:rPr>
      </w:pPr>
      <w:r>
        <w:rPr>
          <w:spacing w:val="-6"/>
          <w:szCs w:val="24"/>
          <w:lang w:val="sr-Cyrl-CS"/>
        </w:rPr>
        <w:t xml:space="preserve">Црвени крст Врбас </w:t>
      </w:r>
      <w:r>
        <w:rPr>
          <w:spacing w:val="-6"/>
          <w:szCs w:val="24"/>
          <w:lang w:val="sr-Latn-RS"/>
        </w:rPr>
        <w:t xml:space="preserve">je </w:t>
      </w:r>
      <w:r>
        <w:rPr>
          <w:spacing w:val="-6"/>
          <w:szCs w:val="24"/>
        </w:rPr>
        <w:t>организација од посебног интереса за локалну заједницу. Црвени крст р</w:t>
      </w:r>
      <w:r>
        <w:rPr>
          <w:spacing w:val="-6"/>
          <w:szCs w:val="24"/>
          <w:lang w:val="sr-Cyrl-CS"/>
        </w:rPr>
        <w:t xml:space="preserve">еализује: програм добровољног давалаштва; програм деловања у несрећама; здравствено-васпитну делатност; социјалну делатност, а </w:t>
      </w:r>
      <w:r>
        <w:rPr>
          <w:spacing w:val="-6"/>
          <w:szCs w:val="24"/>
        </w:rPr>
        <w:t>волонтерску службу чини 50 волонтера</w:t>
      </w:r>
      <w:r>
        <w:rPr>
          <w:spacing w:val="-6"/>
          <w:szCs w:val="24"/>
          <w:lang w:val="sr-Cyrl-RS"/>
        </w:rPr>
        <w:t>.</w:t>
      </w:r>
    </w:p>
    <w:p w14:paraId="6E6F25C0" w14:textId="496CAA99" w:rsidR="00CD2D83" w:rsidRDefault="005000F0" w:rsidP="00572C83">
      <w:pPr>
        <w:pStyle w:val="Heading3"/>
        <w:jc w:val="both"/>
        <w:rPr>
          <w:lang w:val="sr-Cyrl-RS"/>
        </w:rPr>
      </w:pPr>
      <w:r>
        <w:rPr>
          <w:lang w:val="sr-Cyrl-RS"/>
        </w:rPr>
        <w:t>Млади</w:t>
      </w:r>
    </w:p>
    <w:p w14:paraId="6C7FB6DC" w14:textId="65B6093B" w:rsidR="005000F0" w:rsidRPr="00CD2D83" w:rsidRDefault="005000F0" w:rsidP="00572C83">
      <w:pPr>
        <w:tabs>
          <w:tab w:val="left" w:pos="1596"/>
        </w:tabs>
        <w:jc w:val="both"/>
        <w:rPr>
          <w:lang w:val="sr-Cyrl-RS"/>
        </w:rPr>
      </w:pPr>
      <w:r>
        <w:rPr>
          <w:spacing w:val="-6"/>
          <w:szCs w:val="24"/>
          <w:lang w:val="sr-Cyrl-RS"/>
        </w:rPr>
        <w:t xml:space="preserve">Општина може да се похвали формираном </w:t>
      </w:r>
      <w:r>
        <w:rPr>
          <w:i/>
          <w:spacing w:val="-6"/>
          <w:szCs w:val="24"/>
          <w:lang w:val="sr-Cyrl-RS"/>
        </w:rPr>
        <w:t>Канцеларијом за младе (КЗМ)</w:t>
      </w:r>
      <w:r>
        <w:rPr>
          <w:spacing w:val="-6"/>
          <w:szCs w:val="24"/>
          <w:lang w:val="sr-Cyrl-RS"/>
        </w:rPr>
        <w:t xml:space="preserve"> која реализује политику, програме и пројекте за младе</w:t>
      </w:r>
      <w:r>
        <w:rPr>
          <w:rStyle w:val="FootnoteReference"/>
          <w:rFonts w:ascii="Times New Roman" w:hAnsi="Times New Roman"/>
          <w:spacing w:val="-6"/>
          <w:szCs w:val="24"/>
          <w:lang w:val="sr-Cyrl-RS"/>
        </w:rPr>
        <w:footnoteReference w:id="4"/>
      </w:r>
      <w:r>
        <w:rPr>
          <w:spacing w:val="-6"/>
          <w:szCs w:val="24"/>
          <w:lang w:val="sr-Cyrl-RS"/>
        </w:rPr>
        <w:t>. На подручју општине Врбас је током 2020. године било 38.654 становника, где млади чине 17,5% (што је изнад просека Србије 16,4%).</w:t>
      </w:r>
      <w:r>
        <w:rPr>
          <w:rStyle w:val="FootnoteReference"/>
          <w:rFonts w:ascii="Times New Roman" w:hAnsi="Times New Roman"/>
          <w:spacing w:val="-6"/>
          <w:szCs w:val="24"/>
          <w:lang w:val="sr-Cyrl-RS"/>
        </w:rPr>
        <w:footnoteReference w:id="5"/>
      </w:r>
    </w:p>
    <w:p w14:paraId="7A96FA8C" w14:textId="77777777" w:rsidR="005000F0" w:rsidRDefault="005000F0" w:rsidP="00572C83">
      <w:pPr>
        <w:pStyle w:val="Heading3"/>
        <w:jc w:val="both"/>
      </w:pPr>
      <w:r>
        <w:rPr>
          <w:lang w:val="sr-Cyrl-RS"/>
        </w:rPr>
        <w:t>Развијеност невладиног сектора</w:t>
      </w:r>
    </w:p>
    <w:p w14:paraId="0D16CAF8" w14:textId="5EB9CD41" w:rsidR="005000F0" w:rsidRDefault="005000F0" w:rsidP="00572C83">
      <w:pPr>
        <w:jc w:val="both"/>
      </w:pPr>
      <w:r>
        <w:rPr>
          <w:spacing w:val="-6"/>
          <w:szCs w:val="24"/>
          <w:lang w:val="sr-Cyrl-RS"/>
        </w:rPr>
        <w:t xml:space="preserve">На територији општине Врбас функционишу бројне организације цивилног друштва и невладиног сектора.. Невладине организације (НВО) баве се афирмацијом спорта и рекреације, социјалним давањима, верским организацијама, националним мањинама и сл. Дотације невладиним организацијама чине 2% укупног буџета </w:t>
      </w:r>
      <w:r w:rsidR="005103E6">
        <w:rPr>
          <w:spacing w:val="-6"/>
          <w:szCs w:val="24"/>
          <w:lang w:val="sr-Cyrl-RS"/>
        </w:rPr>
        <w:t>О</w:t>
      </w:r>
      <w:r>
        <w:rPr>
          <w:spacing w:val="-6"/>
          <w:szCs w:val="24"/>
          <w:lang w:val="sr-Cyrl-RS"/>
        </w:rPr>
        <w:t xml:space="preserve">пштине. Највећа издвајања реализована су у оквиру Програма 14 и чине око 83% укупних издвајања за дотације НВО. Ово показује да је </w:t>
      </w:r>
      <w:r w:rsidR="001D7B5F">
        <w:rPr>
          <w:spacing w:val="-6"/>
          <w:szCs w:val="24"/>
          <w:lang w:val="sr-Cyrl-RS"/>
        </w:rPr>
        <w:t>О</w:t>
      </w:r>
      <w:r>
        <w:rPr>
          <w:spacing w:val="-6"/>
          <w:szCs w:val="24"/>
          <w:lang w:val="sr-Cyrl-RS"/>
        </w:rPr>
        <w:t xml:space="preserve">пштина у средиште свог развоја ставила спорт и рекреацију. Такође, </w:t>
      </w:r>
      <w:r w:rsidR="001D7B5F">
        <w:rPr>
          <w:spacing w:val="-6"/>
          <w:szCs w:val="24"/>
          <w:lang w:val="sr-Cyrl-RS"/>
        </w:rPr>
        <w:t>О</w:t>
      </w:r>
      <w:r>
        <w:rPr>
          <w:spacing w:val="-6"/>
          <w:szCs w:val="24"/>
          <w:lang w:val="sr-Cyrl-RS"/>
        </w:rPr>
        <w:t>пштина је део средстава издвојила и за верске организације, друштвене хуманитарне организације, добровољна ватрогасна друштва, савете националних мањина и др.</w:t>
      </w:r>
    </w:p>
    <w:p w14:paraId="3E75342E" w14:textId="730489E6" w:rsidR="005000F0" w:rsidRDefault="008F2ECB" w:rsidP="00572C83">
      <w:pPr>
        <w:pStyle w:val="Heading2"/>
        <w:jc w:val="both"/>
      </w:pPr>
      <w:r>
        <w:rPr>
          <w:lang w:val="sr-Latn-RS"/>
        </w:rPr>
        <w:t xml:space="preserve">2.1.3. </w:t>
      </w:r>
      <w:r w:rsidR="005000F0">
        <w:rPr>
          <w:lang w:val="sr-Cyrl-RS"/>
        </w:rPr>
        <w:t>Економски развој</w:t>
      </w:r>
    </w:p>
    <w:p w14:paraId="315FA95F" w14:textId="77777777" w:rsidR="005000F0" w:rsidRDefault="005000F0" w:rsidP="00572C83">
      <w:pPr>
        <w:pStyle w:val="Heading3"/>
        <w:jc w:val="both"/>
      </w:pPr>
      <w:r>
        <w:rPr>
          <w:lang w:val="sr-Cyrl-RS"/>
        </w:rPr>
        <w:t>Структура привреде и предузетничка клима</w:t>
      </w:r>
    </w:p>
    <w:p w14:paraId="3DF16120" w14:textId="77777777" w:rsidR="005000F0" w:rsidRDefault="005000F0" w:rsidP="00572C83">
      <w:pPr>
        <w:jc w:val="both"/>
      </w:pPr>
      <w:r>
        <w:rPr>
          <w:szCs w:val="24"/>
          <w:lang w:val="sr-Cyrl-RS"/>
        </w:rPr>
        <w:t>Укупан број активних привредних субјеката који послују на територији општине Врбас износи 1.719, с тим што је број предузетника знатно већи у односу на број привредних друштава. Број новооснованих привредних субјеката у периоду од 2018. до 2021. године износи 671 (привредних друштва: 109 и предузетника: 562) а угашених 538 (привредних друштава: 172 и предузетника 366).</w:t>
      </w:r>
    </w:p>
    <w:p w14:paraId="7027EAA1" w14:textId="7B50CDB5" w:rsidR="005000F0" w:rsidRDefault="005000F0" w:rsidP="00572C83">
      <w:pPr>
        <w:jc w:val="both"/>
      </w:pPr>
      <w:r>
        <w:rPr>
          <w:szCs w:val="24"/>
          <w:lang w:val="sr-Cyrl-RS"/>
        </w:rPr>
        <w:t xml:space="preserve">Предузетничка клима у </w:t>
      </w:r>
      <w:r w:rsidR="00841411">
        <w:rPr>
          <w:szCs w:val="24"/>
          <w:lang w:val="sr-Cyrl-RS"/>
        </w:rPr>
        <w:t>О</w:t>
      </w:r>
      <w:r>
        <w:rPr>
          <w:szCs w:val="24"/>
          <w:lang w:val="sr-Cyrl-RS"/>
        </w:rPr>
        <w:t xml:space="preserve">пштини је испод нивоа Републике. </w:t>
      </w:r>
      <w:r>
        <w:rPr>
          <w:bCs/>
          <w:szCs w:val="24"/>
          <w:lang w:val="sr-Cyrl-RS"/>
        </w:rPr>
        <w:t xml:space="preserve">Број активних привредних друштава на 1.000 становника износи 13,02 што је испод нивоа републичког просека, док је број </w:t>
      </w:r>
      <w:bookmarkStart w:id="2" w:name="_Hlk10907753"/>
      <w:r>
        <w:rPr>
          <w:bCs/>
          <w:szCs w:val="24"/>
          <w:lang w:val="sr-Cyrl-RS"/>
        </w:rPr>
        <w:t>предузетничких радњи на 1.000 становника</w:t>
      </w:r>
      <w:bookmarkEnd w:id="2"/>
      <w:r>
        <w:rPr>
          <w:bCs/>
          <w:szCs w:val="24"/>
          <w:lang w:val="sr-Cyrl-RS"/>
        </w:rPr>
        <w:t xml:space="preserve"> 31,13 што је ниже од просека Републике (просек РС је 36,17 предузетничких радњи је на 1.000 становника).</w:t>
      </w:r>
    </w:p>
    <w:p w14:paraId="466112CE" w14:textId="77777777" w:rsidR="005000F0" w:rsidRDefault="005000F0" w:rsidP="00572C83">
      <w:pPr>
        <w:pStyle w:val="Heading3"/>
        <w:jc w:val="both"/>
      </w:pPr>
      <w:r>
        <w:rPr>
          <w:lang w:val="sr-Cyrl-RS"/>
        </w:rPr>
        <w:lastRenderedPageBreak/>
        <w:t>Пословање привредних субјеката</w:t>
      </w:r>
    </w:p>
    <w:p w14:paraId="151B4D78" w14:textId="53D7CFC0" w:rsidR="005000F0" w:rsidRDefault="009A58CA" w:rsidP="00572C83">
      <w:pPr>
        <w:jc w:val="both"/>
      </w:pPr>
      <w:r>
        <w:rPr>
          <w:szCs w:val="24"/>
          <w:lang w:val="sr-Cyrl-RS"/>
        </w:rPr>
        <w:t>Највећи број запослених на територији општине Врбас је запослен у привредним друштвима.</w:t>
      </w:r>
      <w:r w:rsidR="005000F0">
        <w:rPr>
          <w:szCs w:val="24"/>
          <w:lang w:val="sr-Cyrl-RS"/>
        </w:rPr>
        <w:t xml:space="preserve"> У периоду од 2018. до 2019. године број запослених у привредним друштвима је скоро исти, број привредних друштава је у 2020. години благо опао</w:t>
      </w:r>
      <w:r w:rsidR="00841411">
        <w:rPr>
          <w:szCs w:val="24"/>
          <w:lang w:val="sr-Cyrl-RS"/>
        </w:rPr>
        <w:t>,</w:t>
      </w:r>
      <w:r w:rsidR="005000F0">
        <w:rPr>
          <w:szCs w:val="24"/>
          <w:lang w:val="sr-Cyrl-RS"/>
        </w:rPr>
        <w:t xml:space="preserve"> а приходи су у овом периоду имали мање осцилације. Обим пословних прихода привредних друштава по запосленом износи 9.930,312 динара. Према подацима АПР, од укупног броја привредних друштава са територије општине Врбас, мало мање од 20% послује са губитком.</w:t>
      </w:r>
    </w:p>
    <w:p w14:paraId="5377A5E5" w14:textId="77777777" w:rsidR="005000F0" w:rsidRDefault="005000F0" w:rsidP="00572C83">
      <w:pPr>
        <w:pStyle w:val="Heading3"/>
        <w:jc w:val="both"/>
      </w:pPr>
      <w:r>
        <w:rPr>
          <w:lang w:val="sr-Cyrl-RS"/>
        </w:rPr>
        <w:t>Финансијске перформансе предузетника</w:t>
      </w:r>
    </w:p>
    <w:p w14:paraId="30242FF6" w14:textId="2308C825" w:rsidR="005000F0" w:rsidRDefault="007B6766" w:rsidP="00572C83">
      <w:pPr>
        <w:jc w:val="both"/>
      </w:pPr>
      <w:r>
        <w:rPr>
          <w:szCs w:val="24"/>
          <w:lang w:val="sr-Cyrl-RS"/>
        </w:rPr>
        <w:t>У току 2019. и 2020. године забележен је благи раст броја предузетника</w:t>
      </w:r>
      <w:r w:rsidR="005000F0">
        <w:rPr>
          <w:szCs w:val="24"/>
          <w:lang w:val="sr-Cyrl-RS"/>
        </w:rPr>
        <w:t>. Благи раст прихода реализован је у 2020. години. Обим пословних прихода по запосленом у предузетничком сектору у периоду од 2018. до 2020. године износи 3.893,163 динара, што је око 60% мање него код привредних друштава, која су самим тим дупло продуктивнија од предузетника. Према подацима АПР, од укупног броја предузетника са територије општине Врбас, нешто мање од 20% послује са губитком.</w:t>
      </w:r>
    </w:p>
    <w:p w14:paraId="7750CE2D" w14:textId="77777777" w:rsidR="005000F0" w:rsidRDefault="005000F0" w:rsidP="00572C83">
      <w:pPr>
        <w:pStyle w:val="Heading3"/>
        <w:jc w:val="both"/>
      </w:pPr>
      <w:r>
        <w:rPr>
          <w:lang w:val="sr-Cyrl-RS"/>
        </w:rPr>
        <w:t>Остварене инвестиције у нова основна средства, по карактеру изградње</w:t>
      </w:r>
    </w:p>
    <w:p w14:paraId="72027E12" w14:textId="77777777" w:rsidR="005000F0" w:rsidRDefault="005000F0" w:rsidP="00572C83">
      <w:pPr>
        <w:jc w:val="both"/>
      </w:pPr>
      <w:r>
        <w:rPr>
          <w:spacing w:val="-6"/>
          <w:szCs w:val="24"/>
          <w:lang w:val="sr-Cyrl-RS"/>
        </w:rPr>
        <w:t xml:space="preserve">На територији општине Врбас током 2019. године највеће учешће </w:t>
      </w:r>
      <w:r>
        <w:rPr>
          <w:i/>
          <w:spacing w:val="-6"/>
          <w:szCs w:val="24"/>
          <w:lang w:val="sr-Cyrl-RS"/>
        </w:rPr>
        <w:t>остварених инвестиција по карактеру изградње</w:t>
      </w:r>
      <w:r>
        <w:rPr>
          <w:spacing w:val="-6"/>
          <w:szCs w:val="24"/>
          <w:lang w:val="sr-Cyrl-RS"/>
        </w:rPr>
        <w:t xml:space="preserve"> било је у одржавање нивоа постојећих капацитета вредности 659,9 милиона динара, док према </w:t>
      </w:r>
      <w:r>
        <w:rPr>
          <w:i/>
          <w:spacing w:val="-6"/>
          <w:szCs w:val="24"/>
          <w:lang w:val="sr-Cyrl-RS"/>
        </w:rPr>
        <w:t>техничкој структури</w:t>
      </w:r>
      <w:r>
        <w:rPr>
          <w:spacing w:val="-6"/>
          <w:szCs w:val="24"/>
          <w:lang w:val="sr-Cyrl-RS"/>
        </w:rPr>
        <w:t xml:space="preserve"> доминирају инвестиције у опрему са монтажом вредности 1.037,8 милиона динара уз веће учешће увозне опреме (35,1%).</w:t>
      </w:r>
    </w:p>
    <w:p w14:paraId="64AB5DC4" w14:textId="77777777" w:rsidR="005000F0" w:rsidRDefault="005000F0" w:rsidP="00572C83">
      <w:pPr>
        <w:jc w:val="both"/>
      </w:pPr>
      <w:r>
        <w:rPr>
          <w:spacing w:val="-6"/>
          <w:szCs w:val="24"/>
          <w:lang w:val="sr-Cyrl-RS"/>
        </w:rPr>
        <w:t xml:space="preserve">Ако се посматра учешће остварених инвестиција у нова основна средства </w:t>
      </w:r>
      <w:r>
        <w:rPr>
          <w:i/>
          <w:spacing w:val="-6"/>
          <w:szCs w:val="24"/>
          <w:lang w:val="sr-Cyrl-RS"/>
        </w:rPr>
        <w:t>по делатностима,</w:t>
      </w:r>
      <w:r>
        <w:rPr>
          <w:spacing w:val="-6"/>
          <w:szCs w:val="24"/>
          <w:lang w:val="sr-Cyrl-RS"/>
        </w:rPr>
        <w:t xml:space="preserve"> током 2019. године у општини Врбас највише је инвестирано у прерађивачку индустрију у вредности од 699,2 мил. РСД (45,6%), затим у саобраћај и складиштење (14,2%), а на трећем месту су инвестиције у трговину на велико и мало и поправку моторних возила (12,2%). На четвртом месту се налазе инвестиције у пољопривреду, шумарство и рибарство са 8,6%, а најмање је инвестирано у финансијске делатности и осигурање (0,6%).</w:t>
      </w:r>
    </w:p>
    <w:p w14:paraId="1D391154" w14:textId="77777777" w:rsidR="005000F0" w:rsidRDefault="005000F0" w:rsidP="00572C83">
      <w:pPr>
        <w:pStyle w:val="Heading3"/>
        <w:jc w:val="both"/>
      </w:pPr>
      <w:r>
        <w:rPr>
          <w:lang w:val="sr-Cyrl-RS"/>
        </w:rPr>
        <w:t>Запосленост</w:t>
      </w:r>
    </w:p>
    <w:p w14:paraId="315A9749" w14:textId="77777777" w:rsidR="005000F0" w:rsidRDefault="005000F0" w:rsidP="00572C83">
      <w:pPr>
        <w:jc w:val="both"/>
      </w:pPr>
      <w:r>
        <w:rPr>
          <w:szCs w:val="24"/>
          <w:lang w:val="sr-Cyrl-RS"/>
        </w:rPr>
        <w:t>Укупан број запослених на територији општине Врбас износи 12.450 лица, од тога 79,90% су запослени у правним лицима (привредна друштва, установе, задруге и друге организације), 17,66% су приватни предузетници и запослени код њих и 2,44% регистровани индивидуални пољопривредници. Број запослених је од 2018. до 2020. године забележио благи раст. Стопа запослености, која се израчунава односом броја запослених и укупно активног становништва је прилично висока и износи 71,71%.</w:t>
      </w:r>
    </w:p>
    <w:p w14:paraId="7B6AA834" w14:textId="77777777" w:rsidR="005000F0" w:rsidRDefault="005000F0" w:rsidP="00572C83">
      <w:pPr>
        <w:pStyle w:val="Heading3"/>
        <w:jc w:val="both"/>
      </w:pPr>
      <w:r>
        <w:rPr>
          <w:lang w:val="sr-Cyrl-RS"/>
        </w:rPr>
        <w:t>Незапосленост</w:t>
      </w:r>
    </w:p>
    <w:p w14:paraId="45C3C72E" w14:textId="77777777" w:rsidR="005000F0" w:rsidRDefault="005000F0" w:rsidP="00572C83">
      <w:pPr>
        <w:jc w:val="both"/>
      </w:pPr>
      <w:r>
        <w:rPr>
          <w:szCs w:val="24"/>
          <w:lang w:val="sr-Cyrl-RS"/>
        </w:rPr>
        <w:t xml:space="preserve">Према подацима Националне службе за запошљавање укупан број незапослених лица у општини Врбас на крају 2020. године износио је 3.527. Са друге стране, према подацима Општинске управе број незапослених износио је 3.655 лица. Значајно је смањен број у односу на 2018. годину, када је број незапослених износио 4.643. Број незапослених лица </w:t>
      </w:r>
      <w:r>
        <w:rPr>
          <w:szCs w:val="24"/>
          <w:lang w:val="sr-Cyrl-RS"/>
        </w:rPr>
        <w:lastRenderedPageBreak/>
        <w:t>на 1.000 становника у 2020. години износио је 0,91, док од укупног броја незапослених, 56,6% чине жене. Од укупног броја незапослених, 27,28% чини неквалификована радна снага, што је више него на нивоу Србије.</w:t>
      </w:r>
    </w:p>
    <w:p w14:paraId="02BD05F5" w14:textId="22F2FEBF" w:rsidR="005000F0" w:rsidRPr="00B30B1C" w:rsidRDefault="00AF62CB" w:rsidP="00572C83">
      <w:pPr>
        <w:pStyle w:val="Heading3"/>
        <w:jc w:val="both"/>
      </w:pPr>
      <w:r>
        <w:rPr>
          <w:lang w:val="sr-Cyrl-RS"/>
        </w:rPr>
        <w:t>Прехрамбена индустрија и трговина</w:t>
      </w:r>
    </w:p>
    <w:p w14:paraId="289A3E1B" w14:textId="26652E16" w:rsidR="005000F0" w:rsidRDefault="005000F0" w:rsidP="00572C83">
      <w:pPr>
        <w:jc w:val="both"/>
      </w:pPr>
      <w:r>
        <w:rPr>
          <w:szCs w:val="24"/>
          <w:lang w:val="sr-Cyrl-RS"/>
        </w:rPr>
        <w:t xml:space="preserve">Према погодностима, положај Врбаса је сврстан међу значајна места посматрано са аспекта промета и трговине пољопривредно прехрамбеним производима. Прехрамбена индустрија која је стуб индустријске производње општине Врбас има велике производне капацитете, брендиране производе са традицијом постојања и високом препознатљивошћу на домаћем тржишту и тржишту региона. Најзначајнији капацитети прехрамбене индустрије јесу: Индустрија меса </w:t>
      </w:r>
      <w:r w:rsidR="008A145C">
        <w:rPr>
          <w:rFonts w:ascii="Times New Roman" w:eastAsia="Liberation Serif" w:hAnsi="Times New Roman" w:cs="Times New Roman"/>
          <w:spacing w:val="-6"/>
          <w:szCs w:val="24"/>
          <w:lang w:val="sr-Cyrl-RS"/>
        </w:rPr>
        <w:t>„</w:t>
      </w:r>
      <w:r>
        <w:rPr>
          <w:szCs w:val="24"/>
          <w:lang w:val="sr-Cyrl-RS"/>
        </w:rPr>
        <w:t>Carnex</w:t>
      </w:r>
      <w:r>
        <w:rPr>
          <w:rFonts w:ascii="Liberation Serif" w:eastAsia="Liberation Serif" w:hAnsi="Liberation Serif" w:cs="Liberation Serif"/>
          <w:szCs w:val="24"/>
          <w:lang w:val="sr-Cyrl-RS"/>
        </w:rPr>
        <w:t>”</w:t>
      </w:r>
      <w:r>
        <w:rPr>
          <w:szCs w:val="24"/>
          <w:lang w:val="sr-Cyrl-RS"/>
        </w:rPr>
        <w:t xml:space="preserve">, Шећерана </w:t>
      </w:r>
      <w:r w:rsidR="008A145C">
        <w:rPr>
          <w:rFonts w:ascii="Times New Roman" w:eastAsia="Liberation Serif" w:hAnsi="Times New Roman" w:cs="Times New Roman"/>
          <w:spacing w:val="-6"/>
          <w:szCs w:val="24"/>
          <w:lang w:val="sr-Cyrl-RS"/>
        </w:rPr>
        <w:t>„</w:t>
      </w:r>
      <w:r>
        <w:rPr>
          <w:szCs w:val="24"/>
          <w:lang w:val="sr-Cyrl-RS"/>
        </w:rPr>
        <w:t>Бачка</w:t>
      </w:r>
      <w:r>
        <w:rPr>
          <w:rFonts w:ascii="Liberation Serif" w:eastAsia="Liberation Serif" w:hAnsi="Liberation Serif" w:cs="Liberation Serif"/>
          <w:szCs w:val="24"/>
          <w:lang w:val="sr-Cyrl-RS"/>
        </w:rPr>
        <w:t>”</w:t>
      </w:r>
      <w:r>
        <w:rPr>
          <w:szCs w:val="24"/>
          <w:lang w:val="sr-Cyrl-RS"/>
        </w:rPr>
        <w:t xml:space="preserve">, Кондиторска индустрија </w:t>
      </w:r>
      <w:r w:rsidR="008A145C">
        <w:rPr>
          <w:rFonts w:ascii="Times New Roman" w:eastAsia="Liberation Serif" w:hAnsi="Times New Roman" w:cs="Times New Roman"/>
          <w:spacing w:val="-6"/>
          <w:szCs w:val="24"/>
          <w:lang w:val="sr-Cyrl-RS"/>
        </w:rPr>
        <w:t>„</w:t>
      </w:r>
      <w:r>
        <w:rPr>
          <w:szCs w:val="24"/>
          <w:lang w:val="sr-Cyrl-RS"/>
        </w:rPr>
        <w:t>Медела</w:t>
      </w:r>
      <w:r>
        <w:rPr>
          <w:rFonts w:ascii="Liberation Serif" w:eastAsia="Liberation Serif" w:hAnsi="Liberation Serif" w:cs="Liberation Serif"/>
          <w:szCs w:val="24"/>
          <w:lang w:val="sr-Cyrl-RS"/>
        </w:rPr>
        <w:t>”</w:t>
      </w:r>
      <w:r>
        <w:rPr>
          <w:szCs w:val="24"/>
          <w:lang w:val="sr-Cyrl-RS"/>
        </w:rPr>
        <w:t xml:space="preserve">, Фабрика уља и биљних масти </w:t>
      </w:r>
      <w:r w:rsidR="008A145C">
        <w:rPr>
          <w:rFonts w:ascii="Times New Roman" w:eastAsia="Liberation Serif" w:hAnsi="Times New Roman" w:cs="Times New Roman"/>
          <w:spacing w:val="-6"/>
          <w:szCs w:val="24"/>
          <w:lang w:val="sr-Cyrl-RS"/>
        </w:rPr>
        <w:t>„</w:t>
      </w:r>
      <w:r>
        <w:rPr>
          <w:szCs w:val="24"/>
          <w:lang w:val="sr-Cyrl-RS"/>
        </w:rPr>
        <w:t>Витал</w:t>
      </w:r>
      <w:r>
        <w:rPr>
          <w:rFonts w:ascii="Liberation Serif" w:eastAsia="Liberation Serif" w:hAnsi="Liberation Serif" w:cs="Liberation Serif"/>
          <w:szCs w:val="24"/>
          <w:lang w:val="sr-Cyrl-RS"/>
        </w:rPr>
        <w:t>”</w:t>
      </w:r>
      <w:r>
        <w:rPr>
          <w:szCs w:val="24"/>
          <w:lang w:val="sr-Cyrl-RS"/>
        </w:rPr>
        <w:t xml:space="preserve">, </w:t>
      </w:r>
      <w:r w:rsidR="008A145C">
        <w:rPr>
          <w:rFonts w:ascii="Times New Roman" w:eastAsia="Liberation Serif" w:hAnsi="Times New Roman" w:cs="Times New Roman"/>
          <w:spacing w:val="-6"/>
          <w:szCs w:val="24"/>
          <w:lang w:val="sr-Cyrl-RS"/>
        </w:rPr>
        <w:t>„</w:t>
      </w:r>
      <w:r>
        <w:rPr>
          <w:szCs w:val="24"/>
          <w:lang w:val="sr-Cyrl-RS"/>
        </w:rPr>
        <w:t>Тривит пек</w:t>
      </w:r>
      <w:r>
        <w:rPr>
          <w:rFonts w:ascii="Liberation Serif" w:eastAsia="Liberation Serif" w:hAnsi="Liberation Serif" w:cs="Liberation Serif"/>
          <w:szCs w:val="24"/>
          <w:lang w:val="sr-Cyrl-RS"/>
        </w:rPr>
        <w:t>”</w:t>
      </w:r>
      <w:r>
        <w:rPr>
          <w:szCs w:val="24"/>
          <w:lang w:val="sr-Cyrl-RS"/>
        </w:rPr>
        <w:t>, пекарска индустрија и сви су лоцирани у граду. Преко половине БДП се остварује у прехрамбеној индустрији.</w:t>
      </w:r>
    </w:p>
    <w:p w14:paraId="404D4AD5" w14:textId="2462B423" w:rsidR="005000F0" w:rsidRDefault="005000F0" w:rsidP="00572C83">
      <w:pPr>
        <w:jc w:val="both"/>
      </w:pPr>
      <w:r>
        <w:rPr>
          <w:szCs w:val="24"/>
          <w:lang w:val="sr-Cyrl-RS"/>
        </w:rPr>
        <w:t>Од регистрованог броја привредних субјеката, седамдесет и два привредна субјекта послују у оквиру трговачке делатности</w:t>
      </w:r>
      <w:r w:rsidR="004C0D98">
        <w:rPr>
          <w:szCs w:val="24"/>
          <w:lang w:val="sr-Cyrl-RS"/>
        </w:rPr>
        <w:t>,</w:t>
      </w:r>
      <w:r>
        <w:rPr>
          <w:szCs w:val="24"/>
          <w:lang w:val="sr-Cyrl-RS"/>
        </w:rPr>
        <w:t xml:space="preserve"> а учествују у 90% оствареног трговања на територији општине Врбас.</w:t>
      </w:r>
    </w:p>
    <w:p w14:paraId="703CA09F" w14:textId="77777777" w:rsidR="005000F0" w:rsidRDefault="005000F0" w:rsidP="00572C83">
      <w:pPr>
        <w:pStyle w:val="Heading3"/>
        <w:jc w:val="both"/>
      </w:pPr>
      <w:r>
        <w:rPr>
          <w:lang w:val="sr-Cyrl-RS"/>
        </w:rPr>
        <w:t>Пољопривреда</w:t>
      </w:r>
    </w:p>
    <w:p w14:paraId="60EAEC65" w14:textId="5963AAE4" w:rsidR="005000F0" w:rsidRDefault="005000F0" w:rsidP="00572C83">
      <w:pPr>
        <w:jc w:val="both"/>
      </w:pPr>
      <w:r>
        <w:rPr>
          <w:szCs w:val="24"/>
          <w:lang w:val="sr-Cyrl-RS"/>
        </w:rPr>
        <w:t xml:space="preserve">Пољопривредно земљиште представља најзначајнији природни ресурс којим општина Врбас располаже. Расположиво пољопривредно земљиште чини 86,6%, док се под шумама налази свега 0,02% укупне територије </w:t>
      </w:r>
      <w:r w:rsidR="004C0D98">
        <w:rPr>
          <w:szCs w:val="24"/>
          <w:lang w:val="sr-Cyrl-RS"/>
        </w:rPr>
        <w:t>О</w:t>
      </w:r>
      <w:r>
        <w:rPr>
          <w:szCs w:val="24"/>
          <w:lang w:val="sr-Cyrl-RS"/>
        </w:rPr>
        <w:t>пштине. Основни тип земљишта на територији општине Врбас је карбонатни чернозем, са својим варијететима, а 74% пољопривредног земљишта се налази у I и II катастарској класи квалитета.</w:t>
      </w:r>
    </w:p>
    <w:p w14:paraId="2F7BC99E" w14:textId="77777777" w:rsidR="005000F0" w:rsidRDefault="005000F0" w:rsidP="00572C83">
      <w:pPr>
        <w:jc w:val="both"/>
      </w:pPr>
      <w:r>
        <w:rPr>
          <w:szCs w:val="24"/>
          <w:lang w:val="sr-Cyrl-RS"/>
        </w:rPr>
        <w:t>Коришћено пољопривредно земљиште на подручју општине Врбас покрива 29.751 ха, што чини 8,9% КПЗ Јужнобачке области. У структури су доминантно заступљене површине под ораницама и баштама (97,8%). У периоду између 2012</w:t>
      </w:r>
      <w:r>
        <w:rPr>
          <w:spacing w:val="-6"/>
          <w:szCs w:val="24"/>
          <w:lang w:val="sr-Cyrl-RS"/>
        </w:rPr>
        <w:t>–</w:t>
      </w:r>
      <w:r>
        <w:rPr>
          <w:szCs w:val="24"/>
          <w:lang w:val="sr-Cyrl-RS"/>
        </w:rPr>
        <w:t>2018. године бележи се повећање укупних површина КПЗ за 2,7%. Највећи раст се бележи код површина под засадима воћа (28,9%).</w:t>
      </w:r>
    </w:p>
    <w:p w14:paraId="3AF26D98" w14:textId="77777777" w:rsidR="005000F0" w:rsidRDefault="005000F0" w:rsidP="00572C83">
      <w:pPr>
        <w:jc w:val="both"/>
      </w:pPr>
      <w:r>
        <w:rPr>
          <w:spacing w:val="-6"/>
          <w:szCs w:val="24"/>
          <w:lang w:val="sr-Cyrl-RS"/>
        </w:rPr>
        <w:t>Комасација је извршена у катастарским општинама Врбас, Бачко Добро Поље, Змајево и Равно Село. Поступак комасације још увек није извршен у КО Куцура, Савино Село и Косанчићу. Успешно се спроводе друге мере уређења и заштите пољопривредног земљишта.</w:t>
      </w:r>
    </w:p>
    <w:p w14:paraId="016326BB" w14:textId="77777777" w:rsidR="005000F0" w:rsidRDefault="005000F0" w:rsidP="00572C83">
      <w:pPr>
        <w:jc w:val="both"/>
      </w:pPr>
      <w:r>
        <w:rPr>
          <w:szCs w:val="24"/>
          <w:lang w:val="sr-Cyrl-RS"/>
        </w:rPr>
        <w:t>На подручју општине Врбас укупно се наводњава 6.709 ха на земљишту 326 пољопривредних газдинстава.</w:t>
      </w:r>
    </w:p>
    <w:p w14:paraId="53D1847C" w14:textId="77777777" w:rsidR="005000F0" w:rsidRDefault="005000F0" w:rsidP="00572C83">
      <w:pPr>
        <w:pStyle w:val="Heading3"/>
        <w:jc w:val="both"/>
      </w:pPr>
      <w:r>
        <w:rPr>
          <w:lang w:val="sr-Cyrl-RS"/>
        </w:rPr>
        <w:t>Примарна пољопривредна производња</w:t>
      </w:r>
    </w:p>
    <w:p w14:paraId="27D47DDD" w14:textId="09B6D161" w:rsidR="005000F0" w:rsidRDefault="0030556D" w:rsidP="00572C83">
      <w:pPr>
        <w:jc w:val="both"/>
      </w:pPr>
      <w:r>
        <w:rPr>
          <w:spacing w:val="-6"/>
          <w:szCs w:val="24"/>
          <w:lang w:val="sr-Cyrl-RS"/>
        </w:rPr>
        <w:t>У општини Врбас ж</w:t>
      </w:r>
      <w:r w:rsidR="005000F0">
        <w:rPr>
          <w:i/>
          <w:spacing w:val="-6"/>
          <w:szCs w:val="24"/>
          <w:lang w:val="sr-Cyrl-RS"/>
        </w:rPr>
        <w:t>ита</w:t>
      </w:r>
      <w:r w:rsidR="005000F0">
        <w:rPr>
          <w:spacing w:val="-6"/>
          <w:szCs w:val="24"/>
          <w:lang w:val="sr-Cyrl-RS"/>
        </w:rPr>
        <w:t xml:space="preserve"> се гаје на 14.496 ха обрадивих површина и она бележе смањење од 13,79 % у односу на 2012. годину. Производња </w:t>
      </w:r>
      <w:r w:rsidR="005000F0">
        <w:rPr>
          <w:i/>
          <w:spacing w:val="-6"/>
          <w:szCs w:val="24"/>
          <w:lang w:val="sr-Cyrl-RS"/>
        </w:rPr>
        <w:t>махунарки</w:t>
      </w:r>
      <w:r w:rsidR="005000F0">
        <w:rPr>
          <w:spacing w:val="-6"/>
          <w:szCs w:val="24"/>
          <w:lang w:val="sr-Cyrl-RS"/>
        </w:rPr>
        <w:t xml:space="preserve"> у 2018. години простире се на само 89 ха, што је за 85,96% мање него у 2012. години. Површине под осталим биљем: производне </w:t>
      </w:r>
      <w:r w:rsidR="005000F0">
        <w:rPr>
          <w:spacing w:val="-6"/>
          <w:szCs w:val="24"/>
          <w:lang w:val="sr-Cyrl-RS"/>
        </w:rPr>
        <w:lastRenderedPageBreak/>
        <w:t xml:space="preserve">површине под </w:t>
      </w:r>
      <w:r w:rsidR="005000F0">
        <w:rPr>
          <w:i/>
          <w:spacing w:val="-6"/>
          <w:szCs w:val="24"/>
          <w:lang w:val="sr-Cyrl-RS"/>
        </w:rPr>
        <w:t>кромпиром</w:t>
      </w:r>
      <w:r w:rsidR="005000F0">
        <w:rPr>
          <w:spacing w:val="-6"/>
          <w:szCs w:val="24"/>
          <w:lang w:val="sr-Cyrl-RS"/>
        </w:rPr>
        <w:t xml:space="preserve"> смањене су за 50,57% (43 ха); </w:t>
      </w:r>
      <w:r w:rsidR="005000F0">
        <w:rPr>
          <w:i/>
          <w:spacing w:val="-6"/>
          <w:szCs w:val="24"/>
          <w:lang w:val="sr-Cyrl-RS"/>
        </w:rPr>
        <w:t>шећерна репа</w:t>
      </w:r>
      <w:r w:rsidR="005000F0">
        <w:rPr>
          <w:spacing w:val="-6"/>
          <w:szCs w:val="24"/>
          <w:lang w:val="sr-Cyrl-RS"/>
        </w:rPr>
        <w:t xml:space="preserve"> је гајена на 20,32% мање површина у 2018. години него у 2012. години. Површине под </w:t>
      </w:r>
      <w:r w:rsidR="005000F0">
        <w:rPr>
          <w:i/>
          <w:spacing w:val="-6"/>
          <w:szCs w:val="24"/>
          <w:lang w:val="sr-Cyrl-RS"/>
        </w:rPr>
        <w:t>индустријским биљем</w:t>
      </w:r>
      <w:r w:rsidR="005000F0">
        <w:rPr>
          <w:spacing w:val="-6"/>
          <w:szCs w:val="24"/>
          <w:lang w:val="sr-Cyrl-RS"/>
        </w:rPr>
        <w:t xml:space="preserve"> бележе пораст за 62,93% (8.743 ха), док су површине под </w:t>
      </w:r>
      <w:r w:rsidR="005000F0">
        <w:rPr>
          <w:i/>
          <w:spacing w:val="-6"/>
          <w:szCs w:val="24"/>
          <w:lang w:val="sr-Cyrl-RS"/>
        </w:rPr>
        <w:t>крмним биљем</w:t>
      </w:r>
      <w:r w:rsidR="005000F0">
        <w:rPr>
          <w:spacing w:val="-6"/>
          <w:szCs w:val="24"/>
          <w:lang w:val="sr-Cyrl-RS"/>
        </w:rPr>
        <w:t xml:space="preserve"> забележиле такође раст за 47,13% (896 ха).</w:t>
      </w:r>
    </w:p>
    <w:p w14:paraId="1DED4D0C" w14:textId="77777777" w:rsidR="005000F0" w:rsidRDefault="005000F0" w:rsidP="00572C83">
      <w:pPr>
        <w:jc w:val="both"/>
      </w:pPr>
      <w:r>
        <w:rPr>
          <w:szCs w:val="24"/>
          <w:lang w:val="sr-Cyrl-RS"/>
        </w:rPr>
        <w:t xml:space="preserve">Производња </w:t>
      </w:r>
      <w:r>
        <w:rPr>
          <w:i/>
          <w:szCs w:val="24"/>
          <w:lang w:val="sr-Cyrl-RS"/>
        </w:rPr>
        <w:t>поврћа</w:t>
      </w:r>
      <w:r>
        <w:rPr>
          <w:szCs w:val="24"/>
          <w:lang w:val="sr-Cyrl-RS"/>
        </w:rPr>
        <w:t xml:space="preserve"> на подручју општине Врбас одвија се на укупно 905 ха. Од укупног броја газдинстава на подручју општине, 6,1%, односно 161 газдинство бави се повртарством. Од укупног броја газдинстава на подручју општине Врбас, 15,4%, односно 407 газдинстава бави се производњом воћа.</w:t>
      </w:r>
    </w:p>
    <w:p w14:paraId="33B17CF5" w14:textId="13BDBA25" w:rsidR="005000F0" w:rsidRDefault="005000F0" w:rsidP="00572C83">
      <w:pPr>
        <w:jc w:val="both"/>
      </w:pPr>
      <w:r>
        <w:rPr>
          <w:spacing w:val="-6"/>
          <w:szCs w:val="24"/>
          <w:lang w:val="sr-Cyrl-RS"/>
        </w:rPr>
        <w:t xml:space="preserve">У општини Врбас производња ароматичног, лековитог и зачинског биља се у 2018. години одвијала на 20 ха. У општини Врбас има више произвођача </w:t>
      </w:r>
      <w:r>
        <w:rPr>
          <w:i/>
          <w:spacing w:val="-6"/>
          <w:szCs w:val="24"/>
          <w:lang w:val="sr-Cyrl-RS"/>
        </w:rPr>
        <w:t xml:space="preserve">цвећа, </w:t>
      </w:r>
      <w:r>
        <w:rPr>
          <w:spacing w:val="-6"/>
          <w:szCs w:val="24"/>
          <w:lang w:val="sr-Cyrl-RS"/>
        </w:rPr>
        <w:t xml:space="preserve">а истиче се производња ружа разних сорти, као и кактуса и сукулената. Од укупног броја пољоривредних газдинстава на подручју </w:t>
      </w:r>
      <w:r w:rsidR="004C0D98">
        <w:rPr>
          <w:spacing w:val="-6"/>
          <w:szCs w:val="24"/>
          <w:lang w:val="sr-Cyrl-RS"/>
        </w:rPr>
        <w:t>О</w:t>
      </w:r>
      <w:r>
        <w:rPr>
          <w:spacing w:val="-6"/>
          <w:szCs w:val="24"/>
          <w:lang w:val="sr-Cyrl-RS"/>
        </w:rPr>
        <w:t xml:space="preserve">пштине </w:t>
      </w:r>
      <w:r>
        <w:rPr>
          <w:i/>
          <w:spacing w:val="-6"/>
          <w:szCs w:val="24"/>
          <w:lang w:val="sr-Cyrl-RS"/>
        </w:rPr>
        <w:t>сточарском</w:t>
      </w:r>
      <w:r>
        <w:rPr>
          <w:spacing w:val="-6"/>
          <w:szCs w:val="24"/>
          <w:lang w:val="sr-Cyrl-RS"/>
        </w:rPr>
        <w:t xml:space="preserve"> производњом бави се 62,4% газдинстава (</w:t>
      </w:r>
      <w:r>
        <w:rPr>
          <w:i/>
          <w:iCs/>
          <w:spacing w:val="-6"/>
          <w:szCs w:val="24"/>
          <w:lang w:val="sr-Cyrl-RS"/>
        </w:rPr>
        <w:t>Анкета о структури пољопривредних газдинстава</w:t>
      </w:r>
      <w:r>
        <w:rPr>
          <w:spacing w:val="-6"/>
          <w:szCs w:val="24"/>
          <w:lang w:val="sr-Cyrl-RS"/>
        </w:rPr>
        <w:t xml:space="preserve">, 2018.). Живина и свиње се налазе на највећем броју газдинстава које се баве сточарском производњом (67,7% и 63,9%), док се другим линијама сточарске производње бави знатно мањи проценат газдинстава. Општина Врбас (по </w:t>
      </w:r>
      <w:r>
        <w:rPr>
          <w:i/>
          <w:iCs/>
          <w:spacing w:val="-6"/>
          <w:szCs w:val="24"/>
          <w:lang w:val="sr-Cyrl-RS"/>
        </w:rPr>
        <w:t>Попису</w:t>
      </w:r>
      <w:r>
        <w:rPr>
          <w:spacing w:val="-6"/>
          <w:szCs w:val="24"/>
          <w:lang w:val="sr-Cyrl-RS"/>
        </w:rPr>
        <w:t xml:space="preserve"> из 2012. године) има 56 газдинстава која се баве </w:t>
      </w:r>
      <w:r>
        <w:rPr>
          <w:i/>
          <w:spacing w:val="-6"/>
          <w:szCs w:val="24"/>
          <w:lang w:val="sr-Cyrl-RS"/>
        </w:rPr>
        <w:t xml:space="preserve">пчеларством </w:t>
      </w:r>
      <w:r>
        <w:rPr>
          <w:spacing w:val="-6"/>
          <w:szCs w:val="24"/>
          <w:lang w:val="sr-Cyrl-RS"/>
        </w:rPr>
        <w:t>са укупним бројем пчелињих друштава од 1.328 хиљада, од тога је 1.150 хиљада кошница са покретним саћем и 158 кошница са непокретним саћем.</w:t>
      </w:r>
    </w:p>
    <w:p w14:paraId="3B13944D" w14:textId="77777777" w:rsidR="005000F0" w:rsidRDefault="005000F0" w:rsidP="00572C83">
      <w:pPr>
        <w:pStyle w:val="Heading3"/>
        <w:jc w:val="both"/>
      </w:pPr>
      <w:r>
        <w:rPr>
          <w:lang w:val="sr-Cyrl-RS"/>
        </w:rPr>
        <w:t>Тржишни субјекти у пољопривредној производњи</w:t>
      </w:r>
    </w:p>
    <w:p w14:paraId="54D302EE" w14:textId="41713F22" w:rsidR="005000F0" w:rsidRPr="00B30B1C" w:rsidRDefault="005000F0" w:rsidP="00572C83">
      <w:pPr>
        <w:jc w:val="both"/>
      </w:pPr>
      <w:r>
        <w:rPr>
          <w:szCs w:val="24"/>
          <w:lang w:val="sr-Cyrl-RS"/>
        </w:rPr>
        <w:t xml:space="preserve">Према подацима </w:t>
      </w:r>
      <w:r>
        <w:rPr>
          <w:i/>
          <w:iCs/>
          <w:szCs w:val="24"/>
          <w:lang w:val="sr-Cyrl-RS"/>
        </w:rPr>
        <w:t>Анкете о структури пољопривредних газдинстава 2018. године</w:t>
      </w:r>
      <w:r>
        <w:rPr>
          <w:szCs w:val="24"/>
          <w:lang w:val="sr-Cyrl-RS"/>
        </w:rPr>
        <w:t xml:space="preserve">, у општини Врбас регистровано је 2.661 </w:t>
      </w:r>
      <w:r>
        <w:rPr>
          <w:i/>
          <w:szCs w:val="24"/>
          <w:lang w:val="sr-Cyrl-RS"/>
        </w:rPr>
        <w:t>пољопривредно газдинство</w:t>
      </w:r>
      <w:r>
        <w:rPr>
          <w:szCs w:val="24"/>
          <w:lang w:val="sr-Cyrl-RS"/>
        </w:rPr>
        <w:t xml:space="preserve"> (ПГ), од чега је 2.642 </w:t>
      </w:r>
      <w:r>
        <w:rPr>
          <w:i/>
          <w:szCs w:val="24"/>
          <w:lang w:val="sr-Cyrl-RS"/>
        </w:rPr>
        <w:t>породично пољопривредно газдинство</w:t>
      </w:r>
      <w:r>
        <w:rPr>
          <w:szCs w:val="24"/>
          <w:lang w:val="sr-Cyrl-RS"/>
        </w:rPr>
        <w:t xml:space="preserve"> (ППГ) или 99,3%. У општини Врбас у 2021. години према подацима Управе за </w:t>
      </w:r>
      <w:r w:rsidRPr="00D6382B">
        <w:rPr>
          <w:szCs w:val="24"/>
          <w:lang w:val="sr-Cyrl-RS"/>
        </w:rPr>
        <w:t>аграрна плаћања регистровано</w:t>
      </w:r>
      <w:r>
        <w:rPr>
          <w:szCs w:val="24"/>
          <w:lang w:val="sr-Cyrl-RS"/>
        </w:rPr>
        <w:t xml:space="preserve"> је 2.586 породичних пољопривредних газдинства, од чега је 2.317 газдинстава у активном статусу. Број привредних друштава у области 01 (Пољопривреда, лов и одговарајуће услужне делатности), у активном статусу регистрованих у општини Врбас у 2021. години износи 20, што је за 10 субјеката мање у односу на 2017. годину. Истовремено, у Регистру пољопривредних газдинстава (РПГ) у 2021. години уписано је 24 предузећа и једно пољопривредно газдинставо са статусом правног лица (Управа за аграрна плаћања). На основу интервјуа са члановима Радне групе за израду Плана развоја општине Врбас за период 2022</w:t>
      </w:r>
      <w:r>
        <w:rPr>
          <w:spacing w:val="-6"/>
          <w:szCs w:val="24"/>
          <w:lang w:val="sr-Cyrl-RS"/>
        </w:rPr>
        <w:t>–</w:t>
      </w:r>
      <w:r>
        <w:rPr>
          <w:szCs w:val="24"/>
          <w:lang w:val="sr-Cyrl-RS"/>
        </w:rPr>
        <w:t xml:space="preserve">2030. године, као значајнија и већа пољопривредна предузећа у општини могу се издвојити: ПП </w:t>
      </w:r>
      <w:r w:rsidR="008A145C">
        <w:rPr>
          <w:rFonts w:ascii="Times New Roman" w:eastAsia="Liberation Serif" w:hAnsi="Times New Roman" w:cs="Times New Roman"/>
          <w:spacing w:val="-6"/>
          <w:szCs w:val="24"/>
          <w:lang w:val="sr-Cyrl-RS"/>
        </w:rPr>
        <w:t>„</w:t>
      </w:r>
      <w:r>
        <w:rPr>
          <w:szCs w:val="24"/>
          <w:lang w:val="sr-Cyrl-RS"/>
        </w:rPr>
        <w:t>Сава Ковачевић</w:t>
      </w:r>
      <w:r>
        <w:rPr>
          <w:rFonts w:ascii="Liberation Serif" w:eastAsia="Liberation Serif" w:hAnsi="Liberation Serif" w:cs="Liberation Serif"/>
          <w:szCs w:val="24"/>
          <w:lang w:val="sr-Cyrl-RS"/>
        </w:rPr>
        <w:t xml:space="preserve">” </w:t>
      </w:r>
      <w:r>
        <w:rPr>
          <w:szCs w:val="24"/>
          <w:lang w:val="sr-Cyrl-RS"/>
        </w:rPr>
        <w:t xml:space="preserve">а.д. Врбас, </w:t>
      </w:r>
      <w:r w:rsidR="008A145C">
        <w:rPr>
          <w:rFonts w:ascii="Times New Roman" w:eastAsia="Liberation Serif" w:hAnsi="Times New Roman" w:cs="Times New Roman"/>
          <w:spacing w:val="-6"/>
          <w:szCs w:val="24"/>
          <w:lang w:val="sr-Cyrl-RS"/>
        </w:rPr>
        <w:t>„</w:t>
      </w:r>
      <w:r>
        <w:rPr>
          <w:szCs w:val="24"/>
          <w:lang w:val="sr-Cyrl-RS"/>
        </w:rPr>
        <w:t>Carnex</w:t>
      </w:r>
      <w:r>
        <w:rPr>
          <w:rFonts w:ascii="Liberation Serif" w:eastAsia="Liberation Serif" w:hAnsi="Liberation Serif" w:cs="Liberation Serif"/>
          <w:szCs w:val="24"/>
          <w:lang w:val="sr-Cyrl-RS"/>
        </w:rPr>
        <w:t>”</w:t>
      </w:r>
      <w:r>
        <w:rPr>
          <w:szCs w:val="24"/>
          <w:lang w:val="sr-Cyrl-RS"/>
        </w:rPr>
        <w:t xml:space="preserve"> д.о.о. индустрија меса Врбас, </w:t>
      </w:r>
      <w:r w:rsidR="008A145C">
        <w:rPr>
          <w:rFonts w:ascii="Times New Roman" w:eastAsia="Liberation Serif" w:hAnsi="Times New Roman" w:cs="Times New Roman"/>
          <w:spacing w:val="-6"/>
          <w:szCs w:val="24"/>
          <w:lang w:val="sr-Cyrl-RS"/>
        </w:rPr>
        <w:t>„</w:t>
      </w:r>
      <w:r>
        <w:rPr>
          <w:szCs w:val="24"/>
          <w:lang w:val="sr-Cyrl-RS"/>
        </w:rPr>
        <w:t>Novi Trading NS</w:t>
      </w:r>
      <w:r>
        <w:rPr>
          <w:rFonts w:ascii="Liberation Serif" w:eastAsia="Liberation Serif" w:hAnsi="Liberation Serif" w:cs="Liberation Serif"/>
          <w:szCs w:val="24"/>
          <w:lang w:val="sr-Cyrl-RS"/>
        </w:rPr>
        <w:t>”</w:t>
      </w:r>
      <w:r>
        <w:rPr>
          <w:szCs w:val="24"/>
          <w:lang w:val="sr-Cyrl-RS"/>
        </w:rPr>
        <w:t xml:space="preserve"> д.о.о. Змајево, </w:t>
      </w:r>
      <w:r w:rsidR="008A145C">
        <w:rPr>
          <w:rFonts w:ascii="Times New Roman" w:eastAsia="Liberation Serif" w:hAnsi="Times New Roman" w:cs="Times New Roman"/>
          <w:spacing w:val="-6"/>
          <w:szCs w:val="24"/>
          <w:lang w:val="sr-Cyrl-RS"/>
        </w:rPr>
        <w:t>„</w:t>
      </w:r>
      <w:r>
        <w:rPr>
          <w:szCs w:val="24"/>
          <w:lang w:val="sr-Cyrl-RS"/>
        </w:rPr>
        <w:t>Нови Агро</w:t>
      </w:r>
      <w:r>
        <w:rPr>
          <w:rFonts w:ascii="Liberation Serif" w:eastAsia="Liberation Serif" w:hAnsi="Liberation Serif" w:cs="Liberation Serif"/>
          <w:szCs w:val="24"/>
          <w:lang w:val="sr-Cyrl-RS"/>
        </w:rPr>
        <w:t>”</w:t>
      </w:r>
      <w:r>
        <w:rPr>
          <w:szCs w:val="24"/>
          <w:lang w:val="sr-Cyrl-RS"/>
        </w:rPr>
        <w:t xml:space="preserve"> д.о.о. Змајево, </w:t>
      </w:r>
      <w:r w:rsidR="008A145C">
        <w:rPr>
          <w:rFonts w:ascii="Times New Roman" w:eastAsia="Liberation Serif" w:hAnsi="Times New Roman" w:cs="Times New Roman"/>
          <w:spacing w:val="-6"/>
          <w:szCs w:val="24"/>
          <w:lang w:val="sr-Cyrl-RS"/>
        </w:rPr>
        <w:t>„</w:t>
      </w:r>
      <w:r>
        <w:rPr>
          <w:szCs w:val="24"/>
          <w:lang w:val="sr-Cyrl-RS"/>
        </w:rPr>
        <w:t>Supermix Plus</w:t>
      </w:r>
      <w:r>
        <w:rPr>
          <w:rFonts w:ascii="Liberation Serif" w:eastAsia="Liberation Serif" w:hAnsi="Liberation Serif" w:cs="Liberation Serif"/>
          <w:szCs w:val="24"/>
          <w:lang w:val="sr-Cyrl-RS"/>
        </w:rPr>
        <w:t>”</w:t>
      </w:r>
      <w:r>
        <w:rPr>
          <w:szCs w:val="24"/>
          <w:lang w:val="sr-Cyrl-RS"/>
        </w:rPr>
        <w:t xml:space="preserve"> д.о.о. Куцура и друга.</w:t>
      </w:r>
    </w:p>
    <w:p w14:paraId="3E2454C7" w14:textId="77777777" w:rsidR="005000F0" w:rsidRDefault="005000F0" w:rsidP="00572C83">
      <w:pPr>
        <w:pStyle w:val="Heading3"/>
        <w:jc w:val="both"/>
      </w:pPr>
      <w:r>
        <w:rPr>
          <w:lang w:val="sr-Cyrl-RS"/>
        </w:rPr>
        <w:t>Удружења у пољопривреди</w:t>
      </w:r>
    </w:p>
    <w:p w14:paraId="12D53ADA" w14:textId="77777777" w:rsidR="005000F0" w:rsidRDefault="005000F0" w:rsidP="00572C83">
      <w:pPr>
        <w:jc w:val="both"/>
      </w:pPr>
      <w:r>
        <w:rPr>
          <w:szCs w:val="24"/>
          <w:lang w:val="sr-Cyrl-RS"/>
        </w:rPr>
        <w:t xml:space="preserve">Према подацима Агенције за привредне регистре Републике Србије у општини Врбас у 2021. години регистровано је седам </w:t>
      </w:r>
      <w:r>
        <w:rPr>
          <w:i/>
          <w:szCs w:val="24"/>
          <w:lang w:val="sr-Cyrl-RS"/>
        </w:rPr>
        <w:t xml:space="preserve">удружења </w:t>
      </w:r>
      <w:r>
        <w:rPr>
          <w:szCs w:val="24"/>
          <w:lang w:val="sr-Cyrl-RS"/>
        </w:rPr>
        <w:t>у сектору пољопривреде, од којих је једно пчеларско удружење.</w:t>
      </w:r>
    </w:p>
    <w:p w14:paraId="193F6788" w14:textId="77777777" w:rsidR="005000F0" w:rsidRDefault="005000F0" w:rsidP="00572C83">
      <w:pPr>
        <w:pStyle w:val="Heading3"/>
        <w:jc w:val="both"/>
      </w:pPr>
      <w:r>
        <w:rPr>
          <w:lang w:val="sr-Cyrl-RS"/>
        </w:rPr>
        <w:lastRenderedPageBreak/>
        <w:t>Пољопривредна механизација и складишни капацитети</w:t>
      </w:r>
    </w:p>
    <w:p w14:paraId="307397EF" w14:textId="4898E68F" w:rsidR="005000F0" w:rsidRDefault="005000F0" w:rsidP="00572C83">
      <w:pPr>
        <w:jc w:val="both"/>
      </w:pPr>
      <w:r>
        <w:rPr>
          <w:szCs w:val="24"/>
          <w:lang w:val="sr-Cyrl-RS"/>
        </w:rPr>
        <w:t xml:space="preserve">Према </w:t>
      </w:r>
      <w:r>
        <w:rPr>
          <w:i/>
          <w:iCs/>
          <w:szCs w:val="24"/>
          <w:lang w:val="sr-Cyrl-RS"/>
        </w:rPr>
        <w:t>Попису пољопривреде</w:t>
      </w:r>
      <w:r w:rsidR="000F1110">
        <w:rPr>
          <w:i/>
          <w:iCs/>
          <w:szCs w:val="24"/>
          <w:lang w:val="sr-Cyrl-RS"/>
        </w:rPr>
        <w:t xml:space="preserve"> из</w:t>
      </w:r>
      <w:r>
        <w:rPr>
          <w:i/>
          <w:iCs/>
          <w:szCs w:val="24"/>
          <w:lang w:val="sr-Cyrl-RS"/>
        </w:rPr>
        <w:t xml:space="preserve"> 2012. године</w:t>
      </w:r>
      <w:r>
        <w:rPr>
          <w:szCs w:val="24"/>
          <w:lang w:val="sr-Cyrl-RS"/>
        </w:rPr>
        <w:t xml:space="preserve">, на територији општине Врбас забележен је 101 </w:t>
      </w:r>
      <w:r>
        <w:rPr>
          <w:i/>
          <w:szCs w:val="24"/>
          <w:lang w:val="sr-Cyrl-RS"/>
        </w:rPr>
        <w:t xml:space="preserve">једноосовински </w:t>
      </w:r>
      <w:r>
        <w:rPr>
          <w:i/>
          <w:iCs/>
          <w:szCs w:val="24"/>
          <w:lang w:val="sr-Cyrl-RS"/>
        </w:rPr>
        <w:t>трактор</w:t>
      </w:r>
      <w:r>
        <w:rPr>
          <w:szCs w:val="24"/>
          <w:lang w:val="sr-Cyrl-RS"/>
        </w:rPr>
        <w:t xml:space="preserve"> у власништву, од којих су 91 трактора старији од 10 година. Забележен број </w:t>
      </w:r>
      <w:r>
        <w:rPr>
          <w:i/>
          <w:szCs w:val="24"/>
          <w:lang w:val="sr-Cyrl-RS"/>
        </w:rPr>
        <w:t>двоосовинских трактора</w:t>
      </w:r>
      <w:r>
        <w:rPr>
          <w:szCs w:val="24"/>
          <w:lang w:val="sr-Cyrl-RS"/>
        </w:rPr>
        <w:t xml:space="preserve"> у општини Врбас у 2012. години је 1.767 комада, од тог броја 87,1% су старији од 10 година. Број </w:t>
      </w:r>
      <w:r>
        <w:rPr>
          <w:i/>
          <w:szCs w:val="24"/>
          <w:lang w:val="sr-Cyrl-RS"/>
        </w:rPr>
        <w:t>комбајна</w:t>
      </w:r>
      <w:r>
        <w:rPr>
          <w:szCs w:val="24"/>
          <w:lang w:val="sr-Cyrl-RS"/>
        </w:rPr>
        <w:t xml:space="preserve"> у 2012. години у општини Врбас износио је 155 комада, од којих је 138 комбајна старије од 10 година. На 608 ПГ налази се 742 </w:t>
      </w:r>
      <w:r>
        <w:rPr>
          <w:i/>
          <w:iCs/>
          <w:szCs w:val="24"/>
          <w:lang w:val="sr-Cyrl-RS"/>
        </w:rPr>
        <w:t>објеката у којима су смештена говеда</w:t>
      </w:r>
      <w:r>
        <w:rPr>
          <w:szCs w:val="24"/>
          <w:lang w:val="sr-Cyrl-RS"/>
        </w:rPr>
        <w:t xml:space="preserve"> са 11.310 места. На 2.177 пољопривредних газдинстава налази се 4.676 објеката у којима су смештене </w:t>
      </w:r>
      <w:r>
        <w:rPr>
          <w:i/>
          <w:szCs w:val="24"/>
          <w:lang w:val="sr-Cyrl-RS"/>
        </w:rPr>
        <w:t>свиње</w:t>
      </w:r>
      <w:r>
        <w:rPr>
          <w:szCs w:val="24"/>
          <w:lang w:val="sr-Cyrl-RS"/>
        </w:rPr>
        <w:t xml:space="preserve">, а који поседују капацитет од 85.019 места. Забележено је 1.464 пољопривредних газдинстава са 1.609 објеката за смештај </w:t>
      </w:r>
      <w:r>
        <w:rPr>
          <w:i/>
          <w:szCs w:val="24"/>
          <w:lang w:val="sr-Cyrl-RS"/>
        </w:rPr>
        <w:t>кокошака носиља</w:t>
      </w:r>
      <w:r>
        <w:rPr>
          <w:szCs w:val="24"/>
          <w:lang w:val="sr-Cyrl-RS"/>
        </w:rPr>
        <w:t xml:space="preserve">, са капацитетом од 380.578 места. На територији општине Врбас у 2012. години забележено је 2.197 </w:t>
      </w:r>
      <w:r>
        <w:rPr>
          <w:i/>
          <w:szCs w:val="24"/>
          <w:lang w:val="sr-Cyrl-RS"/>
        </w:rPr>
        <w:t>кошева за кукуруз</w:t>
      </w:r>
      <w:r>
        <w:rPr>
          <w:szCs w:val="24"/>
          <w:lang w:val="sr-Cyrl-RS"/>
        </w:rPr>
        <w:t xml:space="preserve"> смештених на 903 ПГ. На 31 ПГ смештено је 35 </w:t>
      </w:r>
      <w:r>
        <w:rPr>
          <w:i/>
          <w:szCs w:val="24"/>
          <w:lang w:val="sr-Cyrl-RS"/>
        </w:rPr>
        <w:t>амбара</w:t>
      </w:r>
      <w:r>
        <w:rPr>
          <w:szCs w:val="24"/>
          <w:lang w:val="sr-Cyrl-RS"/>
        </w:rPr>
        <w:t xml:space="preserve">. Смештајни капацитети </w:t>
      </w:r>
      <w:r>
        <w:rPr>
          <w:i/>
          <w:iCs/>
          <w:szCs w:val="24"/>
          <w:lang w:val="sr-Cyrl-RS"/>
        </w:rPr>
        <w:t>силоса</w:t>
      </w:r>
      <w:r>
        <w:rPr>
          <w:szCs w:val="24"/>
          <w:lang w:val="sr-Cyrl-RS"/>
        </w:rPr>
        <w:t xml:space="preserve"> на територији Врбас износе 140.845 тона. Силоси су смештени на 16 ПГ, а њихов број је 46. На територији </w:t>
      </w:r>
      <w:r w:rsidR="000F1110">
        <w:rPr>
          <w:szCs w:val="24"/>
          <w:lang w:val="sr-Cyrl-RS"/>
        </w:rPr>
        <w:t>О</w:t>
      </w:r>
      <w:r>
        <w:rPr>
          <w:szCs w:val="24"/>
          <w:lang w:val="sr-Cyrl-RS"/>
        </w:rPr>
        <w:t xml:space="preserve">пштине налази се 20 ПГ, на којима је смештено 24 </w:t>
      </w:r>
      <w:r>
        <w:rPr>
          <w:i/>
          <w:iCs/>
          <w:szCs w:val="24"/>
          <w:lang w:val="sr-Cyrl-RS"/>
        </w:rPr>
        <w:t>сушаре</w:t>
      </w:r>
      <w:r>
        <w:rPr>
          <w:szCs w:val="24"/>
          <w:lang w:val="sr-Cyrl-RS"/>
        </w:rPr>
        <w:t xml:space="preserve"> капацитета 1.340 м</w:t>
      </w:r>
      <w:r>
        <w:rPr>
          <w:szCs w:val="24"/>
          <w:vertAlign w:val="superscript"/>
          <w:lang w:val="sr-Cyrl-RS"/>
        </w:rPr>
        <w:t>3</w:t>
      </w:r>
      <w:r>
        <w:rPr>
          <w:szCs w:val="24"/>
          <w:lang w:val="sr-Cyrl-RS"/>
        </w:rPr>
        <w:t xml:space="preserve">. Објекти за </w:t>
      </w:r>
      <w:r>
        <w:rPr>
          <w:i/>
          <w:szCs w:val="24"/>
          <w:lang w:val="sr-Cyrl-RS"/>
        </w:rPr>
        <w:t>силажу</w:t>
      </w:r>
      <w:r>
        <w:rPr>
          <w:szCs w:val="24"/>
          <w:lang w:val="sr-Cyrl-RS"/>
        </w:rPr>
        <w:t xml:space="preserve"> смештени су на 10 пољопривредних газдинстава и има их 17. Њихов капацитет износи 11.113 m</w:t>
      </w:r>
      <w:r>
        <w:rPr>
          <w:szCs w:val="24"/>
          <w:vertAlign w:val="superscript"/>
          <w:lang w:val="sr-Cyrl-RS"/>
        </w:rPr>
        <w:t>3</w:t>
      </w:r>
      <w:r>
        <w:rPr>
          <w:szCs w:val="24"/>
          <w:lang w:val="sr-Cyrl-RS"/>
        </w:rPr>
        <w:t xml:space="preserve">. На територији Врбаса налази се 813 ПГ, на којима је смештено 1.021 </w:t>
      </w:r>
      <w:r>
        <w:rPr>
          <w:i/>
          <w:iCs/>
          <w:szCs w:val="24"/>
          <w:lang w:val="sr-Cyrl-RS"/>
        </w:rPr>
        <w:t>објекат за смештај пољопривредних машина и опреме</w:t>
      </w:r>
      <w:r>
        <w:rPr>
          <w:szCs w:val="24"/>
          <w:lang w:val="sr-Cyrl-RS"/>
        </w:rPr>
        <w:t>, капацитета 61.569 м</w:t>
      </w:r>
      <w:r>
        <w:rPr>
          <w:szCs w:val="24"/>
          <w:vertAlign w:val="superscript"/>
          <w:lang w:val="sr-Cyrl-RS"/>
        </w:rPr>
        <w:t>3</w:t>
      </w:r>
      <w:r>
        <w:rPr>
          <w:szCs w:val="24"/>
          <w:lang w:val="sr-Cyrl-RS"/>
        </w:rPr>
        <w:t xml:space="preserve">. </w:t>
      </w:r>
      <w:r>
        <w:rPr>
          <w:i/>
          <w:iCs/>
          <w:szCs w:val="24"/>
          <w:lang w:val="sr-Cyrl-RS"/>
        </w:rPr>
        <w:t xml:space="preserve">Хладњаче </w:t>
      </w:r>
      <w:r>
        <w:rPr>
          <w:szCs w:val="24"/>
          <w:lang w:val="sr-Cyrl-RS"/>
        </w:rPr>
        <w:t>су смештене на 6 ПГ и има их 6. Њихов капацитет износи 13.975 м</w:t>
      </w:r>
      <w:r>
        <w:rPr>
          <w:szCs w:val="24"/>
          <w:vertAlign w:val="superscript"/>
          <w:lang w:val="sr-Cyrl-RS"/>
        </w:rPr>
        <w:t>3</w:t>
      </w:r>
      <w:r>
        <w:rPr>
          <w:szCs w:val="24"/>
          <w:lang w:val="sr-Cyrl-RS"/>
        </w:rPr>
        <w:t xml:space="preserve">. У општини Врбас постоје 7 ПГ са 12 </w:t>
      </w:r>
      <w:r>
        <w:rPr>
          <w:i/>
          <w:iCs/>
          <w:szCs w:val="24"/>
          <w:lang w:val="sr-Cyrl-RS"/>
        </w:rPr>
        <w:t>стакленика</w:t>
      </w:r>
      <w:r>
        <w:rPr>
          <w:szCs w:val="24"/>
          <w:lang w:val="sr-Cyrl-RS"/>
        </w:rPr>
        <w:t xml:space="preserve"> капацитета 11.728 м</w:t>
      </w:r>
      <w:r>
        <w:rPr>
          <w:szCs w:val="24"/>
          <w:vertAlign w:val="superscript"/>
          <w:lang w:val="sr-Cyrl-RS"/>
        </w:rPr>
        <w:t>3</w:t>
      </w:r>
      <w:r>
        <w:rPr>
          <w:szCs w:val="24"/>
          <w:lang w:val="sr-Cyrl-RS"/>
        </w:rPr>
        <w:t xml:space="preserve">. Постоји 162 </w:t>
      </w:r>
      <w:r>
        <w:rPr>
          <w:i/>
          <w:iCs/>
          <w:szCs w:val="24"/>
          <w:lang w:val="sr-Cyrl-RS"/>
        </w:rPr>
        <w:t>пластеника</w:t>
      </w:r>
      <w:r>
        <w:rPr>
          <w:szCs w:val="24"/>
          <w:lang w:val="sr-Cyrl-RS"/>
        </w:rPr>
        <w:t xml:space="preserve"> на 63 ПГ, капацитета 77.977 м</w:t>
      </w:r>
      <w:r>
        <w:rPr>
          <w:szCs w:val="24"/>
          <w:vertAlign w:val="superscript"/>
          <w:lang w:val="sr-Cyrl-RS"/>
        </w:rPr>
        <w:t>3</w:t>
      </w:r>
      <w:r>
        <w:rPr>
          <w:szCs w:val="24"/>
          <w:lang w:val="sr-Cyrl-RS"/>
        </w:rPr>
        <w:t>.</w:t>
      </w:r>
    </w:p>
    <w:p w14:paraId="5D988942" w14:textId="77777777" w:rsidR="005000F0" w:rsidRDefault="005000F0" w:rsidP="00572C83">
      <w:pPr>
        <w:pStyle w:val="Heading3"/>
        <w:jc w:val="both"/>
      </w:pPr>
      <w:r>
        <w:rPr>
          <w:lang w:val="sr-Cyrl-RS"/>
        </w:rPr>
        <w:t>Трансфер знања у пољопривреди</w:t>
      </w:r>
    </w:p>
    <w:p w14:paraId="3FD69639" w14:textId="16E48224" w:rsidR="005000F0" w:rsidRDefault="005000F0" w:rsidP="00572C83">
      <w:pPr>
        <w:jc w:val="both"/>
      </w:pPr>
      <w:r>
        <w:rPr>
          <w:szCs w:val="24"/>
          <w:lang w:val="sr-Cyrl-RS"/>
        </w:rPr>
        <w:t xml:space="preserve">За трансфер знања пољопривредницима најзначајнију улогу има ПСС </w:t>
      </w:r>
      <w:r w:rsidR="008A145C">
        <w:rPr>
          <w:rFonts w:ascii="Times New Roman" w:eastAsia="Liberation Serif" w:hAnsi="Times New Roman" w:cs="Times New Roman"/>
          <w:spacing w:val="-6"/>
          <w:szCs w:val="24"/>
          <w:lang w:val="sr-Cyrl-RS"/>
        </w:rPr>
        <w:t>„</w:t>
      </w:r>
      <w:r>
        <w:rPr>
          <w:szCs w:val="24"/>
          <w:lang w:val="sr-Cyrl-RS"/>
        </w:rPr>
        <w:t>Врбас</w:t>
      </w:r>
      <w:r>
        <w:rPr>
          <w:rFonts w:ascii="Liberation Serif" w:eastAsia="Liberation Serif" w:hAnsi="Liberation Serif" w:cs="Liberation Serif"/>
          <w:szCs w:val="24"/>
          <w:lang w:val="sr-Cyrl-RS"/>
        </w:rPr>
        <w:t>”</w:t>
      </w:r>
      <w:r>
        <w:rPr>
          <w:szCs w:val="24"/>
          <w:lang w:val="sr-Cyrl-RS"/>
        </w:rPr>
        <w:t>, која запошљава стручан кадар, поседује опремљену агропедолошку, семенску и фитосанитарну лабораторију, бави се  матичењем и контролом продуктивности свих врста домаћих животиња и другим стручним и саветодавним активностима у пољопривреди. Поред саветодавне службе, надлежно одељење за пољопривреду у оквиру Општинске управе ангажује се у сегменту трансфера знања на различите начине: пружање техничких и консултантских услуга приликом конкурисања и писања пројеката за заинтересоване грађане, удружења и пољопривреднике, организација скупова и едукативних предавања, организација обука за електронско вођење Књиге поља (за закупце државног пољопривредног земљишта), организација обука за прикупљање података са метео станица, јавно информисање о актуелностима у пољопривреди у сарадњи са локалним медијима.</w:t>
      </w:r>
    </w:p>
    <w:p w14:paraId="264DDC1B" w14:textId="77777777" w:rsidR="005000F0" w:rsidRDefault="005000F0" w:rsidP="00572C83">
      <w:pPr>
        <w:pStyle w:val="Heading3"/>
        <w:jc w:val="both"/>
      </w:pPr>
      <w:r>
        <w:rPr>
          <w:lang w:val="sr-Cyrl-RS"/>
        </w:rPr>
        <w:t>Развијеност руралне економије кроз диверсификацију активности чланова пољопривредних газдинстава</w:t>
      </w:r>
    </w:p>
    <w:p w14:paraId="1401B1A8" w14:textId="2863B04B" w:rsidR="005000F0" w:rsidRDefault="005000F0" w:rsidP="00572C83">
      <w:pPr>
        <w:jc w:val="both"/>
      </w:pPr>
      <w:r>
        <w:rPr>
          <w:spacing w:val="-6"/>
          <w:szCs w:val="24"/>
          <w:lang w:val="sr-Cyrl-RS"/>
        </w:rPr>
        <w:t xml:space="preserve">Према подацима РЗС (у 2019. години), у општини Врбас је највеће насеље урбани центар (Врбас) са 24.112 становника, док остала насеља имају далеко мањи број становника и могу се сврстати у насеља сеоског типа. У односу на број становника и просечну густину насељености, општина Врбас, изузев урбаног центра, спада у рурална подручја. На основу података </w:t>
      </w:r>
      <w:r>
        <w:rPr>
          <w:i/>
          <w:iCs/>
          <w:spacing w:val="-6"/>
          <w:szCs w:val="24"/>
          <w:lang w:val="sr-Cyrl-RS"/>
        </w:rPr>
        <w:t xml:space="preserve">Пописа </w:t>
      </w:r>
      <w:r w:rsidRPr="002C0BB5">
        <w:rPr>
          <w:i/>
          <w:iCs/>
          <w:spacing w:val="-6"/>
          <w:szCs w:val="24"/>
          <w:lang w:val="sr-Cyrl-RS"/>
        </w:rPr>
        <w:lastRenderedPageBreak/>
        <w:t>пољопривреде из 2012. године</w:t>
      </w:r>
      <w:r>
        <w:rPr>
          <w:spacing w:val="-6"/>
          <w:szCs w:val="24"/>
          <w:lang w:val="sr-Cyrl-RS"/>
        </w:rPr>
        <w:t>, у општини Врбас, од укупног броја газдинства</w:t>
      </w:r>
      <w:r w:rsidR="00D908C9">
        <w:rPr>
          <w:spacing w:val="-6"/>
          <w:szCs w:val="24"/>
          <w:lang w:val="sr-Cyrl-RS"/>
        </w:rPr>
        <w:t xml:space="preserve"> (3.289)</w:t>
      </w:r>
      <w:r>
        <w:rPr>
          <w:spacing w:val="-6"/>
          <w:szCs w:val="24"/>
          <w:lang w:val="sr-Cyrl-RS"/>
        </w:rPr>
        <w:t xml:space="preserve">, тек 175 </w:t>
      </w:r>
      <w:r w:rsidR="00D908C9">
        <w:rPr>
          <w:spacing w:val="-6"/>
          <w:szCs w:val="24"/>
          <w:lang w:val="sr-Cyrl-RS"/>
        </w:rPr>
        <w:t xml:space="preserve">(5,32%) </w:t>
      </w:r>
      <w:r>
        <w:rPr>
          <w:spacing w:val="-6"/>
          <w:szCs w:val="24"/>
          <w:lang w:val="sr-Cyrl-RS"/>
        </w:rPr>
        <w:t>је обављало другу профитабилну активност (која није пољопривредна), при чему је број газдинстава са учешћем ових прихода у укупним приходима 50 и више % тек 18</w:t>
      </w:r>
      <w:r w:rsidR="00D908C9">
        <w:rPr>
          <w:spacing w:val="-6"/>
          <w:szCs w:val="24"/>
          <w:lang w:val="sr-Cyrl-RS"/>
        </w:rPr>
        <w:t xml:space="preserve"> (</w:t>
      </w:r>
      <w:r>
        <w:rPr>
          <w:spacing w:val="-6"/>
          <w:szCs w:val="24"/>
          <w:lang w:val="sr-Cyrl-RS"/>
        </w:rPr>
        <w:t>0,54% од укупног броја пољопривредних газдинстава</w:t>
      </w:r>
      <w:r w:rsidR="00D908C9">
        <w:rPr>
          <w:spacing w:val="-6"/>
          <w:szCs w:val="24"/>
          <w:lang w:val="sr-Cyrl-RS"/>
        </w:rPr>
        <w:t>)</w:t>
      </w:r>
      <w:r>
        <w:rPr>
          <w:spacing w:val="-6"/>
          <w:szCs w:val="24"/>
          <w:lang w:val="sr-Cyrl-RS"/>
        </w:rPr>
        <w:t xml:space="preserve">. Подаци </w:t>
      </w:r>
      <w:r>
        <w:rPr>
          <w:i/>
          <w:iCs/>
          <w:spacing w:val="-6"/>
          <w:szCs w:val="24"/>
          <w:lang w:val="sr-Cyrl-RS"/>
        </w:rPr>
        <w:t>Пописа пољопривреде 2012 године</w:t>
      </w:r>
      <w:r>
        <w:rPr>
          <w:spacing w:val="-6"/>
          <w:szCs w:val="24"/>
          <w:lang w:val="sr-Cyrl-RS"/>
        </w:rPr>
        <w:t xml:space="preserve"> показују да се прерадом </w:t>
      </w:r>
      <w:r>
        <w:rPr>
          <w:i/>
          <w:spacing w:val="-6"/>
          <w:szCs w:val="24"/>
          <w:lang w:val="sr-Cyrl-RS"/>
        </w:rPr>
        <w:t>пољопривредних производа</w:t>
      </w:r>
      <w:r>
        <w:rPr>
          <w:spacing w:val="-6"/>
          <w:szCs w:val="24"/>
          <w:lang w:val="sr-Cyrl-RS"/>
        </w:rPr>
        <w:t xml:space="preserve"> на територији општине Врбас укупно бави 116 ПГ (</w:t>
      </w:r>
      <w:r>
        <w:rPr>
          <w:i/>
          <w:spacing w:val="-6"/>
          <w:szCs w:val="24"/>
          <w:lang w:val="sr-Cyrl-RS"/>
        </w:rPr>
        <w:t>Прерадом меса</w:t>
      </w:r>
      <w:r>
        <w:rPr>
          <w:spacing w:val="-6"/>
          <w:szCs w:val="24"/>
          <w:lang w:val="sr-Cyrl-RS"/>
        </w:rPr>
        <w:t xml:space="preserve"> се бави 8 газдинстава; </w:t>
      </w:r>
      <w:r>
        <w:rPr>
          <w:i/>
          <w:spacing w:val="-6"/>
          <w:szCs w:val="24"/>
          <w:lang w:val="sr-Cyrl-RS"/>
        </w:rPr>
        <w:t xml:space="preserve">Прерадом млека </w:t>
      </w:r>
      <w:r>
        <w:rPr>
          <w:spacing w:val="-6"/>
          <w:szCs w:val="24"/>
          <w:lang w:val="sr-Cyrl-RS"/>
        </w:rPr>
        <w:t xml:space="preserve">бави се укупно 85 газдинства; </w:t>
      </w:r>
      <w:r>
        <w:rPr>
          <w:i/>
          <w:spacing w:val="-6"/>
          <w:szCs w:val="24"/>
          <w:lang w:val="sr-Cyrl-RS"/>
        </w:rPr>
        <w:t xml:space="preserve">Прерадом воћа и поврћа </w:t>
      </w:r>
      <w:r>
        <w:rPr>
          <w:spacing w:val="-6"/>
          <w:szCs w:val="24"/>
          <w:lang w:val="sr-Cyrl-RS"/>
        </w:rPr>
        <w:t xml:space="preserve">бави се укупно 18 газдинстава; </w:t>
      </w:r>
      <w:r>
        <w:rPr>
          <w:i/>
          <w:spacing w:val="-6"/>
          <w:szCs w:val="24"/>
          <w:lang w:val="sr-Cyrl-RS"/>
        </w:rPr>
        <w:t xml:space="preserve">Прерадом других пољопривредних производа </w:t>
      </w:r>
      <w:r>
        <w:rPr>
          <w:spacing w:val="-6"/>
          <w:szCs w:val="24"/>
          <w:lang w:val="sr-Cyrl-RS"/>
        </w:rPr>
        <w:t xml:space="preserve">бави се укупно 7 газдинстава). На основу података Туристичке организације Врбаса у руралној туристичкој понуди налазе се сеоска газдинстава која се баве руралним туризмом, као што је сеоско туристичко домаћинство </w:t>
      </w:r>
      <w:r w:rsidR="008A145C">
        <w:rPr>
          <w:rFonts w:ascii="Times New Roman" w:eastAsia="Liberation Serif" w:hAnsi="Times New Roman" w:cs="Times New Roman"/>
          <w:spacing w:val="-6"/>
          <w:szCs w:val="24"/>
          <w:lang w:val="sr-Cyrl-RS"/>
        </w:rPr>
        <w:t>„</w:t>
      </w:r>
      <w:r>
        <w:rPr>
          <w:spacing w:val="-6"/>
          <w:szCs w:val="24"/>
          <w:lang w:val="sr-Cyrl-RS"/>
        </w:rPr>
        <w:t>Панонска шкољка</w:t>
      </w:r>
      <w:r w:rsidR="005440CB">
        <w:rPr>
          <w:rFonts w:ascii="Liberation Serif" w:eastAsia="Liberation Serif" w:hAnsi="Liberation Serif" w:cs="Liberation Serif"/>
          <w:szCs w:val="24"/>
          <w:lang w:val="sr-Cyrl-RS"/>
        </w:rPr>
        <w:t>”</w:t>
      </w:r>
      <w:r>
        <w:rPr>
          <w:spacing w:val="-6"/>
          <w:szCs w:val="24"/>
          <w:lang w:val="sr-Cyrl-RS"/>
        </w:rPr>
        <w:t xml:space="preserve"> Змајево и салаш </w:t>
      </w:r>
      <w:r w:rsidR="008A145C">
        <w:rPr>
          <w:rFonts w:ascii="Times New Roman" w:eastAsia="Liberation Serif" w:hAnsi="Times New Roman" w:cs="Times New Roman"/>
          <w:spacing w:val="-6"/>
          <w:szCs w:val="24"/>
          <w:lang w:val="sr-Cyrl-RS"/>
        </w:rPr>
        <w:t>„</w:t>
      </w:r>
      <w:r>
        <w:rPr>
          <w:spacing w:val="-6"/>
          <w:szCs w:val="24"/>
          <w:lang w:val="sr-Cyrl-RS"/>
        </w:rPr>
        <w:t>Дорф</w:t>
      </w:r>
      <w:r w:rsidR="005440CB">
        <w:rPr>
          <w:rFonts w:ascii="Liberation Serif" w:eastAsia="Liberation Serif" w:hAnsi="Liberation Serif" w:cs="Liberation Serif"/>
          <w:szCs w:val="24"/>
          <w:lang w:val="sr-Cyrl-RS"/>
        </w:rPr>
        <w:t>”</w:t>
      </w:r>
      <w:r>
        <w:rPr>
          <w:spacing w:val="-6"/>
          <w:szCs w:val="24"/>
          <w:lang w:val="sr-Cyrl-RS"/>
        </w:rPr>
        <w:t xml:space="preserve"> Равно Село, а поред ових газдинстава, од значаја за рурални туризам на територији општине Врбас је и етно клуб </w:t>
      </w:r>
      <w:r w:rsidR="008A145C">
        <w:rPr>
          <w:rFonts w:ascii="Times New Roman" w:eastAsia="Liberation Serif" w:hAnsi="Times New Roman" w:cs="Times New Roman"/>
          <w:spacing w:val="-6"/>
          <w:szCs w:val="24"/>
          <w:lang w:val="sr-Cyrl-RS"/>
        </w:rPr>
        <w:t>„</w:t>
      </w:r>
      <w:r>
        <w:rPr>
          <w:spacing w:val="-6"/>
          <w:szCs w:val="24"/>
          <w:lang w:val="sr-Cyrl-RS"/>
        </w:rPr>
        <w:t>Отето од заборава</w:t>
      </w:r>
      <w:r w:rsidR="005440CB">
        <w:rPr>
          <w:rFonts w:ascii="Liberation Serif" w:eastAsia="Liberation Serif" w:hAnsi="Liberation Serif" w:cs="Liberation Serif"/>
          <w:szCs w:val="24"/>
          <w:lang w:val="sr-Cyrl-RS"/>
        </w:rPr>
        <w:t>”</w:t>
      </w:r>
      <w:r>
        <w:rPr>
          <w:spacing w:val="-6"/>
          <w:szCs w:val="24"/>
          <w:lang w:val="sr-Cyrl-RS"/>
        </w:rPr>
        <w:t xml:space="preserve"> који се налази у Куцури. У </w:t>
      </w:r>
      <w:r>
        <w:rPr>
          <w:i/>
          <w:iCs/>
          <w:spacing w:val="-6"/>
          <w:szCs w:val="24"/>
          <w:lang w:val="sr-Cyrl-RS"/>
        </w:rPr>
        <w:t>Попису пољопривреде 2012. године</w:t>
      </w:r>
      <w:r>
        <w:rPr>
          <w:spacing w:val="-6"/>
          <w:szCs w:val="24"/>
          <w:lang w:val="sr-Cyrl-RS"/>
        </w:rPr>
        <w:t xml:space="preserve">, нема регистрованих ПГ која се баве </w:t>
      </w:r>
      <w:r>
        <w:rPr>
          <w:i/>
          <w:iCs/>
          <w:spacing w:val="-6"/>
          <w:szCs w:val="24"/>
          <w:lang w:val="sr-Cyrl-RS"/>
        </w:rPr>
        <w:t>народном радиношћу</w:t>
      </w:r>
      <w:r>
        <w:rPr>
          <w:spacing w:val="-6"/>
          <w:szCs w:val="24"/>
          <w:lang w:val="sr-Cyrl-RS"/>
        </w:rPr>
        <w:t xml:space="preserve">, а ове активности покрива Општински центар за културу који помаже рад локалних удружења која се баве народном радиношћу. На територији општине Врбас, нема регистрованих ПГ која се баве </w:t>
      </w:r>
      <w:r>
        <w:rPr>
          <w:i/>
          <w:iCs/>
          <w:spacing w:val="-6"/>
          <w:szCs w:val="24"/>
          <w:lang w:val="sr-Cyrl-RS"/>
        </w:rPr>
        <w:t>а</w:t>
      </w:r>
      <w:r>
        <w:rPr>
          <w:bCs/>
          <w:i/>
          <w:iCs/>
          <w:spacing w:val="-6"/>
          <w:szCs w:val="24"/>
          <w:lang w:val="sr-Cyrl-RS"/>
        </w:rPr>
        <w:t>ктивностима обраде дрвета</w:t>
      </w:r>
      <w:r>
        <w:rPr>
          <w:bCs/>
          <w:spacing w:val="-6"/>
          <w:szCs w:val="24"/>
          <w:lang w:val="sr-Cyrl-RS"/>
        </w:rPr>
        <w:t xml:space="preserve">, као ни </w:t>
      </w:r>
      <w:r>
        <w:rPr>
          <w:bCs/>
          <w:iCs/>
          <w:spacing w:val="-6"/>
          <w:szCs w:val="24"/>
          <w:lang w:val="sr-Cyrl-RS"/>
        </w:rPr>
        <w:t>активностима у</w:t>
      </w:r>
      <w:r>
        <w:rPr>
          <w:bCs/>
          <w:i/>
          <w:iCs/>
          <w:spacing w:val="-6"/>
          <w:szCs w:val="24"/>
          <w:lang w:val="sr-Cyrl-RS"/>
        </w:rPr>
        <w:t xml:space="preserve"> шумарству</w:t>
      </w:r>
      <w:r>
        <w:rPr>
          <w:bCs/>
          <w:spacing w:val="-6"/>
          <w:szCs w:val="24"/>
          <w:lang w:val="sr-Cyrl-RS"/>
        </w:rPr>
        <w:t xml:space="preserve">. Такође, на подручју општине Врбас нису забележена газдинства која се баве </w:t>
      </w:r>
      <w:r>
        <w:rPr>
          <w:bCs/>
          <w:i/>
          <w:iCs/>
          <w:spacing w:val="-6"/>
          <w:szCs w:val="24"/>
          <w:lang w:val="sr-Cyrl-RS"/>
        </w:rPr>
        <w:t>узгојем рибе за продају</w:t>
      </w:r>
      <w:r w:rsidR="00C84956">
        <w:rPr>
          <w:bCs/>
          <w:i/>
          <w:iCs/>
          <w:spacing w:val="-6"/>
          <w:szCs w:val="24"/>
          <w:lang w:val="sr-Cyrl-RS"/>
        </w:rPr>
        <w:t>,</w:t>
      </w:r>
      <w:r>
        <w:rPr>
          <w:bCs/>
          <w:i/>
          <w:iCs/>
          <w:spacing w:val="-6"/>
          <w:szCs w:val="24"/>
          <w:lang w:val="sr-Cyrl-RS"/>
        </w:rPr>
        <w:t xml:space="preserve"> а </w:t>
      </w:r>
      <w:r>
        <w:rPr>
          <w:spacing w:val="-6"/>
          <w:szCs w:val="24"/>
          <w:lang w:val="sr-Cyrl-RS"/>
        </w:rPr>
        <w:t xml:space="preserve">нису забележена ни регистрована ПГ која се баве </w:t>
      </w:r>
      <w:r>
        <w:rPr>
          <w:i/>
          <w:iCs/>
          <w:spacing w:val="-6"/>
          <w:szCs w:val="24"/>
          <w:lang w:val="sr-Cyrl-RS"/>
        </w:rPr>
        <w:t>старим занатима</w:t>
      </w:r>
      <w:r>
        <w:rPr>
          <w:spacing w:val="-6"/>
          <w:szCs w:val="24"/>
          <w:lang w:val="sr-Cyrl-RS"/>
        </w:rPr>
        <w:t>.</w:t>
      </w:r>
    </w:p>
    <w:p w14:paraId="20093633" w14:textId="77777777" w:rsidR="005000F0" w:rsidRDefault="005000F0" w:rsidP="00572C83">
      <w:pPr>
        <w:pStyle w:val="Heading3"/>
        <w:jc w:val="both"/>
      </w:pPr>
      <w:r>
        <w:rPr>
          <w:lang w:val="sr-Cyrl-RS"/>
        </w:rPr>
        <w:t xml:space="preserve">Мере подршке ЈЛС у сектору пољопривреде и руралног развоја </w:t>
      </w:r>
    </w:p>
    <w:p w14:paraId="1E6EF87B" w14:textId="458B3C99" w:rsidR="00B13A4B" w:rsidRDefault="005000F0" w:rsidP="00572C83">
      <w:pPr>
        <w:jc w:val="both"/>
        <w:rPr>
          <w:szCs w:val="24"/>
          <w:lang w:val="sr-Cyrl-RS"/>
        </w:rPr>
      </w:pPr>
      <w:r>
        <w:rPr>
          <w:szCs w:val="24"/>
          <w:lang w:val="sr-Cyrl-RS"/>
        </w:rPr>
        <w:t>Општина Врбас значајну пажњу посвећује пољопривреди и руралном развоју и једна је од многобројних општина која доноси Програм мера подршке за спровођење пољопривредне политике и политике руралног развоја.</w:t>
      </w:r>
    </w:p>
    <w:p w14:paraId="689AAEC9" w14:textId="0ADED571" w:rsidR="00B13A4B" w:rsidRDefault="00B13A4B" w:rsidP="000648FF">
      <w:pPr>
        <w:jc w:val="both"/>
      </w:pPr>
      <w:r>
        <w:t>Локална самоуправа предузима разне мере којима подстиче и унапређује развој пољопривреде, једна од мера подршке пољопривредне политике и политике руралног развоја је мерa кредитне подршке, која омогућава пољопривредним произвођачима лакши приступ коришћењу кредита код пословних банака.</w:t>
      </w:r>
    </w:p>
    <w:p w14:paraId="11305261" w14:textId="3EC53197" w:rsidR="00B13A4B" w:rsidRPr="000648FF" w:rsidRDefault="00B13A4B" w:rsidP="000648FF">
      <w:pPr>
        <w:jc w:val="both"/>
        <w:rPr>
          <w:lang w:val="sr-Cyrl-RS"/>
        </w:rPr>
      </w:pPr>
      <w:r>
        <w:t>Пољопривредним газдинствима и пољопривредним произвођачима локална самоуправа омогућује бесплатну агрохемијску и микробиолошку аналаизу земљишта</w:t>
      </w:r>
      <w:r w:rsidR="00CA7F2C">
        <w:rPr>
          <w:lang w:val="sr-Cyrl-RS"/>
        </w:rPr>
        <w:t>.</w:t>
      </w:r>
    </w:p>
    <w:p w14:paraId="05D5024C" w14:textId="6554A0AA" w:rsidR="00B13A4B" w:rsidRDefault="00B13A4B" w:rsidP="000648FF">
      <w:pPr>
        <w:jc w:val="both"/>
      </w:pPr>
      <w:r>
        <w:t>Такође локална самоуправа предузима разне мере којима подстиче развој пољопривреде,</w:t>
      </w:r>
      <w:r w:rsidR="00CA7F2C">
        <w:rPr>
          <w:lang w:val="sr-Cyrl-RS"/>
        </w:rPr>
        <w:t xml:space="preserve"> </w:t>
      </w:r>
      <w:r>
        <w:t>као што су: извршена улагања у опремање пољочуварске службе која се стара о заштити пољопривредног земљишта, усева и засада,пољских путева на територији општине Врбас, редовно се врши финансирање</w:t>
      </w:r>
      <w:r w:rsidR="00CA7F2C">
        <w:rPr>
          <w:lang w:val="sr-Cyrl-RS"/>
        </w:rPr>
        <w:t xml:space="preserve"> </w:t>
      </w:r>
      <w:r>
        <w:t>накнада за извршење послова стрелца у систему противградне заштине на територији општине Врбас, као и редовно финансирање штаба за жетву.</w:t>
      </w:r>
    </w:p>
    <w:p w14:paraId="57C5D3C8" w14:textId="001138A7" w:rsidR="00B13A4B" w:rsidRDefault="00B13A4B" w:rsidP="000648FF">
      <w:pPr>
        <w:jc w:val="both"/>
      </w:pPr>
      <w:r>
        <w:t xml:space="preserve"> Локална самоуправа кроз разне пројекте и учешће на конкурсима покушава да допринесе развоју пољопривреде и руралног развоја на територији општине Врбас, тако да је у току реализација пројеката: подизање ветрозаштитних појасева, уређење атарских путева, уређење каналске мреже у функцији одводњавања пољопривредног земљишта.</w:t>
      </w:r>
    </w:p>
    <w:p w14:paraId="5B5A8602" w14:textId="04349217" w:rsidR="00B13A4B" w:rsidRPr="000648FF" w:rsidRDefault="00B13A4B" w:rsidP="000648FF">
      <w:pPr>
        <w:jc w:val="both"/>
        <w:rPr>
          <w:rFonts w:eastAsia="Times New Roman" w:cs="Arial"/>
          <w:szCs w:val="24"/>
        </w:rPr>
      </w:pPr>
      <w:r w:rsidRPr="00D4433D">
        <w:rPr>
          <w:rFonts w:eastAsia="Times New Roman" w:cs="Arial"/>
          <w:szCs w:val="24"/>
        </w:rPr>
        <w:lastRenderedPageBreak/>
        <w:t xml:space="preserve">Општина Врбас с поносом истиче да је једна од 5 локалних самоуправа које су део регионалног Пројекта </w:t>
      </w:r>
      <w:r w:rsidR="00965B99">
        <w:rPr>
          <w:rFonts w:cs="Calibri"/>
          <w:szCs w:val="24"/>
        </w:rPr>
        <w:t>„</w:t>
      </w:r>
      <w:r w:rsidRPr="00D4433D">
        <w:rPr>
          <w:rFonts w:cs="Arial"/>
          <w:szCs w:val="24"/>
        </w:rPr>
        <w:t>Дигитализација општинског управљања земљиштем</w:t>
      </w:r>
      <w:r w:rsidR="00965B99">
        <w:rPr>
          <w:rFonts w:cs="Calibri"/>
          <w:szCs w:val="24"/>
        </w:rPr>
        <w:t>”</w:t>
      </w:r>
      <w:r w:rsidRPr="00D4433D">
        <w:rPr>
          <w:rFonts w:cs="Arial"/>
          <w:szCs w:val="24"/>
        </w:rPr>
        <w:t xml:space="preserve"> који</w:t>
      </w:r>
      <w:r w:rsidR="00FD6C82">
        <w:rPr>
          <w:rFonts w:cs="Arial"/>
          <w:szCs w:val="24"/>
          <w:lang w:val="sr-Cyrl-RS"/>
        </w:rPr>
        <w:t xml:space="preserve"> се</w:t>
      </w:r>
      <w:r w:rsidRPr="00D4433D">
        <w:rPr>
          <w:rFonts w:cs="Arial"/>
          <w:szCs w:val="24"/>
        </w:rPr>
        <w:t xml:space="preserve"> спроводи у сарадњи са (GIZ), НАЛЕД и TeleGroup. Циљ пројекта </w:t>
      </w:r>
      <w:r w:rsidR="00965B99">
        <w:rPr>
          <w:rFonts w:cs="Arial"/>
          <w:szCs w:val="24"/>
          <w:lang w:val="sr-Cyrl-RS"/>
        </w:rPr>
        <w:t>је стварање услова за унапређено дигитано управљање пољопривредним земљиштем кроз увођење иновативне инфрастуктуре (метео-станице) и надоградње дигиталног решења</w:t>
      </w:r>
      <w:r w:rsidR="00564762">
        <w:rPr>
          <w:rFonts w:cs="Arial"/>
          <w:szCs w:val="24"/>
          <w:lang w:val="sr-Cyrl-RS"/>
        </w:rPr>
        <w:t xml:space="preserve"> </w:t>
      </w:r>
      <w:r w:rsidRPr="00D4433D">
        <w:rPr>
          <w:rFonts w:cs="Arial"/>
          <w:szCs w:val="24"/>
        </w:rPr>
        <w:t xml:space="preserve">(AgroLife platforma) </w:t>
      </w:r>
      <w:r w:rsidR="00564762">
        <w:rPr>
          <w:rFonts w:cs="Arial"/>
          <w:szCs w:val="24"/>
          <w:lang w:val="sr-Cyrl-RS"/>
        </w:rPr>
        <w:t xml:space="preserve">у одабраним локалним самоуправама. </w:t>
      </w:r>
      <w:r w:rsidR="00FD6C82">
        <w:rPr>
          <w:rFonts w:cs="Arial"/>
          <w:szCs w:val="24"/>
          <w:lang w:val="sr-Cyrl-RS"/>
        </w:rPr>
        <w:t xml:space="preserve">Општини </w:t>
      </w:r>
      <w:r w:rsidRPr="00D4433D">
        <w:rPr>
          <w:rFonts w:cs="Arial"/>
          <w:szCs w:val="24"/>
        </w:rPr>
        <w:t xml:space="preserve"> Врбас је донирано 10 метео станица укупне вредности од 70 000,00 е</w:t>
      </w:r>
      <w:r w:rsidR="00564762">
        <w:rPr>
          <w:rFonts w:cs="Arial"/>
          <w:szCs w:val="24"/>
          <w:lang w:val="sr-Cyrl-RS"/>
        </w:rPr>
        <w:t>в</w:t>
      </w:r>
      <w:r w:rsidRPr="00D4433D">
        <w:rPr>
          <w:rFonts w:cs="Arial"/>
          <w:szCs w:val="24"/>
        </w:rPr>
        <w:t xml:space="preserve">ра које су поставком и инплементацијом постале власништво </w:t>
      </w:r>
      <w:r w:rsidR="00564762">
        <w:rPr>
          <w:rFonts w:cs="Arial"/>
          <w:szCs w:val="24"/>
          <w:lang w:val="sr-Cyrl-RS"/>
        </w:rPr>
        <w:t>О</w:t>
      </w:r>
      <w:r w:rsidRPr="00D4433D">
        <w:rPr>
          <w:rFonts w:cs="Arial"/>
          <w:szCs w:val="24"/>
        </w:rPr>
        <w:t>пштине.</w:t>
      </w:r>
      <w:r>
        <w:rPr>
          <w:rFonts w:cs="Arial"/>
          <w:szCs w:val="24"/>
        </w:rPr>
        <w:t xml:space="preserve"> Преко AgroLife platformе пољоривредницима је омогућено бесплатно вођење електронске књиге поља.</w:t>
      </w:r>
      <w:r w:rsidRPr="00D4433D">
        <w:rPr>
          <w:rFonts w:eastAsia="Times New Roman" w:cs="Arial"/>
          <w:szCs w:val="24"/>
        </w:rPr>
        <w:t xml:space="preserve"> Општинска управа Врбас </w:t>
      </w:r>
      <w:r w:rsidR="00564762">
        <w:rPr>
          <w:rFonts w:eastAsia="Times New Roman" w:cs="Arial"/>
          <w:szCs w:val="24"/>
          <w:lang w:val="sr-Cyrl-RS"/>
        </w:rPr>
        <w:t>кроз</w:t>
      </w:r>
      <w:r w:rsidRPr="00D4433D">
        <w:rPr>
          <w:rFonts w:eastAsia="Times New Roman" w:cs="Arial"/>
          <w:szCs w:val="24"/>
        </w:rPr>
        <w:t xml:space="preserve"> дигитализацију врши модернизацију општинских услуга и процедура, а пољопривредним произвођачима и газдинствима кроз податке прикупљене са метео станица се омогућава да </w:t>
      </w:r>
      <w:r w:rsidR="00564762">
        <w:rPr>
          <w:rFonts w:cs="Arial"/>
          <w:szCs w:val="24"/>
          <w:lang w:val="sr-Cyrl-RS"/>
        </w:rPr>
        <w:t>ефиксано планирају, организују и управљају пољопривредном производњом</w:t>
      </w:r>
      <w:r w:rsidR="00E96FD2">
        <w:rPr>
          <w:rFonts w:cs="Arial"/>
          <w:szCs w:val="24"/>
          <w:lang w:val="sr-Cyrl-RS"/>
        </w:rPr>
        <w:t>, истовремено повећавајући приносе, укупне приходе и смањујући оперативне трошкове.</w:t>
      </w:r>
    </w:p>
    <w:p w14:paraId="6F244A34" w14:textId="5289774E" w:rsidR="00B13A4B" w:rsidRDefault="00B13A4B" w:rsidP="000648FF">
      <w:pPr>
        <w:jc w:val="both"/>
        <w:rPr>
          <w:szCs w:val="24"/>
          <w:lang w:val="sr-Cyrl-RS"/>
        </w:rPr>
      </w:pPr>
      <w:r>
        <w:t xml:space="preserve">Програмом заштите,уређења и коришћења пољопривредног земљишта у државној својини за територију општине Врбас </w:t>
      </w:r>
      <w:r w:rsidR="00F05CE4">
        <w:rPr>
          <w:lang w:val="sr-Cyrl-RS"/>
        </w:rPr>
        <w:t>опредељено је</w:t>
      </w:r>
      <w:r>
        <w:t xml:space="preserve"> </w:t>
      </w:r>
      <w:r>
        <w:rPr>
          <w:b/>
        </w:rPr>
        <w:t>5.366,1527</w:t>
      </w:r>
      <w:r w:rsidR="00FD6C82">
        <w:rPr>
          <w:b/>
          <w:lang w:val="sr-Cyrl-RS"/>
        </w:rPr>
        <w:t xml:space="preserve"> </w:t>
      </w:r>
      <w:r w:rsidR="00FD6C82">
        <w:rPr>
          <w:b/>
          <w:lang w:val="sr-Latn-RS"/>
        </w:rPr>
        <w:t>ha</w:t>
      </w:r>
      <w:r w:rsidR="00F05CE4">
        <w:rPr>
          <w:b/>
          <w:lang w:val="sr-Cyrl-RS"/>
        </w:rPr>
        <w:t>.</w:t>
      </w:r>
    </w:p>
    <w:p w14:paraId="1C7116E6" w14:textId="56127DBF" w:rsidR="005000F0" w:rsidRDefault="005000F0" w:rsidP="00572C83">
      <w:pPr>
        <w:jc w:val="both"/>
      </w:pPr>
      <w:r>
        <w:rPr>
          <w:szCs w:val="24"/>
          <w:lang w:val="sr-Cyrl-RS"/>
        </w:rPr>
        <w:t xml:space="preserve">У општини Врбас постоји Oдељење за пољопривреду које се бави питањима пољопривреде и руралног развоја. Општина комуницира са пољопривредним произвођачима посредством интернет странице, медија, телефона, презентација, семинара, произвођачи међусобно доприносе даљем ширењу информација, а комуникација је могућа и преко ГИЗ платформе </w:t>
      </w:r>
      <w:r>
        <w:rPr>
          <w:spacing w:val="-6"/>
          <w:szCs w:val="24"/>
          <w:lang w:val="sr-Cyrl-RS"/>
        </w:rPr>
        <w:t>–</w:t>
      </w:r>
      <w:r>
        <w:rPr>
          <w:szCs w:val="24"/>
          <w:lang w:val="sr-Cyrl-RS"/>
        </w:rPr>
        <w:t xml:space="preserve"> Agrolifе, која је јавно доступна.</w:t>
      </w:r>
    </w:p>
    <w:p w14:paraId="39883D43" w14:textId="77777777" w:rsidR="005000F0" w:rsidRDefault="005000F0" w:rsidP="00572C83">
      <w:pPr>
        <w:pStyle w:val="Heading3"/>
        <w:jc w:val="both"/>
      </w:pPr>
      <w:r>
        <w:rPr>
          <w:lang w:val="sr-Cyrl-RS"/>
        </w:rPr>
        <w:t>Туризам и угоститељство</w:t>
      </w:r>
    </w:p>
    <w:p w14:paraId="3AA306A9" w14:textId="05995AE7" w:rsidR="005000F0" w:rsidRDefault="005000F0" w:rsidP="00572C83">
      <w:pPr>
        <w:jc w:val="both"/>
      </w:pPr>
      <w:r>
        <w:rPr>
          <w:bCs/>
          <w:szCs w:val="24"/>
          <w:lang w:val="sr-Cyrl-RS"/>
        </w:rPr>
        <w:t xml:space="preserve">Бројност природних и друштвених ресурса које поседује општина Врбас погодује развоју великог броја туристичких производа који се могу у кратком року ставити у функцију развоја. Смештајни капацитети тренутно могу по квантитету да одговоре потребама актуелне туристичке тражње, међутим неопходна су одговарајућа улагања, како би се њихов број повећао у складу са растом туристичке тражње, али и улагања у квалитет смештајне понуде. Такође, неопходно је поред унапређења постојећих и развој нових одговарајућих туристичких садржаја за перспективне видове туризма. Као перспективни видови туризма се издвајају видови тематског туризма, а то су: </w:t>
      </w:r>
      <w:r>
        <w:rPr>
          <w:szCs w:val="24"/>
          <w:lang w:val="sr-Cyrl-RS"/>
        </w:rPr>
        <w:t xml:space="preserve">сеоски туризам, ловни туризам, риболовни туризам, културно-историјски, наутички туризам, излетнички туризам и </w:t>
      </w:r>
      <w:r>
        <w:rPr>
          <w:bCs/>
          <w:szCs w:val="24"/>
          <w:lang w:val="sr-Cyrl-RS"/>
        </w:rPr>
        <w:t>посебно туризам догађаја, односно манифестациони туризам, који је веома значајан за општину Врбас. Као објекти који се налазе у понуди смештаја могу се навести Ц</w:t>
      </w:r>
      <w:r>
        <w:rPr>
          <w:szCs w:val="24"/>
          <w:lang w:val="sr-Cyrl-RS"/>
        </w:rPr>
        <w:t xml:space="preserve">ентар за физичку културу </w:t>
      </w:r>
      <w:r w:rsidR="008A145C">
        <w:rPr>
          <w:rFonts w:ascii="Times New Roman" w:eastAsia="Liberation Serif" w:hAnsi="Times New Roman" w:cs="Times New Roman"/>
          <w:spacing w:val="-6"/>
          <w:szCs w:val="24"/>
          <w:lang w:val="sr-Cyrl-RS"/>
        </w:rPr>
        <w:t>„</w:t>
      </w:r>
      <w:r>
        <w:rPr>
          <w:szCs w:val="24"/>
          <w:lang w:val="sr-Cyrl-RS"/>
        </w:rPr>
        <w:t>Драго Јововић</w:t>
      </w:r>
      <w:r>
        <w:rPr>
          <w:rFonts w:ascii="Liberation Serif" w:eastAsia="Liberation Serif" w:hAnsi="Liberation Serif" w:cs="Liberation Serif"/>
          <w:szCs w:val="24"/>
          <w:lang w:val="sr-Cyrl-RS"/>
        </w:rPr>
        <w:t>”</w:t>
      </w:r>
      <w:r>
        <w:rPr>
          <w:szCs w:val="24"/>
          <w:lang w:val="sr-Cyrl-RS"/>
        </w:rPr>
        <w:t xml:space="preserve">, </w:t>
      </w:r>
      <w:r w:rsidR="003A2EBD">
        <w:rPr>
          <w:szCs w:val="24"/>
          <w:lang w:val="sr-Cyrl-RS"/>
        </w:rPr>
        <w:t>х</w:t>
      </w:r>
      <w:r>
        <w:rPr>
          <w:szCs w:val="24"/>
          <w:lang w:val="sr-Cyrl-RS"/>
        </w:rPr>
        <w:t xml:space="preserve">отел </w:t>
      </w:r>
      <w:r w:rsidR="008A145C">
        <w:rPr>
          <w:rFonts w:ascii="Times New Roman" w:eastAsia="Liberation Serif" w:hAnsi="Times New Roman" w:cs="Times New Roman"/>
          <w:spacing w:val="-6"/>
          <w:szCs w:val="24"/>
          <w:lang w:val="sr-Cyrl-RS"/>
        </w:rPr>
        <w:t>„</w:t>
      </w:r>
      <w:r>
        <w:rPr>
          <w:szCs w:val="24"/>
          <w:lang w:val="sr-Cyrl-RS"/>
        </w:rPr>
        <w:t>Бачка</w:t>
      </w:r>
      <w:r>
        <w:rPr>
          <w:rFonts w:ascii="Liberation Serif" w:eastAsia="Liberation Serif" w:hAnsi="Liberation Serif" w:cs="Liberation Serif"/>
          <w:szCs w:val="24"/>
          <w:lang w:val="sr-Cyrl-RS"/>
        </w:rPr>
        <w:t>”</w:t>
      </w:r>
      <w:r w:rsidR="00F92659">
        <w:rPr>
          <w:szCs w:val="24"/>
          <w:lang w:val="sr-Cyrl-RS"/>
        </w:rPr>
        <w:t xml:space="preserve">  </w:t>
      </w:r>
      <w:r w:rsidR="00FC1934">
        <w:rPr>
          <w:rFonts w:ascii="Times New Roman" w:eastAsia="Liberation Serif" w:hAnsi="Times New Roman" w:cs="Times New Roman"/>
          <w:spacing w:val="-6"/>
          <w:szCs w:val="24"/>
          <w:lang w:val="sr-Cyrl-RS"/>
        </w:rPr>
        <w:t>„</w:t>
      </w:r>
      <w:r w:rsidR="00F92659">
        <w:rPr>
          <w:szCs w:val="24"/>
          <w:lang w:val="sr-Cyrl-RS"/>
        </w:rPr>
        <w:t>Панонска шкољка</w:t>
      </w:r>
      <w:r w:rsidR="00FC1934">
        <w:rPr>
          <w:rFonts w:ascii="Liberation Serif" w:eastAsia="Liberation Serif" w:hAnsi="Liberation Serif" w:cs="Liberation Serif"/>
          <w:szCs w:val="24"/>
          <w:lang w:val="sr-Cyrl-RS"/>
        </w:rPr>
        <w:t>”</w:t>
      </w:r>
      <w:r w:rsidR="00F92659">
        <w:rPr>
          <w:szCs w:val="24"/>
          <w:lang w:val="sr-Cyrl-RS"/>
        </w:rPr>
        <w:t xml:space="preserve">, Змајево </w:t>
      </w:r>
      <w:r>
        <w:rPr>
          <w:szCs w:val="24"/>
          <w:lang w:val="sr-Cyrl-RS"/>
        </w:rPr>
        <w:t xml:space="preserve">и </w:t>
      </w:r>
      <w:r w:rsidR="008A145C">
        <w:rPr>
          <w:rFonts w:ascii="Times New Roman" w:eastAsia="Liberation Serif" w:hAnsi="Times New Roman" w:cs="Times New Roman"/>
          <w:spacing w:val="-6"/>
          <w:szCs w:val="24"/>
          <w:lang w:val="sr-Cyrl-RS"/>
        </w:rPr>
        <w:t>„</w:t>
      </w:r>
      <w:r>
        <w:rPr>
          <w:szCs w:val="24"/>
          <w:lang w:val="sr-Cyrl-RS"/>
        </w:rPr>
        <w:t>Градска кафана и салаш 49</w:t>
      </w:r>
      <w:r>
        <w:rPr>
          <w:rFonts w:ascii="Liberation Serif" w:eastAsia="Liberation Serif" w:hAnsi="Liberation Serif" w:cs="Liberation Serif"/>
          <w:szCs w:val="24"/>
          <w:lang w:val="sr-Cyrl-RS"/>
        </w:rPr>
        <w:t>”</w:t>
      </w:r>
      <w:r>
        <w:rPr>
          <w:szCs w:val="24"/>
          <w:lang w:val="sr-Cyrl-RS"/>
        </w:rPr>
        <w:t>.</w:t>
      </w:r>
    </w:p>
    <w:p w14:paraId="1B435AA3" w14:textId="77777777" w:rsidR="005000F0" w:rsidRDefault="005000F0" w:rsidP="00572C83">
      <w:pPr>
        <w:jc w:val="both"/>
      </w:pPr>
      <w:r>
        <w:rPr>
          <w:szCs w:val="24"/>
          <w:lang w:val="sr-Cyrl-RS"/>
        </w:rPr>
        <w:t xml:space="preserve">Број туриста у општини Врбас је флуктуирао, а у 2019. години је износио 6.644 лица (РЗС). Са друге стране, према подацима Туристичке организације општине Врбас, укупан број туриста (домаћи и страни) у 2018. и 2019. години износио је 6.497, односно 6.243 туриста. У 2020. и 2021. години дошло је до значајног смањења када је забележено свега 3.104, </w:t>
      </w:r>
      <w:r>
        <w:rPr>
          <w:szCs w:val="24"/>
          <w:lang w:val="sr-Cyrl-RS"/>
        </w:rPr>
        <w:lastRenderedPageBreak/>
        <w:t>односно 2.680 туриста, колико је остварено до септембра 2021. године. Према истом извору, износ прихода од туризма (боравишна такса) на годишњем нивоу износио је 2.091.950 РСД у 2018. години, 1.510.840 РСД у 2019. години, да би у 2020. години био на нивоу од 623.610 РСД. До септембра 2021. године приход по питању боравишне таксе износио је 1.278.830 РСД.</w:t>
      </w:r>
    </w:p>
    <w:p w14:paraId="01F8DF82" w14:textId="77777777" w:rsidR="005000F0" w:rsidRDefault="005000F0" w:rsidP="00572C83">
      <w:pPr>
        <w:jc w:val="both"/>
      </w:pPr>
      <w:r>
        <w:rPr>
          <w:szCs w:val="24"/>
          <w:lang w:val="sr-Cyrl-RS"/>
        </w:rPr>
        <w:t>У сектору услуге смештаја и исхране број запослених у последњих пет година које су анализиране (РЗС) кретао се у интервалу од 244 до 262, с тим што је у 2019. години износио 257 запослених.</w:t>
      </w:r>
    </w:p>
    <w:p w14:paraId="43A32BDC" w14:textId="77777777" w:rsidR="005000F0" w:rsidRDefault="005000F0" w:rsidP="00572C83">
      <w:pPr>
        <w:jc w:val="both"/>
        <w:rPr>
          <w:b/>
          <w:szCs w:val="24"/>
          <w:lang w:val="sr-Cyrl-RS"/>
        </w:rPr>
      </w:pPr>
    </w:p>
    <w:p w14:paraId="65D66226" w14:textId="77777777" w:rsidR="005000F0" w:rsidRDefault="005000F0" w:rsidP="00572C83">
      <w:pPr>
        <w:jc w:val="both"/>
        <w:rPr>
          <w:b/>
          <w:szCs w:val="24"/>
          <w:lang w:val="sr-Cyrl-RS"/>
        </w:rPr>
      </w:pPr>
    </w:p>
    <w:p w14:paraId="6C804ABB" w14:textId="77777777" w:rsidR="005000F0" w:rsidRDefault="005000F0" w:rsidP="00572C83">
      <w:pPr>
        <w:jc w:val="both"/>
        <w:rPr>
          <w:b/>
          <w:szCs w:val="24"/>
          <w:lang w:val="sr-Cyrl-RS"/>
        </w:rPr>
      </w:pPr>
    </w:p>
    <w:p w14:paraId="10BFDC9A" w14:textId="77777777" w:rsidR="005000F0" w:rsidRDefault="005000F0" w:rsidP="00572C83">
      <w:pPr>
        <w:jc w:val="both"/>
        <w:rPr>
          <w:b/>
          <w:szCs w:val="24"/>
          <w:lang w:val="sr-Cyrl-RS"/>
        </w:rPr>
      </w:pPr>
    </w:p>
    <w:p w14:paraId="2B7EAC61" w14:textId="77777777" w:rsidR="005000F0" w:rsidRDefault="005000F0" w:rsidP="00572C83">
      <w:pPr>
        <w:jc w:val="both"/>
        <w:rPr>
          <w:b/>
          <w:szCs w:val="24"/>
          <w:lang w:val="sr-Cyrl-RS"/>
        </w:rPr>
      </w:pPr>
    </w:p>
    <w:p w14:paraId="35A7D410" w14:textId="77777777" w:rsidR="005000F0" w:rsidRDefault="005000F0" w:rsidP="00572C83">
      <w:pPr>
        <w:jc w:val="both"/>
        <w:rPr>
          <w:b/>
          <w:szCs w:val="24"/>
          <w:lang w:val="sr-Cyrl-RS"/>
        </w:rPr>
      </w:pPr>
    </w:p>
    <w:p w14:paraId="027F46F4" w14:textId="77777777" w:rsidR="005000F0" w:rsidRDefault="005000F0" w:rsidP="00572C83">
      <w:pPr>
        <w:jc w:val="both"/>
        <w:rPr>
          <w:b/>
          <w:lang w:val="sr-Cyrl-RS"/>
        </w:rPr>
      </w:pPr>
    </w:p>
    <w:p w14:paraId="67D1A9A6" w14:textId="77777777" w:rsidR="005000F0" w:rsidRDefault="005000F0" w:rsidP="00915531">
      <w:pPr>
        <w:rPr>
          <w:b/>
          <w:lang w:val="sr-Cyrl-RS"/>
        </w:rPr>
      </w:pPr>
    </w:p>
    <w:p w14:paraId="7166292F" w14:textId="769D0898" w:rsidR="005000F0" w:rsidRDefault="005000F0" w:rsidP="00915531">
      <w:pPr>
        <w:rPr>
          <w:b/>
          <w:lang w:val="sr-Cyrl-RS"/>
        </w:rPr>
      </w:pPr>
    </w:p>
    <w:p w14:paraId="015FA83B" w14:textId="4DC5A065" w:rsidR="00B72A13" w:rsidRDefault="00B72A13" w:rsidP="00915531">
      <w:pPr>
        <w:rPr>
          <w:b/>
          <w:lang w:val="sr-Cyrl-RS"/>
        </w:rPr>
      </w:pPr>
    </w:p>
    <w:p w14:paraId="31A72F0A" w14:textId="75C46A98" w:rsidR="00B72A13" w:rsidRDefault="00B72A13" w:rsidP="00915531">
      <w:pPr>
        <w:rPr>
          <w:b/>
          <w:lang w:val="sr-Cyrl-RS"/>
        </w:rPr>
      </w:pPr>
    </w:p>
    <w:p w14:paraId="0B3A52DE" w14:textId="5789B5AF" w:rsidR="00B72A13" w:rsidRDefault="00B72A13" w:rsidP="00915531">
      <w:pPr>
        <w:rPr>
          <w:b/>
          <w:lang w:val="sr-Cyrl-RS"/>
        </w:rPr>
      </w:pPr>
    </w:p>
    <w:p w14:paraId="590BECC4" w14:textId="3986EE26" w:rsidR="00B72A13" w:rsidRDefault="00B72A13" w:rsidP="00915531">
      <w:pPr>
        <w:rPr>
          <w:b/>
          <w:lang w:val="sr-Cyrl-RS"/>
        </w:rPr>
      </w:pPr>
    </w:p>
    <w:p w14:paraId="086B0492" w14:textId="77777777" w:rsidR="00B72A13" w:rsidRDefault="00B72A13" w:rsidP="00915531">
      <w:pPr>
        <w:rPr>
          <w:b/>
          <w:lang w:val="sr-Cyrl-RS"/>
        </w:rPr>
      </w:pPr>
    </w:p>
    <w:p w14:paraId="4815AF97" w14:textId="02FE02E9" w:rsidR="003C1C98" w:rsidRDefault="003C1C98" w:rsidP="00915531">
      <w:pPr>
        <w:rPr>
          <w:b/>
          <w:lang w:val="sr-Cyrl-RS"/>
        </w:rPr>
      </w:pPr>
    </w:p>
    <w:p w14:paraId="65C249F5" w14:textId="77777777" w:rsidR="003C1C98" w:rsidRDefault="003C1C98" w:rsidP="00915531">
      <w:pPr>
        <w:rPr>
          <w:b/>
          <w:lang w:val="sr-Cyrl-RS"/>
        </w:rPr>
      </w:pPr>
    </w:p>
    <w:p w14:paraId="7746E5C9" w14:textId="77777777" w:rsidR="005000F0" w:rsidRDefault="005000F0" w:rsidP="00915531">
      <w:pPr>
        <w:rPr>
          <w:b/>
          <w:lang w:val="sr-Cyrl-RS"/>
        </w:rPr>
      </w:pPr>
    </w:p>
    <w:p w14:paraId="75EA37A4" w14:textId="77777777" w:rsidR="005000F0" w:rsidRDefault="005000F0" w:rsidP="00915531">
      <w:pPr>
        <w:rPr>
          <w:b/>
          <w:lang w:val="sr-Cyrl-RS"/>
        </w:rPr>
      </w:pPr>
    </w:p>
    <w:p w14:paraId="356596E0" w14:textId="77777777" w:rsidR="005000F0" w:rsidRDefault="005000F0" w:rsidP="00915531">
      <w:pPr>
        <w:rPr>
          <w:b/>
          <w:lang w:val="sr-Cyrl-RS"/>
        </w:rPr>
      </w:pPr>
    </w:p>
    <w:p w14:paraId="1559D270" w14:textId="77777777" w:rsidR="005000F0" w:rsidRDefault="005000F0" w:rsidP="00915531">
      <w:pPr>
        <w:rPr>
          <w:b/>
          <w:lang w:val="sr-Cyrl-RS"/>
        </w:rPr>
      </w:pPr>
    </w:p>
    <w:p w14:paraId="24064FAA" w14:textId="77777777" w:rsidR="005000F0" w:rsidRDefault="005000F0" w:rsidP="0020391D">
      <w:pPr>
        <w:autoSpaceDE w:val="0"/>
        <w:spacing w:line="240" w:lineRule="auto"/>
        <w:rPr>
          <w:rFonts w:ascii="Times New Roman" w:hAnsi="Times New Roman"/>
          <w:b/>
          <w:lang w:val="sr-Cyrl-RS"/>
        </w:rPr>
      </w:pPr>
    </w:p>
    <w:p w14:paraId="212AEF4C" w14:textId="68B21F8C" w:rsidR="005000F0" w:rsidRPr="003C1C98" w:rsidRDefault="003C1C98" w:rsidP="003C1C98">
      <w:pPr>
        <w:pStyle w:val="Heading1"/>
        <w:rPr>
          <w:lang w:val="sr-Latn-RS"/>
        </w:rPr>
      </w:pPr>
      <w:bookmarkStart w:id="3" w:name="_Toc120883574"/>
      <w:r>
        <w:rPr>
          <w:lang w:val="sr-Latn-RS"/>
        </w:rPr>
        <w:lastRenderedPageBreak/>
        <w:t xml:space="preserve">3. </w:t>
      </w:r>
      <w:r>
        <w:rPr>
          <w:lang w:val="sr-Cyrl-RS"/>
        </w:rPr>
        <w:t>Визија општине Врбас</w:t>
      </w:r>
      <w:bookmarkEnd w:id="3"/>
    </w:p>
    <w:p w14:paraId="072AF57A" w14:textId="77777777" w:rsidR="005000F0" w:rsidRDefault="005000F0" w:rsidP="005000F0">
      <w:pPr>
        <w:autoSpaceDE w:val="0"/>
        <w:spacing w:line="240" w:lineRule="auto"/>
        <w:rPr>
          <w:rFonts w:ascii="Times New Roman" w:hAnsi="Times New Roman"/>
          <w:b/>
          <w:lang w:val="sr-Cyrl-RS"/>
        </w:rPr>
      </w:pPr>
    </w:p>
    <w:p w14:paraId="16180C02" w14:textId="77777777" w:rsidR="005000F0" w:rsidRDefault="005000F0" w:rsidP="003C1C98">
      <w:pPr>
        <w:autoSpaceDE w:val="0"/>
        <w:spacing w:line="240" w:lineRule="auto"/>
        <w:rPr>
          <w:rFonts w:ascii="Times New Roman" w:hAnsi="Times New Roman"/>
          <w:b/>
          <w:lang w:val="sr-Cyrl-RS"/>
        </w:rPr>
      </w:pPr>
    </w:p>
    <w:p w14:paraId="33917587" w14:textId="537E64C3" w:rsidR="005000F0" w:rsidRDefault="003C1C98" w:rsidP="004547A7">
      <w:pPr>
        <w:autoSpaceDE w:val="0"/>
        <w:spacing w:line="240" w:lineRule="auto"/>
        <w:jc w:val="center"/>
        <w:rPr>
          <w:rFonts w:ascii="Times New Roman" w:hAnsi="Times New Roman"/>
          <w:b/>
          <w:lang w:val="sr-Cyrl-RS"/>
        </w:rPr>
      </w:pPr>
      <w:r>
        <w:rPr>
          <w:rFonts w:ascii="Times New Roman" w:hAnsi="Times New Roman"/>
          <w:noProof/>
          <w:lang w:val="sr-Latn-RS" w:eastAsia="sr-Latn-RS"/>
        </w:rPr>
        <w:drawing>
          <wp:inline distT="0" distB="0" distL="0" distR="0" wp14:anchorId="2B776D00" wp14:editId="28AD1CBE">
            <wp:extent cx="5242560" cy="3947160"/>
            <wp:effectExtent l="38100" t="57150" r="53340" b="53340"/>
            <wp:docPr id="6" name="Picture 6" descr="A fountain in a cit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fountain in a city&#10;&#10;Description automatically generated with medium confidence"/>
                    <pic:cNvPicPr>
                      <a:picLocks noChangeAspect="1" noChangeArrowheads="1"/>
                    </pic:cNvPicPr>
                  </pic:nvPicPr>
                  <pic:blipFill>
                    <a:blip r:embed="rId22">
                      <a:extLst>
                        <a:ext uri="{28A0092B-C50C-407E-A947-70E740481C1C}">
                          <a14:useLocalDpi xmlns:a14="http://schemas.microsoft.com/office/drawing/2010/main" val="0"/>
                        </a:ext>
                      </a:extLst>
                    </a:blip>
                    <a:srcRect l="-21" t="-27" r="-21" b="-27"/>
                    <a:stretch>
                      <a:fillRect/>
                    </a:stretch>
                  </pic:blipFill>
                  <pic:spPr bwMode="auto">
                    <a:xfrm>
                      <a:off x="0" y="0"/>
                      <a:ext cx="5242560" cy="3947160"/>
                    </a:xfrm>
                    <a:prstGeom prst="rect">
                      <a:avLst/>
                    </a:prstGeom>
                    <a:solidFill>
                      <a:srgbClr val="FFFFFF"/>
                    </a:solidFill>
                    <a:ln>
                      <a:noFill/>
                    </a:ln>
                    <a:effectLst>
                      <a:softEdge rad="88900"/>
                    </a:effectLst>
                    <a:scene3d>
                      <a:camera prst="orthographicFront"/>
                      <a:lightRig rig="threePt" dir="t"/>
                    </a:scene3d>
                    <a:sp3d>
                      <a:bevelT w="114300" prst="artDeco"/>
                      <a:bevelB w="152400" h="50800" prst="softRound"/>
                    </a:sp3d>
                  </pic:spPr>
                </pic:pic>
              </a:graphicData>
            </a:graphic>
          </wp:inline>
        </w:drawing>
      </w:r>
    </w:p>
    <w:p w14:paraId="76F8BBBD" w14:textId="77777777" w:rsidR="005000F0" w:rsidRPr="003C1C98" w:rsidRDefault="005000F0" w:rsidP="003C1C98">
      <w:pPr>
        <w:autoSpaceDE w:val="0"/>
        <w:spacing w:line="240" w:lineRule="auto"/>
        <w:rPr>
          <w:rFonts w:ascii="Times New Roman" w:hAnsi="Times New Roman"/>
          <w:b/>
          <w:lang w:val="sr-Cyrl-RS"/>
          <w14:props3d w14:extrusionH="0" w14:contourW="0" w14:prstMaterial="legacyWireframe">
            <w14:bevelB w14:w="38100" w14:h="38100" w14:prst="convex"/>
          </w14:props3d>
        </w:rPr>
      </w:pPr>
    </w:p>
    <w:p w14:paraId="3F47416A" w14:textId="77777777" w:rsidR="005000F0" w:rsidRDefault="005000F0" w:rsidP="005000F0">
      <w:pPr>
        <w:autoSpaceDE w:val="0"/>
        <w:spacing w:line="240" w:lineRule="auto"/>
        <w:rPr>
          <w:rFonts w:ascii="Times New Roman" w:hAnsi="Times New Roman"/>
          <w:b/>
          <w:lang w:val="sr-Cyrl-RS"/>
        </w:rPr>
      </w:pPr>
    </w:p>
    <w:p w14:paraId="699C2760" w14:textId="1243E954" w:rsidR="003C1C98" w:rsidRPr="003C1C98" w:rsidRDefault="008A145C" w:rsidP="008A145C">
      <w:pPr>
        <w:jc w:val="both"/>
        <w:rPr>
          <w:i/>
          <w:iCs/>
          <w:sz w:val="28"/>
          <w:szCs w:val="28"/>
        </w:rPr>
      </w:pPr>
      <w:r>
        <w:rPr>
          <w:rFonts w:ascii="Times New Roman" w:eastAsia="Liberation Serif" w:hAnsi="Times New Roman" w:cs="Times New Roman"/>
          <w:spacing w:val="-6"/>
          <w:szCs w:val="24"/>
          <w:lang w:val="sr-Cyrl-RS"/>
        </w:rPr>
        <w:t xml:space="preserve"> „</w:t>
      </w:r>
      <w:r w:rsidR="003C1C98" w:rsidRPr="003C1C98">
        <w:rPr>
          <w:rFonts w:eastAsia="Times New Roman"/>
          <w:i/>
          <w:iCs/>
          <w:sz w:val="28"/>
          <w:szCs w:val="28"/>
          <w:highlight w:val="white"/>
          <w:lang w:val="sr-Cyrl-RS" w:eastAsia="sr-Latn-RS"/>
        </w:rPr>
        <w:t>Oпштина Врбас је општина која ради на стварању повољног пословног амбијента, инфраструктурном опремању, развоју и промоцији предузетништва, унапређењу и развоју пољопривреде, развоју индустрије и подстицању развоја туристичких потенцијала уз примену принципа одрживог развоја и заштите животне средине, са развијеним и доступним здравственим, образовним и социјалним услугама, као и богатим и разноврсним друштвено-културним животом.</w:t>
      </w:r>
      <w:r>
        <w:rPr>
          <w:rFonts w:ascii="Times New Roman" w:eastAsia="Liberation Serif" w:hAnsi="Times New Roman" w:cs="Times New Roman"/>
          <w:spacing w:val="-6"/>
          <w:szCs w:val="24"/>
          <w:lang w:val="sr-Cyrl-RS"/>
        </w:rPr>
        <w:t>”</w:t>
      </w:r>
    </w:p>
    <w:p w14:paraId="2BA54DCF" w14:textId="77777777" w:rsidR="005000F0" w:rsidRDefault="005000F0" w:rsidP="008A145C">
      <w:pPr>
        <w:autoSpaceDE w:val="0"/>
        <w:spacing w:line="240" w:lineRule="auto"/>
        <w:jc w:val="both"/>
        <w:rPr>
          <w:rFonts w:ascii="Times New Roman" w:hAnsi="Times New Roman"/>
          <w:b/>
          <w:lang w:val="sr-Cyrl-RS"/>
        </w:rPr>
      </w:pPr>
    </w:p>
    <w:p w14:paraId="7FA6D0EB" w14:textId="77777777" w:rsidR="005000F0" w:rsidRDefault="005000F0" w:rsidP="005000F0">
      <w:pPr>
        <w:autoSpaceDE w:val="0"/>
        <w:spacing w:line="240" w:lineRule="auto"/>
        <w:rPr>
          <w:rFonts w:ascii="Times New Roman" w:hAnsi="Times New Roman"/>
          <w:b/>
          <w:lang w:val="sr-Cyrl-RS"/>
        </w:rPr>
      </w:pPr>
    </w:p>
    <w:p w14:paraId="7C266066" w14:textId="77777777" w:rsidR="005000F0" w:rsidRDefault="005000F0" w:rsidP="008E3D1E">
      <w:pPr>
        <w:autoSpaceDE w:val="0"/>
        <w:spacing w:line="240" w:lineRule="auto"/>
        <w:rPr>
          <w:rFonts w:ascii="Times New Roman" w:hAnsi="Times New Roman"/>
          <w:b/>
          <w:lang w:val="sr-Cyrl-RS"/>
        </w:rPr>
      </w:pPr>
    </w:p>
    <w:p w14:paraId="5F21E317" w14:textId="77777777" w:rsidR="008E3D1E" w:rsidRDefault="008E3D1E" w:rsidP="00146AA9">
      <w:pPr>
        <w:pStyle w:val="Heading1"/>
      </w:pPr>
      <w:bookmarkStart w:id="4" w:name="_Toc120883575"/>
      <w:r>
        <w:rPr>
          <w:lang w:val="sr-Cyrl-RS"/>
        </w:rPr>
        <w:lastRenderedPageBreak/>
        <w:t>4. Приоритетни циљеви општине Врбас</w:t>
      </w:r>
      <w:bookmarkEnd w:id="4"/>
    </w:p>
    <w:p w14:paraId="7DF9E129" w14:textId="61C1816A" w:rsidR="00DB4703" w:rsidRPr="0033691A" w:rsidRDefault="0033691A" w:rsidP="005A3A05">
      <w:pPr>
        <w:jc w:val="center"/>
        <w:rPr>
          <w:b/>
          <w:bCs/>
          <w:color w:val="935309" w:themeColor="accent2" w:themeShade="80"/>
          <w:sz w:val="28"/>
          <w:szCs w:val="28"/>
        </w:rPr>
      </w:pPr>
      <w:r w:rsidRPr="0033691A">
        <w:rPr>
          <w:rFonts w:eastAsia="Times New Roman"/>
          <w:b/>
          <w:bCs/>
          <w:color w:val="935309" w:themeColor="accent2" w:themeShade="80"/>
          <w:sz w:val="28"/>
          <w:szCs w:val="28"/>
          <w:lang w:val="sr-Cyrl-RS" w:eastAsia="sr-Latn-RS"/>
        </w:rPr>
        <w:t>РАЗВОЈНИ ПРАВАЦ 0. УНАПРЕЂЕЊЕ ЈАВНЕ УПРАВЕ</w:t>
      </w:r>
    </w:p>
    <w:p w14:paraId="10E35FCF" w14:textId="5FC54A9B" w:rsidR="000D346E" w:rsidRPr="00F8333A" w:rsidRDefault="00DB4703" w:rsidP="00F8333A">
      <w:pPr>
        <w:jc w:val="center"/>
        <w:rPr>
          <w:rFonts w:eastAsia="Times New Roman"/>
          <w:i/>
          <w:spacing w:val="-6"/>
          <w:lang w:val="sr-Cyrl-RS" w:eastAsia="sr-Latn-RS"/>
        </w:rPr>
      </w:pPr>
      <w:r w:rsidRPr="005A3A05">
        <w:rPr>
          <w:rFonts w:eastAsia="Times New Roman"/>
          <w:i/>
          <w:lang w:val="sr-Cyrl-RS" w:eastAsia="sr-Latn-RS"/>
        </w:rPr>
        <w:t>Стратешки циљ:</w:t>
      </w:r>
      <w:r w:rsidRPr="005A3A05">
        <w:rPr>
          <w:i/>
        </w:rPr>
        <w:t xml:space="preserve"> </w:t>
      </w:r>
      <w:r w:rsidRPr="005A3A05">
        <w:rPr>
          <w:rFonts w:eastAsia="Times New Roman"/>
          <w:i/>
          <w:spacing w:val="-6"/>
          <w:lang w:val="sr-Cyrl-RS" w:eastAsia="sr-Latn-RS"/>
        </w:rPr>
        <w:t>До краја 2030. године унапредити квалитет услуга Општинске управе према грађанима и привреди, повећати капиталне инвестиције и унапредити управљање људским ресурсима.</w:t>
      </w:r>
    </w:p>
    <w:p w14:paraId="274799E6" w14:textId="77777777" w:rsidR="00F8333A" w:rsidRPr="00F8333A" w:rsidRDefault="00F8333A" w:rsidP="00F8333A">
      <w:pPr>
        <w:pBdr>
          <w:top w:val="dashSmallGap" w:sz="4" w:space="1" w:color="auto"/>
          <w:left w:val="dashSmallGap" w:sz="4" w:space="4" w:color="auto"/>
          <w:bottom w:val="dashSmallGap" w:sz="4" w:space="1" w:color="auto"/>
          <w:right w:val="dashSmallGap" w:sz="4" w:space="4" w:color="auto"/>
        </w:pBdr>
        <w:jc w:val="center"/>
        <w:rPr>
          <w:b/>
          <w:bCs/>
          <w:i/>
          <w:iCs/>
          <w:sz w:val="22"/>
          <w:szCs w:val="22"/>
          <w:lang w:val="sr-Latn-RS"/>
        </w:rPr>
      </w:pPr>
      <w:r w:rsidRPr="00F8333A">
        <w:rPr>
          <w:b/>
          <w:bCs/>
          <w:i/>
          <w:iCs/>
          <w:sz w:val="22"/>
          <w:szCs w:val="22"/>
          <w:lang w:val="sr-Latn-RS"/>
        </w:rPr>
        <w:t>Допринос Циљевима одрживог развоја Агенде 2030. УН</w:t>
      </w:r>
    </w:p>
    <w:p w14:paraId="00E7CAD3" w14:textId="77777777" w:rsidR="00F8333A" w:rsidRPr="00F8333A" w:rsidRDefault="00F8333A" w:rsidP="00F8333A">
      <w:pPr>
        <w:pBdr>
          <w:top w:val="dashSmallGap" w:sz="4" w:space="1" w:color="auto"/>
          <w:left w:val="dashSmallGap" w:sz="4" w:space="4" w:color="auto"/>
          <w:bottom w:val="dashSmallGap" w:sz="4" w:space="1" w:color="auto"/>
          <w:right w:val="dashSmallGap" w:sz="4" w:space="4" w:color="auto"/>
        </w:pBdr>
        <w:jc w:val="center"/>
        <w:rPr>
          <w:b/>
          <w:bCs/>
          <w:i/>
          <w:iCs/>
          <w:sz w:val="22"/>
          <w:szCs w:val="22"/>
          <w:lang w:val="sr-Latn-RS"/>
        </w:rPr>
      </w:pPr>
      <w:r w:rsidRPr="00F8333A">
        <w:rPr>
          <w:b/>
          <w:bCs/>
          <w:i/>
          <w:iCs/>
          <w:sz w:val="22"/>
          <w:szCs w:val="22"/>
          <w:lang w:val="sr-Latn-RS"/>
        </w:rPr>
        <w:t>Циљ 16: Мир, правда и снажне институције</w:t>
      </w:r>
    </w:p>
    <w:p w14:paraId="575CB1F4" w14:textId="77777777" w:rsidR="00F8333A" w:rsidRPr="00F8333A" w:rsidRDefault="00F8333A" w:rsidP="00D76481">
      <w:pPr>
        <w:pBdr>
          <w:top w:val="dashSmallGap" w:sz="4" w:space="1" w:color="auto"/>
          <w:left w:val="dashSmallGap" w:sz="4" w:space="4" w:color="auto"/>
          <w:bottom w:val="dashSmallGap" w:sz="4" w:space="1" w:color="auto"/>
          <w:right w:val="dashSmallGap" w:sz="4" w:space="4" w:color="auto"/>
        </w:pBdr>
        <w:jc w:val="center"/>
        <w:rPr>
          <w:i/>
          <w:iCs/>
          <w:sz w:val="22"/>
          <w:szCs w:val="22"/>
          <w:lang w:val="sr-Latn-RS"/>
        </w:rPr>
      </w:pPr>
      <w:r w:rsidRPr="00117E68">
        <w:rPr>
          <w:b/>
          <w:bCs/>
          <w:i/>
          <w:iCs/>
          <w:sz w:val="22"/>
          <w:szCs w:val="22"/>
          <w:lang w:val="sr-Latn-RS"/>
        </w:rPr>
        <w:t>Потциљ 16.5.</w:t>
      </w:r>
      <w:r w:rsidRPr="00F8333A">
        <w:rPr>
          <w:i/>
          <w:iCs/>
          <w:sz w:val="22"/>
          <w:szCs w:val="22"/>
          <w:lang w:val="sr-Latn-RS"/>
        </w:rPr>
        <w:t xml:space="preserve"> Знатно умањити корупцију и примање мита у свим њиховим облицима</w:t>
      </w:r>
    </w:p>
    <w:p w14:paraId="1A23CB6A" w14:textId="77777777" w:rsidR="00F8333A" w:rsidRPr="00F8333A" w:rsidRDefault="00F8333A" w:rsidP="00D76481">
      <w:pPr>
        <w:pBdr>
          <w:top w:val="dashSmallGap" w:sz="4" w:space="1" w:color="auto"/>
          <w:left w:val="dashSmallGap" w:sz="4" w:space="4" w:color="auto"/>
          <w:bottom w:val="dashSmallGap" w:sz="4" w:space="1" w:color="auto"/>
          <w:right w:val="dashSmallGap" w:sz="4" w:space="4" w:color="auto"/>
        </w:pBdr>
        <w:jc w:val="center"/>
        <w:rPr>
          <w:i/>
          <w:iCs/>
          <w:sz w:val="22"/>
          <w:szCs w:val="22"/>
          <w:lang w:val="sr-Latn-RS"/>
        </w:rPr>
      </w:pPr>
      <w:r w:rsidRPr="00117E68">
        <w:rPr>
          <w:b/>
          <w:bCs/>
          <w:i/>
          <w:iCs/>
          <w:sz w:val="22"/>
          <w:szCs w:val="22"/>
          <w:lang w:val="sr-Latn-RS"/>
        </w:rPr>
        <w:t>Потциљ 16.6.</w:t>
      </w:r>
      <w:r w:rsidRPr="00F8333A">
        <w:rPr>
          <w:i/>
          <w:iCs/>
          <w:sz w:val="22"/>
          <w:szCs w:val="22"/>
          <w:lang w:val="sr-Latn-RS"/>
        </w:rPr>
        <w:t xml:space="preserve"> Развити ефикасне, одговорне и транспарентне институције на свим нивоима</w:t>
      </w:r>
    </w:p>
    <w:p w14:paraId="07A4A6C1" w14:textId="6A3F646B" w:rsidR="00F8333A" w:rsidRPr="00F8333A" w:rsidRDefault="00F8333A" w:rsidP="00D76481">
      <w:pPr>
        <w:pBdr>
          <w:top w:val="dashSmallGap" w:sz="4" w:space="1" w:color="auto"/>
          <w:left w:val="dashSmallGap" w:sz="4" w:space="4" w:color="auto"/>
          <w:bottom w:val="dashSmallGap" w:sz="4" w:space="1" w:color="auto"/>
          <w:right w:val="dashSmallGap" w:sz="4" w:space="4" w:color="auto"/>
        </w:pBdr>
        <w:jc w:val="center"/>
        <w:rPr>
          <w:i/>
          <w:iCs/>
          <w:sz w:val="22"/>
          <w:szCs w:val="22"/>
          <w:lang w:val="sr-Latn-RS"/>
        </w:rPr>
      </w:pPr>
      <w:r w:rsidRPr="00117E68">
        <w:rPr>
          <w:b/>
          <w:bCs/>
          <w:i/>
          <w:iCs/>
          <w:sz w:val="22"/>
          <w:szCs w:val="22"/>
          <w:lang w:val="sr-Latn-RS"/>
        </w:rPr>
        <w:t>Потциљ 16.7.</w:t>
      </w:r>
      <w:r w:rsidRPr="00F8333A">
        <w:rPr>
          <w:i/>
          <w:iCs/>
          <w:sz w:val="22"/>
          <w:szCs w:val="22"/>
          <w:lang w:val="sr-Latn-RS"/>
        </w:rPr>
        <w:t xml:space="preserve"> Осигурати одговорно, инклузивно, партиципативно и репрезентаивно одлучивање на свим нивоима</w:t>
      </w:r>
    </w:p>
    <w:p w14:paraId="63838366" w14:textId="77777777" w:rsidR="00F8333A" w:rsidRDefault="00F8333A" w:rsidP="00146AA9">
      <w:pPr>
        <w:pStyle w:val="Heading3"/>
        <w:jc w:val="center"/>
        <w:rPr>
          <w:b/>
          <w:bCs/>
          <w:color w:val="935309" w:themeColor="accent2" w:themeShade="80"/>
          <w:sz w:val="26"/>
          <w:szCs w:val="26"/>
        </w:rPr>
      </w:pPr>
    </w:p>
    <w:p w14:paraId="4FEA2ADD" w14:textId="2ECC025D" w:rsidR="00DB4703" w:rsidRPr="00BC19D0" w:rsidRDefault="008D717D" w:rsidP="00146AA9">
      <w:pPr>
        <w:pStyle w:val="Heading3"/>
        <w:jc w:val="center"/>
        <w:rPr>
          <w:b/>
          <w:bCs/>
          <w:color w:val="935309" w:themeColor="accent2" w:themeShade="80"/>
          <w:sz w:val="26"/>
          <w:szCs w:val="26"/>
        </w:rPr>
      </w:pPr>
      <w:r w:rsidRPr="00BC19D0">
        <w:rPr>
          <w:b/>
          <w:bCs/>
          <w:color w:val="935309" w:themeColor="accent2" w:themeShade="80"/>
          <w:sz w:val="26"/>
          <w:szCs w:val="26"/>
        </w:rPr>
        <w:t>ПРИОРИТЕТНИ ЦИЉ 0.1</w:t>
      </w:r>
      <w:r w:rsidR="00DB4703" w:rsidRPr="00BC19D0">
        <w:rPr>
          <w:b/>
          <w:bCs/>
          <w:color w:val="935309" w:themeColor="accent2" w:themeShade="80"/>
          <w:sz w:val="26"/>
          <w:szCs w:val="26"/>
        </w:rPr>
        <w:t>.</w:t>
      </w:r>
      <w:r w:rsidR="002B715A" w:rsidRPr="00BC19D0">
        <w:rPr>
          <w:b/>
          <w:bCs/>
          <w:color w:val="935309" w:themeColor="accent2" w:themeShade="80"/>
          <w:sz w:val="26"/>
          <w:szCs w:val="26"/>
        </w:rPr>
        <w:t xml:space="preserve"> </w:t>
      </w:r>
      <w:r w:rsidR="00DB4703" w:rsidRPr="00BC19D0">
        <w:rPr>
          <w:b/>
          <w:bCs/>
          <w:color w:val="935309" w:themeColor="accent2" w:themeShade="80"/>
          <w:sz w:val="26"/>
          <w:szCs w:val="26"/>
        </w:rPr>
        <w:t>Ефикасна локална администрација</w:t>
      </w:r>
    </w:p>
    <w:p w14:paraId="5D74B34F" w14:textId="0C22A7D2" w:rsidR="008C434E" w:rsidRDefault="00DB4703" w:rsidP="00D57217">
      <w:pPr>
        <w:jc w:val="center"/>
        <w:rPr>
          <w:rFonts w:ascii="Times New Roman" w:eastAsia="Times New Roman" w:hAnsi="Times New Roman"/>
          <w:i/>
          <w:iCs/>
          <w:spacing w:val="-6"/>
          <w:szCs w:val="24"/>
          <w:lang w:val="sr-Cyrl-RS" w:eastAsia="sr-Latn-RS"/>
        </w:rPr>
      </w:pPr>
      <w:r w:rsidRPr="00D57217">
        <w:rPr>
          <w:rFonts w:ascii="Times New Roman" w:eastAsia="Times New Roman" w:hAnsi="Times New Roman"/>
          <w:i/>
          <w:iCs/>
          <w:spacing w:val="-6"/>
          <w:szCs w:val="24"/>
          <w:lang w:val="sr-Cyrl-RS" w:eastAsia="sr-Latn-RS"/>
        </w:rPr>
        <w:t>До краја 2030. године унапредити квалитет услуга Општинске управе према грађанима и привреди кроз модернизацију услуга и увођење система електронске управе</w:t>
      </w:r>
    </w:p>
    <w:p w14:paraId="288CDD96" w14:textId="77777777" w:rsidR="005A3A05" w:rsidRPr="00B9428B" w:rsidRDefault="005A3A05" w:rsidP="00D57217">
      <w:pPr>
        <w:jc w:val="center"/>
        <w:rPr>
          <w:rFonts w:ascii="Times New Roman" w:eastAsia="Times New Roman" w:hAnsi="Times New Roman"/>
          <w:i/>
          <w:iCs/>
          <w:spacing w:val="-6"/>
          <w:sz w:val="16"/>
          <w:szCs w:val="16"/>
          <w:lang w:val="sr-Cyrl-RS" w:eastAsia="sr-Latn-RS"/>
        </w:rPr>
      </w:pPr>
    </w:p>
    <w:tbl>
      <w:tblPr>
        <w:tblW w:w="48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3"/>
        <w:gridCol w:w="2409"/>
        <w:gridCol w:w="2838"/>
      </w:tblGrid>
      <w:tr w:rsidR="002B715A" w14:paraId="27F4D9DF" w14:textId="77777777" w:rsidTr="00D670E8">
        <w:trPr>
          <w:jc w:val="center"/>
        </w:trPr>
        <w:tc>
          <w:tcPr>
            <w:tcW w:w="3823" w:type="dxa"/>
            <w:shd w:val="clear" w:color="auto" w:fill="auto"/>
          </w:tcPr>
          <w:p w14:paraId="4AD19FCD" w14:textId="77777777" w:rsidR="002B715A" w:rsidRPr="00D670E8" w:rsidRDefault="002B715A" w:rsidP="001B40FC">
            <w:pPr>
              <w:rPr>
                <w:b/>
                <w:bCs/>
                <w:i/>
                <w:iCs/>
              </w:rPr>
            </w:pPr>
            <w:r w:rsidRPr="00D670E8">
              <w:rPr>
                <w:rFonts w:eastAsia="Times New Roman"/>
                <w:b/>
                <w:bCs/>
                <w:i/>
                <w:iCs/>
                <w:lang w:val="sr-Cyrl-RS" w:eastAsia="sr-Latn-RS"/>
              </w:rPr>
              <w:t>Индикатори</w:t>
            </w:r>
          </w:p>
        </w:tc>
        <w:tc>
          <w:tcPr>
            <w:tcW w:w="2409" w:type="dxa"/>
            <w:shd w:val="clear" w:color="auto" w:fill="auto"/>
          </w:tcPr>
          <w:p w14:paraId="66EC4F04" w14:textId="77777777" w:rsidR="002B715A" w:rsidRPr="00D670E8" w:rsidRDefault="002B715A" w:rsidP="001B40FC">
            <w:pPr>
              <w:rPr>
                <w:b/>
                <w:bCs/>
                <w:i/>
                <w:iCs/>
              </w:rPr>
            </w:pPr>
            <w:r w:rsidRPr="00D670E8">
              <w:rPr>
                <w:rFonts w:eastAsia="Times New Roman"/>
                <w:b/>
                <w:bCs/>
                <w:i/>
                <w:iCs/>
                <w:lang w:val="sr-Cyrl-RS" w:eastAsia="sr-Latn-RS"/>
              </w:rPr>
              <w:t>Почетна вредност</w:t>
            </w:r>
          </w:p>
        </w:tc>
        <w:tc>
          <w:tcPr>
            <w:tcW w:w="2838" w:type="dxa"/>
            <w:shd w:val="clear" w:color="auto" w:fill="auto"/>
          </w:tcPr>
          <w:p w14:paraId="12A03A9A" w14:textId="77777777" w:rsidR="002B715A" w:rsidRPr="00D670E8" w:rsidRDefault="002B715A" w:rsidP="001B40FC">
            <w:pPr>
              <w:rPr>
                <w:b/>
                <w:bCs/>
                <w:i/>
                <w:iCs/>
              </w:rPr>
            </w:pPr>
            <w:r w:rsidRPr="00D670E8">
              <w:rPr>
                <w:rFonts w:eastAsia="Times New Roman"/>
                <w:b/>
                <w:bCs/>
                <w:i/>
                <w:iCs/>
                <w:lang w:val="sr-Cyrl-RS" w:eastAsia="sr-Latn-RS"/>
              </w:rPr>
              <w:t>Циљана вредност 2030.</w:t>
            </w:r>
          </w:p>
        </w:tc>
      </w:tr>
      <w:tr w:rsidR="002B715A" w14:paraId="19E390E1" w14:textId="77777777" w:rsidTr="00D670E8">
        <w:trPr>
          <w:jc w:val="center"/>
        </w:trPr>
        <w:tc>
          <w:tcPr>
            <w:tcW w:w="3823" w:type="dxa"/>
            <w:shd w:val="clear" w:color="auto" w:fill="auto"/>
          </w:tcPr>
          <w:p w14:paraId="62D27A03" w14:textId="77777777" w:rsidR="002B715A" w:rsidRDefault="002B715A" w:rsidP="001B40FC">
            <w:r>
              <w:rPr>
                <w:rFonts w:eastAsia="Times New Roman"/>
                <w:lang w:val="sr-Cyrl-RS" w:eastAsia="sr-Latn-RS"/>
              </w:rPr>
              <w:t>0.1.1. Електронске услуге које се пружају грађанима и привреди</w:t>
            </w:r>
          </w:p>
        </w:tc>
        <w:tc>
          <w:tcPr>
            <w:tcW w:w="2409" w:type="dxa"/>
            <w:shd w:val="clear" w:color="auto" w:fill="auto"/>
          </w:tcPr>
          <w:p w14:paraId="6DFC2FF4" w14:textId="123F70A3" w:rsidR="002B715A" w:rsidRDefault="002B715A" w:rsidP="001B40FC">
            <w:r>
              <w:rPr>
                <w:rFonts w:eastAsia="Times New Roman"/>
                <w:lang w:val="sr-Cyrl-RS" w:eastAsia="sr-Latn-RS"/>
              </w:rPr>
              <w:t>3</w:t>
            </w:r>
          </w:p>
        </w:tc>
        <w:tc>
          <w:tcPr>
            <w:tcW w:w="2838" w:type="dxa"/>
            <w:shd w:val="clear" w:color="auto" w:fill="auto"/>
          </w:tcPr>
          <w:p w14:paraId="7B201C1D" w14:textId="593C7366" w:rsidR="002B715A" w:rsidRDefault="002B715A" w:rsidP="001B40FC">
            <w:r>
              <w:rPr>
                <w:rFonts w:eastAsia="Times New Roman"/>
                <w:lang w:val="sr-Cyrl-RS" w:eastAsia="sr-Latn-RS"/>
              </w:rPr>
              <w:t>5</w:t>
            </w:r>
          </w:p>
        </w:tc>
      </w:tr>
    </w:tbl>
    <w:p w14:paraId="41BB9B72" w14:textId="5547466B" w:rsidR="002B715A" w:rsidRDefault="002B715A" w:rsidP="00C03498">
      <w:pPr>
        <w:rPr>
          <w:lang w:val="sr-Cyrl-RS"/>
        </w:rPr>
      </w:pPr>
    </w:p>
    <w:p w14:paraId="6C4560F8" w14:textId="1B8BF3D1" w:rsidR="002B715A" w:rsidRPr="002D10A4" w:rsidRDefault="002B715A" w:rsidP="00F8333A">
      <w:pPr>
        <w:jc w:val="both"/>
        <w:rPr>
          <w:b/>
          <w:bCs/>
        </w:rPr>
      </w:pPr>
      <w:r>
        <w:rPr>
          <w:rFonts w:eastAsia="Times New Roman"/>
          <w:spacing w:val="-6"/>
          <w:lang w:val="sr-Cyrl-RS" w:eastAsia="sr-Latn-RS"/>
        </w:rPr>
        <w:t xml:space="preserve">Mере </w:t>
      </w:r>
      <w:r w:rsidR="00F8333A">
        <w:rPr>
          <w:rFonts w:eastAsia="Times New Roman"/>
          <w:spacing w:val="-6"/>
          <w:lang w:val="sr-Cyrl-RS" w:eastAsia="sr-Latn-RS"/>
        </w:rPr>
        <w:t>планиране</w:t>
      </w:r>
      <w:r>
        <w:rPr>
          <w:rFonts w:eastAsia="Times New Roman"/>
          <w:spacing w:val="-6"/>
          <w:lang w:val="sr-Cyrl-RS" w:eastAsia="sr-Latn-RS"/>
        </w:rPr>
        <w:t xml:space="preserve"> у периоду 2022–2030. године односе се на активности које су усмерене на модернизацију рада Општинске управе Врбас кроз набавку и модернизацију постојеће ИТ и друге опреме и софтверских решења, као и увођење ИСО стандарда квалитета. Такође, одређени број мера односи се на израду пројектно-техничке документације и грађевинске радове у циљу побољшања услова за пружање услуга грађанима, а мере коjе ће бити спроведене су информативно-едукативнe, институционално-управљачко-организационe и инвестиционe.</w:t>
      </w:r>
    </w:p>
    <w:p w14:paraId="3CA5FBFC" w14:textId="754B5313" w:rsidR="002B715A" w:rsidRDefault="002B715A" w:rsidP="00F8333A">
      <w:pPr>
        <w:jc w:val="both"/>
      </w:pPr>
      <w:r>
        <w:rPr>
          <w:rFonts w:eastAsia="Times New Roman"/>
          <w:spacing w:val="-6"/>
          <w:lang w:val="sr-Cyrl-RS" w:eastAsia="sr-Latn-RS"/>
        </w:rPr>
        <w:t xml:space="preserve">Предвиђене мере ће бити финансиранe из </w:t>
      </w:r>
      <w:r w:rsidR="00175580">
        <w:rPr>
          <w:rFonts w:eastAsia="Times New Roman"/>
          <w:spacing w:val="-6"/>
          <w:lang w:val="sr-Cyrl-RS" w:eastAsia="sr-Latn-RS"/>
        </w:rPr>
        <w:t>О</w:t>
      </w:r>
      <w:r>
        <w:rPr>
          <w:rFonts w:eastAsia="Times New Roman"/>
          <w:spacing w:val="-6"/>
          <w:lang w:val="sr-Cyrl-RS" w:eastAsia="sr-Latn-RS"/>
        </w:rPr>
        <w:t>пштинског буџета, али и из донација покрајинских и републичких органа</w:t>
      </w:r>
      <w:r w:rsidR="00175580">
        <w:rPr>
          <w:rFonts w:eastAsia="Times New Roman"/>
          <w:spacing w:val="-6"/>
          <w:lang w:val="sr-Cyrl-RS" w:eastAsia="sr-Latn-RS"/>
        </w:rPr>
        <w:t>, као</w:t>
      </w:r>
      <w:r>
        <w:rPr>
          <w:rFonts w:eastAsia="Times New Roman"/>
          <w:spacing w:val="-6"/>
          <w:lang w:val="sr-Cyrl-RS" w:eastAsia="sr-Latn-RS"/>
        </w:rPr>
        <w:t xml:space="preserve"> и кроз програме и пројекте међународне, регионалне и прекограничне сарадње (ЕУ, билатерални донатори, међународне организације, итд.).</w:t>
      </w:r>
    </w:p>
    <w:p w14:paraId="46C0CFFB" w14:textId="01EFC3B8" w:rsidR="002B715A" w:rsidRDefault="002403F3" w:rsidP="00F8333A">
      <w:pPr>
        <w:jc w:val="both"/>
        <w:rPr>
          <w:rFonts w:eastAsia="Arial"/>
        </w:rPr>
      </w:pPr>
      <w:r>
        <w:rPr>
          <w:rFonts w:eastAsia="Arial"/>
          <w:lang w:val="sr-Cyrl-RS"/>
        </w:rPr>
        <w:t>ОУ</w:t>
      </w:r>
      <w:r w:rsidR="002B715A">
        <w:rPr>
          <w:rFonts w:eastAsia="Arial"/>
        </w:rPr>
        <w:t xml:space="preserve"> </w:t>
      </w:r>
      <w:r w:rsidR="00246F43">
        <w:rPr>
          <w:rFonts w:eastAsia="Arial"/>
          <w:lang w:val="sr-Cyrl-RS"/>
        </w:rPr>
        <w:t xml:space="preserve">општине </w:t>
      </w:r>
      <w:r w:rsidR="002B715A">
        <w:rPr>
          <w:rFonts w:eastAsia="Arial"/>
          <w:lang w:val="sr-Cyrl-RS"/>
        </w:rPr>
        <w:t>Врбас</w:t>
      </w:r>
      <w:r w:rsidR="002B715A">
        <w:rPr>
          <w:rFonts w:eastAsia="Arial"/>
        </w:rPr>
        <w:t xml:space="preserve"> сваке године планира део средстава за реализацију горе наведених мера.</w:t>
      </w:r>
    </w:p>
    <w:p w14:paraId="663410CE" w14:textId="6AE4A710" w:rsidR="00E26A29" w:rsidRDefault="00E26A29" w:rsidP="00F8333A">
      <w:pPr>
        <w:jc w:val="both"/>
        <w:rPr>
          <w:rFonts w:eastAsia="Arial"/>
        </w:rPr>
      </w:pPr>
      <w:r w:rsidRPr="00E26A29">
        <w:rPr>
          <w:rFonts w:eastAsia="Arial"/>
        </w:rPr>
        <w:t>Носилац реализације: општина Врбас.</w:t>
      </w:r>
    </w:p>
    <w:p w14:paraId="475F0DB9" w14:textId="036E5463" w:rsidR="00EC656B" w:rsidRDefault="00C03498" w:rsidP="00D670E8">
      <w:pPr>
        <w:jc w:val="both"/>
        <w:rPr>
          <w:rFonts w:eastAsia="Times New Roman" w:cs="Calibri"/>
          <w:spacing w:val="-6"/>
          <w:szCs w:val="24"/>
          <w:lang w:val="sr-Cyrl-RS" w:eastAsia="sr-Latn-RS"/>
        </w:rPr>
      </w:pPr>
      <w:r w:rsidRPr="00175580">
        <w:rPr>
          <w:rFonts w:eastAsia="Times New Roman" w:cs="Calibri"/>
          <w:spacing w:val="-6"/>
          <w:szCs w:val="24"/>
          <w:lang w:val="sr-Cyrl-RS" w:eastAsia="sr-Latn-RS"/>
        </w:rPr>
        <w:lastRenderedPageBreak/>
        <w:t>Период реализације: 2022–2030. године.</w:t>
      </w:r>
    </w:p>
    <w:p w14:paraId="3AA817C8" w14:textId="77777777" w:rsidR="00B9428B" w:rsidRDefault="00B9428B" w:rsidP="00D670E8">
      <w:pPr>
        <w:jc w:val="both"/>
        <w:rPr>
          <w:rFonts w:eastAsia="Times New Roman" w:cs="Calibri"/>
          <w:spacing w:val="-6"/>
          <w:szCs w:val="24"/>
          <w:lang w:val="sr-Cyrl-RS" w:eastAsia="sr-Latn-RS"/>
        </w:rPr>
      </w:pPr>
    </w:p>
    <w:p w14:paraId="39F89AD4" w14:textId="4B94EC1B" w:rsidR="00EC656B" w:rsidRPr="00EC656B" w:rsidRDefault="00EC656B" w:rsidP="00267761">
      <w:pPr>
        <w:pStyle w:val="ListParagraph"/>
        <w:numPr>
          <w:ilvl w:val="0"/>
          <w:numId w:val="1"/>
        </w:numPr>
        <w:rPr>
          <w:rFonts w:cs="Calibri"/>
        </w:rPr>
      </w:pPr>
      <w:r w:rsidRPr="00EC656B">
        <w:rPr>
          <w:rFonts w:cs="Calibri"/>
        </w:rPr>
        <w:t>Мера 0.1.1.</w:t>
      </w:r>
      <w:r w:rsidRPr="00EC656B">
        <w:rPr>
          <w:rFonts w:cs="Calibri"/>
        </w:rPr>
        <w:tab/>
        <w:t>Модернизација система рада Општинске управе</w:t>
      </w:r>
    </w:p>
    <w:p w14:paraId="115891C2" w14:textId="66C9436D" w:rsidR="00EC656B" w:rsidRPr="00EC656B" w:rsidRDefault="00EC656B" w:rsidP="00267761">
      <w:pPr>
        <w:pStyle w:val="ListParagraph"/>
        <w:numPr>
          <w:ilvl w:val="0"/>
          <w:numId w:val="1"/>
        </w:numPr>
        <w:rPr>
          <w:rFonts w:cs="Calibri"/>
        </w:rPr>
      </w:pPr>
      <w:r w:rsidRPr="00EC656B">
        <w:rPr>
          <w:rFonts w:cs="Calibri"/>
        </w:rPr>
        <w:t>Мера 0.1.2.</w:t>
      </w:r>
      <w:r w:rsidRPr="00EC656B">
        <w:rPr>
          <w:rFonts w:cs="Calibri"/>
        </w:rPr>
        <w:tab/>
        <w:t>Унапређење постојећих и увођење нових електронских услуга</w:t>
      </w:r>
    </w:p>
    <w:p w14:paraId="0DDC71AF" w14:textId="61AAC891" w:rsidR="00EC656B" w:rsidRPr="00EC656B" w:rsidRDefault="00EC656B" w:rsidP="00267761">
      <w:pPr>
        <w:pStyle w:val="ListParagraph"/>
        <w:numPr>
          <w:ilvl w:val="0"/>
          <w:numId w:val="1"/>
        </w:numPr>
        <w:rPr>
          <w:rFonts w:cs="Calibri"/>
        </w:rPr>
      </w:pPr>
      <w:r w:rsidRPr="00EC656B">
        <w:rPr>
          <w:rFonts w:cs="Calibri"/>
        </w:rPr>
        <w:t>Мера 0.1.3.</w:t>
      </w:r>
      <w:r w:rsidRPr="00EC656B">
        <w:rPr>
          <w:rFonts w:cs="Calibri"/>
        </w:rPr>
        <w:tab/>
        <w:t>Даљи развој и унапређење ГИС-а у Општинској управи</w:t>
      </w:r>
    </w:p>
    <w:p w14:paraId="5D01EE82" w14:textId="3F6BA8EA" w:rsidR="00EC656B" w:rsidRPr="00EC656B" w:rsidRDefault="00EC656B" w:rsidP="00267761">
      <w:pPr>
        <w:pStyle w:val="ListParagraph"/>
        <w:numPr>
          <w:ilvl w:val="0"/>
          <w:numId w:val="1"/>
        </w:numPr>
        <w:rPr>
          <w:rFonts w:cs="Calibri"/>
        </w:rPr>
      </w:pPr>
      <w:r w:rsidRPr="00EC656B">
        <w:rPr>
          <w:rFonts w:cs="Calibri"/>
        </w:rPr>
        <w:t>Мера 0.1.4.</w:t>
      </w:r>
      <w:r w:rsidRPr="00EC656B">
        <w:rPr>
          <w:rFonts w:cs="Calibri"/>
        </w:rPr>
        <w:tab/>
        <w:t>Успостављање дигитализације рада Скупштине општине</w:t>
      </w:r>
    </w:p>
    <w:p w14:paraId="7D7E4089" w14:textId="7C9E5E13" w:rsidR="00EC656B" w:rsidRPr="00EC656B" w:rsidRDefault="00EC656B" w:rsidP="00267761">
      <w:pPr>
        <w:pStyle w:val="ListParagraph"/>
        <w:numPr>
          <w:ilvl w:val="0"/>
          <w:numId w:val="1"/>
        </w:numPr>
        <w:rPr>
          <w:rFonts w:cs="Calibri"/>
        </w:rPr>
      </w:pPr>
      <w:r w:rsidRPr="00EC656B">
        <w:rPr>
          <w:rFonts w:cs="Calibri"/>
        </w:rPr>
        <w:t>Мера 0.1.5.</w:t>
      </w:r>
      <w:r w:rsidRPr="00EC656B">
        <w:rPr>
          <w:rFonts w:cs="Calibri"/>
        </w:rPr>
        <w:tab/>
        <w:t>Ажурирање база података локалних јавних предузећа</w:t>
      </w:r>
    </w:p>
    <w:p w14:paraId="12CD5565" w14:textId="6A51B391" w:rsidR="007423E6" w:rsidRPr="007423E6" w:rsidRDefault="007423E6" w:rsidP="00EC656B">
      <w:pPr>
        <w:rPr>
          <w:lang w:val="sr-Cyrl-RS"/>
        </w:rPr>
      </w:pPr>
    </w:p>
    <w:p w14:paraId="7533F62D" w14:textId="6578082B" w:rsidR="00D57217" w:rsidRPr="00BC19D0" w:rsidRDefault="008D717D" w:rsidP="00175580">
      <w:pPr>
        <w:pStyle w:val="Heading3"/>
        <w:jc w:val="center"/>
        <w:rPr>
          <w:rFonts w:eastAsia="Times New Roman"/>
          <w:b/>
          <w:bCs/>
          <w:color w:val="935309" w:themeColor="accent2" w:themeShade="80"/>
          <w:sz w:val="26"/>
          <w:szCs w:val="26"/>
          <w:lang w:val="sr-Cyrl-RS" w:eastAsia="sr-Latn-RS"/>
        </w:rPr>
      </w:pPr>
      <w:r w:rsidRPr="00BC19D0">
        <w:rPr>
          <w:rFonts w:eastAsia="Times New Roman"/>
          <w:b/>
          <w:bCs/>
          <w:color w:val="935309" w:themeColor="accent2" w:themeShade="80"/>
          <w:sz w:val="26"/>
          <w:szCs w:val="26"/>
          <w:lang w:val="sr-Cyrl-RS" w:eastAsia="sr-Latn-RS"/>
        </w:rPr>
        <w:t>ПРИОРИТЕТНИ ЦИЉ 0.2</w:t>
      </w:r>
      <w:r w:rsidR="007423E6" w:rsidRPr="00BC19D0">
        <w:rPr>
          <w:rFonts w:eastAsia="Times New Roman"/>
          <w:b/>
          <w:bCs/>
          <w:color w:val="935309" w:themeColor="accent2" w:themeShade="80"/>
          <w:sz w:val="26"/>
          <w:szCs w:val="26"/>
          <w:lang w:val="sr-Cyrl-RS" w:eastAsia="sr-Latn-RS"/>
        </w:rPr>
        <w:t>. Развој људских ресурса</w:t>
      </w:r>
    </w:p>
    <w:p w14:paraId="5B091772" w14:textId="2A3BC80B" w:rsidR="00B62222" w:rsidRPr="00B9428B" w:rsidRDefault="007423E6" w:rsidP="00175580">
      <w:pPr>
        <w:tabs>
          <w:tab w:val="left" w:pos="3528"/>
        </w:tabs>
        <w:jc w:val="center"/>
        <w:rPr>
          <w:rFonts w:eastAsia="Times New Roman" w:cs="Calibri"/>
          <w:i/>
          <w:iCs/>
          <w:spacing w:val="-6"/>
          <w:szCs w:val="24"/>
          <w:lang w:val="sr-Cyrl-RS" w:eastAsia="sr-Latn-RS"/>
        </w:rPr>
      </w:pPr>
      <w:r w:rsidRPr="00B9428B">
        <w:rPr>
          <w:rFonts w:eastAsia="Times New Roman" w:cs="Calibri"/>
          <w:i/>
          <w:iCs/>
          <w:spacing w:val="-6"/>
          <w:szCs w:val="24"/>
          <w:lang w:val="sr-Cyrl-RS" w:eastAsia="sr-Latn-RS"/>
        </w:rPr>
        <w:t xml:space="preserve">До краја 2030. године унапредити систем управања људским ресурсима у </w:t>
      </w:r>
      <w:r w:rsidR="00D57217" w:rsidRPr="00B9428B">
        <w:rPr>
          <w:rFonts w:eastAsia="Times New Roman" w:cs="Calibri"/>
          <w:i/>
          <w:iCs/>
          <w:spacing w:val="-6"/>
          <w:szCs w:val="24"/>
          <w:lang w:val="sr-Cyrl-RS" w:eastAsia="sr-Latn-RS"/>
        </w:rPr>
        <w:t>ОУ</w:t>
      </w:r>
      <w:r w:rsidRPr="00B9428B">
        <w:rPr>
          <w:rFonts w:eastAsia="Times New Roman" w:cs="Calibri"/>
          <w:i/>
          <w:iCs/>
          <w:spacing w:val="-6"/>
          <w:szCs w:val="24"/>
          <w:lang w:val="sr-Cyrl-RS" w:eastAsia="sr-Latn-RS"/>
        </w:rPr>
        <w:t xml:space="preserve"> </w:t>
      </w:r>
      <w:r w:rsidR="00246F43">
        <w:rPr>
          <w:rFonts w:eastAsia="Times New Roman" w:cs="Calibri"/>
          <w:i/>
          <w:iCs/>
          <w:spacing w:val="-6"/>
          <w:szCs w:val="24"/>
          <w:lang w:val="sr-Cyrl-RS" w:eastAsia="sr-Latn-RS"/>
        </w:rPr>
        <w:t xml:space="preserve">општине </w:t>
      </w:r>
      <w:r w:rsidRPr="00B9428B">
        <w:rPr>
          <w:rFonts w:eastAsia="Times New Roman" w:cs="Calibri"/>
          <w:i/>
          <w:iCs/>
          <w:spacing w:val="-6"/>
          <w:szCs w:val="24"/>
          <w:lang w:val="sr-Cyrl-RS" w:eastAsia="sr-Latn-RS"/>
        </w:rPr>
        <w:t>Врбас</w:t>
      </w:r>
    </w:p>
    <w:p w14:paraId="119C6E32" w14:textId="77777777" w:rsidR="00D57217" w:rsidRPr="00B9428B" w:rsidRDefault="00D57217" w:rsidP="00D57217">
      <w:pPr>
        <w:tabs>
          <w:tab w:val="left" w:pos="3528"/>
        </w:tabs>
        <w:jc w:val="center"/>
        <w:rPr>
          <w:rFonts w:ascii="Times New Roman" w:eastAsia="Times New Roman" w:hAnsi="Times New Roman"/>
          <w:i/>
          <w:iCs/>
          <w:spacing w:val="-6"/>
          <w:sz w:val="16"/>
          <w:szCs w:val="16"/>
          <w:lang w:val="sr-Cyrl-RS" w:eastAsia="sr-Latn-RS"/>
        </w:rPr>
      </w:pPr>
    </w:p>
    <w:tbl>
      <w:tblPr>
        <w:tblW w:w="507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1"/>
        <w:gridCol w:w="2599"/>
        <w:gridCol w:w="3212"/>
      </w:tblGrid>
      <w:tr w:rsidR="007423E6" w14:paraId="60D9CCE8" w14:textId="77777777" w:rsidTr="00754B87">
        <w:tc>
          <w:tcPr>
            <w:tcW w:w="3681" w:type="dxa"/>
            <w:shd w:val="clear" w:color="auto" w:fill="auto"/>
          </w:tcPr>
          <w:p w14:paraId="117A0BE2" w14:textId="77777777" w:rsidR="007423E6" w:rsidRPr="00175580" w:rsidRDefault="007423E6" w:rsidP="00B62222">
            <w:pPr>
              <w:rPr>
                <w:b/>
                <w:bCs/>
                <w:i/>
                <w:iCs/>
              </w:rPr>
            </w:pPr>
            <w:r w:rsidRPr="00175580">
              <w:rPr>
                <w:rFonts w:eastAsia="Times New Roman"/>
                <w:b/>
                <w:bCs/>
                <w:i/>
                <w:iCs/>
                <w:lang w:val="sr-Cyrl-RS" w:eastAsia="sr-Latn-RS"/>
              </w:rPr>
              <w:t>Индикатори</w:t>
            </w:r>
          </w:p>
        </w:tc>
        <w:tc>
          <w:tcPr>
            <w:tcW w:w="2599" w:type="dxa"/>
            <w:shd w:val="clear" w:color="auto" w:fill="auto"/>
          </w:tcPr>
          <w:p w14:paraId="1226978C" w14:textId="77777777" w:rsidR="007423E6" w:rsidRPr="00175580" w:rsidRDefault="007423E6" w:rsidP="00B62222">
            <w:pPr>
              <w:rPr>
                <w:b/>
                <w:bCs/>
                <w:i/>
                <w:iCs/>
              </w:rPr>
            </w:pPr>
            <w:r w:rsidRPr="00175580">
              <w:rPr>
                <w:rFonts w:eastAsia="Times New Roman"/>
                <w:b/>
                <w:bCs/>
                <w:i/>
                <w:iCs/>
                <w:lang w:val="sr-Cyrl-RS" w:eastAsia="sr-Latn-RS"/>
              </w:rPr>
              <w:t>Почетна вредност</w:t>
            </w:r>
          </w:p>
        </w:tc>
        <w:tc>
          <w:tcPr>
            <w:tcW w:w="3212" w:type="dxa"/>
            <w:shd w:val="clear" w:color="auto" w:fill="auto"/>
          </w:tcPr>
          <w:p w14:paraId="6D90A368" w14:textId="77777777" w:rsidR="007423E6" w:rsidRPr="00175580" w:rsidRDefault="007423E6" w:rsidP="00B62222">
            <w:pPr>
              <w:ind w:right="-108"/>
              <w:rPr>
                <w:b/>
                <w:bCs/>
                <w:i/>
                <w:iCs/>
              </w:rPr>
            </w:pPr>
            <w:r w:rsidRPr="00175580">
              <w:rPr>
                <w:rFonts w:eastAsia="Times New Roman"/>
                <w:b/>
                <w:bCs/>
                <w:i/>
                <w:iCs/>
                <w:lang w:val="sr-Cyrl-RS" w:eastAsia="sr-Latn-RS"/>
              </w:rPr>
              <w:t>Циљана вредност 2030.</w:t>
            </w:r>
          </w:p>
        </w:tc>
      </w:tr>
      <w:tr w:rsidR="007423E6" w14:paraId="1115D579" w14:textId="77777777" w:rsidTr="00754B87">
        <w:tc>
          <w:tcPr>
            <w:tcW w:w="3681" w:type="dxa"/>
            <w:shd w:val="clear" w:color="auto" w:fill="auto"/>
          </w:tcPr>
          <w:p w14:paraId="1E96D180" w14:textId="4ECDC2DF" w:rsidR="007423E6" w:rsidRDefault="007423E6" w:rsidP="00B62222">
            <w:r>
              <w:rPr>
                <w:rFonts w:eastAsia="Times New Roman"/>
                <w:lang w:val="sr-Cyrl-RS" w:eastAsia="sr-Latn-RS"/>
              </w:rPr>
              <w:t xml:space="preserve">0.2.1. </w:t>
            </w:r>
            <w:r w:rsidR="00AB2E41">
              <w:rPr>
                <w:rFonts w:eastAsia="Times New Roman"/>
                <w:lang w:val="sr-Cyrl-RS" w:eastAsia="sr-Latn-RS"/>
              </w:rPr>
              <w:t>Проценат запослених који су похађали обуке, семинаре и тренинге</w:t>
            </w:r>
          </w:p>
        </w:tc>
        <w:tc>
          <w:tcPr>
            <w:tcW w:w="2599" w:type="dxa"/>
            <w:shd w:val="clear" w:color="auto" w:fill="auto"/>
          </w:tcPr>
          <w:p w14:paraId="1AEFE096" w14:textId="46B9C66B" w:rsidR="007423E6" w:rsidRDefault="00AB2E41" w:rsidP="00B62222">
            <w:r>
              <w:rPr>
                <w:rFonts w:eastAsia="Times New Roman"/>
                <w:lang w:val="sr-Cyrl-RS" w:eastAsia="sr-Latn-RS"/>
              </w:rPr>
              <w:t>30% од укупног броја запослених</w:t>
            </w:r>
          </w:p>
        </w:tc>
        <w:tc>
          <w:tcPr>
            <w:tcW w:w="3212" w:type="dxa"/>
            <w:shd w:val="clear" w:color="auto" w:fill="auto"/>
          </w:tcPr>
          <w:p w14:paraId="7F87A019" w14:textId="6F77CCF1" w:rsidR="007423E6" w:rsidRDefault="00F92659" w:rsidP="00B62222">
            <w:r>
              <w:rPr>
                <w:rFonts w:eastAsia="Times New Roman"/>
                <w:lang w:val="sr-Cyrl-RS" w:eastAsia="sr-Latn-RS"/>
              </w:rPr>
              <w:t xml:space="preserve">60% од укупног броја запослених </w:t>
            </w:r>
          </w:p>
        </w:tc>
      </w:tr>
      <w:tr w:rsidR="007423E6" w14:paraId="6157C308" w14:textId="77777777" w:rsidTr="00754B87">
        <w:tc>
          <w:tcPr>
            <w:tcW w:w="3681" w:type="dxa"/>
            <w:shd w:val="clear" w:color="auto" w:fill="auto"/>
          </w:tcPr>
          <w:p w14:paraId="0DAB3623" w14:textId="77777777" w:rsidR="007423E6" w:rsidRDefault="007423E6" w:rsidP="00B62222">
            <w:r>
              <w:rPr>
                <w:rFonts w:eastAsia="Times New Roman"/>
                <w:lang w:val="sr-Cyrl-RS" w:eastAsia="sr-Latn-RS"/>
              </w:rPr>
              <w:t>0.2.2. Проценат издвајања из општинског буџета за потребе стручног усавршавања запослених у Општинској управи</w:t>
            </w:r>
          </w:p>
        </w:tc>
        <w:tc>
          <w:tcPr>
            <w:tcW w:w="2599" w:type="dxa"/>
            <w:shd w:val="clear" w:color="auto" w:fill="auto"/>
          </w:tcPr>
          <w:p w14:paraId="7C489283" w14:textId="77777777" w:rsidR="007423E6" w:rsidRDefault="007423E6" w:rsidP="00B62222">
            <w:r>
              <w:rPr>
                <w:rFonts w:eastAsia="Times New Roman"/>
                <w:lang w:val="sr-Cyrl-RS" w:eastAsia="sr-Latn-RS"/>
              </w:rPr>
              <w:t>До сада 0,8% од укупног буџета који је намењен исплати плата у Општинској управи</w:t>
            </w:r>
          </w:p>
        </w:tc>
        <w:tc>
          <w:tcPr>
            <w:tcW w:w="3212" w:type="dxa"/>
            <w:shd w:val="clear" w:color="auto" w:fill="auto"/>
          </w:tcPr>
          <w:p w14:paraId="07299578" w14:textId="77777777" w:rsidR="007423E6" w:rsidRDefault="007423E6" w:rsidP="00B62222">
            <w:r>
              <w:rPr>
                <w:rFonts w:eastAsia="Times New Roman"/>
                <w:lang w:val="sr-Cyrl-RS" w:eastAsia="sr-Latn-RS"/>
              </w:rPr>
              <w:t>1% издвајања од укупног буџета који је намењен исплати плата у Општинској управи</w:t>
            </w:r>
          </w:p>
        </w:tc>
      </w:tr>
    </w:tbl>
    <w:p w14:paraId="63F9F725" w14:textId="77777777" w:rsidR="00175580" w:rsidRDefault="00175580" w:rsidP="002D10A4">
      <w:pPr>
        <w:rPr>
          <w:rFonts w:eastAsia="Times New Roman"/>
          <w:b/>
          <w:bCs/>
          <w:lang w:val="sr-Cyrl-RS" w:eastAsia="sr-Latn-RS"/>
        </w:rPr>
      </w:pPr>
    </w:p>
    <w:p w14:paraId="1718C8AE" w14:textId="29479816" w:rsidR="00C03498" w:rsidRPr="002D10A4" w:rsidRDefault="00C03498" w:rsidP="00D670E8">
      <w:pPr>
        <w:jc w:val="both"/>
        <w:rPr>
          <w:b/>
          <w:bCs/>
        </w:rPr>
      </w:pPr>
      <w:r>
        <w:rPr>
          <w:rFonts w:eastAsia="Times New Roman"/>
          <w:spacing w:val="-6"/>
          <w:lang w:val="sr-Cyrl-RS" w:eastAsia="sr-Latn-RS"/>
        </w:rPr>
        <w:t xml:space="preserve">Мере </w:t>
      </w:r>
      <w:r w:rsidR="00D670E8">
        <w:rPr>
          <w:rFonts w:eastAsia="Times New Roman"/>
          <w:spacing w:val="-6"/>
          <w:lang w:val="sr-Cyrl-RS" w:eastAsia="sr-Latn-RS"/>
        </w:rPr>
        <w:t>планиране</w:t>
      </w:r>
      <w:r>
        <w:rPr>
          <w:rFonts w:eastAsia="Times New Roman"/>
          <w:spacing w:val="-6"/>
          <w:lang w:val="sr-Cyrl-RS" w:eastAsia="sr-Latn-RS"/>
        </w:rPr>
        <w:t xml:space="preserve"> у периоду 2022–2030. године односе се на активности које су усмерене на унапређење и развој људских ресурса у </w:t>
      </w:r>
      <w:r w:rsidR="002403F3">
        <w:rPr>
          <w:rFonts w:eastAsia="Times New Roman"/>
          <w:spacing w:val="-6"/>
          <w:lang w:val="sr-Cyrl-RS" w:eastAsia="sr-Latn-RS"/>
        </w:rPr>
        <w:t>ОУ</w:t>
      </w:r>
      <w:r>
        <w:rPr>
          <w:rFonts w:eastAsia="Times New Roman"/>
          <w:spacing w:val="-6"/>
          <w:lang w:val="sr-Cyrl-RS" w:eastAsia="sr-Latn-RS"/>
        </w:rPr>
        <w:t xml:space="preserve"> </w:t>
      </w:r>
      <w:r w:rsidR="00246F43">
        <w:rPr>
          <w:rFonts w:eastAsia="Times New Roman"/>
          <w:spacing w:val="-6"/>
          <w:lang w:val="sr-Cyrl-RS" w:eastAsia="sr-Latn-RS"/>
        </w:rPr>
        <w:t xml:space="preserve">општине </w:t>
      </w:r>
      <w:r>
        <w:rPr>
          <w:rFonts w:eastAsia="Times New Roman"/>
          <w:spacing w:val="-6"/>
          <w:lang w:val="sr-Cyrl-RS" w:eastAsia="sr-Latn-RS"/>
        </w:rPr>
        <w:t>Врбас.</w:t>
      </w:r>
    </w:p>
    <w:p w14:paraId="2CD7805F" w14:textId="77777777" w:rsidR="00C03498" w:rsidRDefault="00C03498" w:rsidP="00D670E8">
      <w:pPr>
        <w:jc w:val="both"/>
      </w:pPr>
      <w:r>
        <w:rPr>
          <w:rFonts w:eastAsia="Times New Roman"/>
          <w:spacing w:val="-6"/>
          <w:lang w:val="sr-Cyrl-RS" w:eastAsia="sr-Latn-RS"/>
        </w:rPr>
        <w:t>Мере које ће бити спроведене су информативно-едукативне и институционално-управљачко-организационе.</w:t>
      </w:r>
    </w:p>
    <w:p w14:paraId="62648916" w14:textId="4AF3C52E" w:rsidR="00C03498" w:rsidRDefault="00C03498" w:rsidP="00D670E8">
      <w:pPr>
        <w:jc w:val="both"/>
      </w:pPr>
      <w:r>
        <w:rPr>
          <w:rFonts w:eastAsia="Times New Roman"/>
          <w:spacing w:val="-6"/>
          <w:lang w:val="sr-Cyrl-RS" w:eastAsia="sr-Latn-RS"/>
        </w:rPr>
        <w:t xml:space="preserve">Мере ће бити финансиране из </w:t>
      </w:r>
      <w:r w:rsidR="00175580">
        <w:rPr>
          <w:rFonts w:eastAsia="Times New Roman"/>
          <w:spacing w:val="-6"/>
          <w:lang w:val="sr-Latn-RS" w:eastAsia="sr-Latn-RS"/>
        </w:rPr>
        <w:t>O</w:t>
      </w:r>
      <w:r>
        <w:rPr>
          <w:rFonts w:eastAsia="Times New Roman"/>
          <w:spacing w:val="-6"/>
          <w:lang w:val="sr-Cyrl-RS" w:eastAsia="sr-Latn-RS"/>
        </w:rPr>
        <w:t>пштинског буџета, али и из донација покрајинских и републичких органа</w:t>
      </w:r>
      <w:r w:rsidR="00175580">
        <w:rPr>
          <w:rFonts w:eastAsia="Times New Roman"/>
          <w:spacing w:val="-6"/>
          <w:lang w:val="sr-Latn-RS" w:eastAsia="sr-Latn-RS"/>
        </w:rPr>
        <w:t xml:space="preserve">, </w:t>
      </w:r>
      <w:r w:rsidR="00175580">
        <w:rPr>
          <w:rFonts w:eastAsia="Times New Roman"/>
          <w:spacing w:val="-6"/>
          <w:lang w:val="sr-Cyrl-RS" w:eastAsia="sr-Latn-RS"/>
        </w:rPr>
        <w:t>као</w:t>
      </w:r>
      <w:r>
        <w:rPr>
          <w:rFonts w:eastAsia="Times New Roman"/>
          <w:spacing w:val="-6"/>
          <w:lang w:val="sr-Cyrl-RS" w:eastAsia="sr-Latn-RS"/>
        </w:rPr>
        <w:t xml:space="preserve"> и кроз програме и пројекте међународне, регионалне и прекограничне сарадње (ЕУ, билатерални донатори, међународне организације, итд.).</w:t>
      </w:r>
    </w:p>
    <w:p w14:paraId="45EC0342" w14:textId="798DEA00" w:rsidR="00C03498" w:rsidRDefault="002403F3" w:rsidP="00D670E8">
      <w:pPr>
        <w:jc w:val="both"/>
        <w:rPr>
          <w:rFonts w:eastAsia="Times New Roman"/>
          <w:spacing w:val="-6"/>
          <w:lang w:val="sr-Cyrl-RS" w:eastAsia="sr-Latn-RS"/>
        </w:rPr>
      </w:pPr>
      <w:r>
        <w:rPr>
          <w:rFonts w:eastAsia="Times New Roman"/>
          <w:spacing w:val="-6"/>
          <w:lang w:val="sr-Cyrl-RS" w:eastAsia="sr-Latn-RS"/>
        </w:rPr>
        <w:t>О</w:t>
      </w:r>
      <w:r w:rsidR="00D670E8">
        <w:rPr>
          <w:rFonts w:eastAsia="Times New Roman"/>
          <w:spacing w:val="-6"/>
          <w:lang w:val="sr-Cyrl-RS" w:eastAsia="sr-Latn-RS"/>
        </w:rPr>
        <w:t>У</w:t>
      </w:r>
      <w:r w:rsidR="00C03498">
        <w:rPr>
          <w:rFonts w:eastAsia="Times New Roman"/>
          <w:spacing w:val="-6"/>
          <w:lang w:val="sr-Cyrl-RS" w:eastAsia="sr-Latn-RS"/>
        </w:rPr>
        <w:t xml:space="preserve"> </w:t>
      </w:r>
      <w:r w:rsidR="00246F43">
        <w:rPr>
          <w:rFonts w:eastAsia="Times New Roman"/>
          <w:spacing w:val="-6"/>
          <w:lang w:val="sr-Cyrl-RS" w:eastAsia="sr-Latn-RS"/>
        </w:rPr>
        <w:t xml:space="preserve">општине </w:t>
      </w:r>
      <w:r w:rsidR="00C03498">
        <w:rPr>
          <w:rFonts w:eastAsia="Times New Roman"/>
          <w:spacing w:val="-6"/>
          <w:lang w:val="sr-Cyrl-RS" w:eastAsia="sr-Latn-RS"/>
        </w:rPr>
        <w:t>Врбас сваке године планира део средстава за реализацију горе наведених мера.</w:t>
      </w:r>
    </w:p>
    <w:p w14:paraId="54570353" w14:textId="4B665AE3" w:rsidR="00896FC2" w:rsidRDefault="00896FC2" w:rsidP="00D670E8">
      <w:pPr>
        <w:jc w:val="both"/>
      </w:pPr>
      <w:r w:rsidRPr="00896FC2">
        <w:t>Носиоци реализације : Општинска управа општине Врбас, јавна предузећа и установе на територији општине Врбас.</w:t>
      </w:r>
    </w:p>
    <w:p w14:paraId="18779594" w14:textId="00722293" w:rsidR="00FF2A07" w:rsidRDefault="00C03498" w:rsidP="00D670E8">
      <w:pPr>
        <w:jc w:val="both"/>
        <w:rPr>
          <w:rFonts w:eastAsia="Times New Roman"/>
          <w:spacing w:val="-6"/>
          <w:lang w:val="sr-Cyrl-RS" w:eastAsia="sr-Latn-RS"/>
        </w:rPr>
      </w:pPr>
      <w:r>
        <w:rPr>
          <w:rFonts w:eastAsia="Times New Roman"/>
          <w:spacing w:val="-6"/>
          <w:lang w:val="sr-Cyrl-RS" w:eastAsia="sr-Latn-RS"/>
        </w:rPr>
        <w:t>Период реализације 2022–2030. године.</w:t>
      </w:r>
    </w:p>
    <w:p w14:paraId="35A5237D" w14:textId="77777777" w:rsidR="00AA48E0" w:rsidRDefault="00AA48E0" w:rsidP="00D670E8">
      <w:pPr>
        <w:jc w:val="both"/>
        <w:rPr>
          <w:rFonts w:eastAsia="Times New Roman"/>
          <w:spacing w:val="-6"/>
          <w:lang w:val="sr-Cyrl-RS" w:eastAsia="sr-Latn-RS"/>
        </w:rPr>
      </w:pPr>
    </w:p>
    <w:p w14:paraId="6F3796E8" w14:textId="0AFE3BD6" w:rsidR="00EC656B" w:rsidRPr="00A42B1F" w:rsidRDefault="00EC656B" w:rsidP="00FF2A07">
      <w:pPr>
        <w:pStyle w:val="ListParagraph"/>
        <w:numPr>
          <w:ilvl w:val="0"/>
          <w:numId w:val="2"/>
        </w:numPr>
        <w:jc w:val="both"/>
        <w:rPr>
          <w:rFonts w:eastAsia="Times New Roman"/>
          <w:spacing w:val="-6"/>
          <w:lang w:val="sr-Cyrl-RS" w:eastAsia="sr-Latn-RS"/>
        </w:rPr>
      </w:pPr>
      <w:r w:rsidRPr="00A42B1F">
        <w:rPr>
          <w:rFonts w:eastAsia="Times New Roman"/>
          <w:spacing w:val="-6"/>
          <w:lang w:val="sr-Cyrl-RS" w:eastAsia="sr-Latn-RS"/>
        </w:rPr>
        <w:lastRenderedPageBreak/>
        <w:t>Мера 0.2.1.</w:t>
      </w:r>
      <w:r w:rsidRPr="00A42B1F">
        <w:rPr>
          <w:rFonts w:eastAsia="Times New Roman"/>
          <w:spacing w:val="-6"/>
          <w:lang w:val="sr-Cyrl-RS" w:eastAsia="sr-Latn-RS"/>
        </w:rPr>
        <w:tab/>
        <w:t>Доношење Акционог плана за управљање људским ресурсима</w:t>
      </w:r>
    </w:p>
    <w:p w14:paraId="42A533CD" w14:textId="4E0FD122" w:rsidR="00EC656B" w:rsidRPr="00A42B1F" w:rsidRDefault="00EC656B" w:rsidP="00FF2A07">
      <w:pPr>
        <w:pStyle w:val="ListParagraph"/>
        <w:numPr>
          <w:ilvl w:val="0"/>
          <w:numId w:val="2"/>
        </w:numPr>
        <w:jc w:val="both"/>
        <w:rPr>
          <w:rFonts w:eastAsia="Times New Roman"/>
          <w:spacing w:val="-6"/>
          <w:lang w:val="sr-Cyrl-RS" w:eastAsia="sr-Latn-RS"/>
        </w:rPr>
      </w:pPr>
      <w:r w:rsidRPr="00A42B1F">
        <w:rPr>
          <w:rFonts w:eastAsia="Times New Roman"/>
          <w:spacing w:val="-6"/>
          <w:lang w:val="sr-Cyrl-RS" w:eastAsia="sr-Latn-RS"/>
        </w:rPr>
        <w:t>Мера 0.2.2.</w:t>
      </w:r>
      <w:r w:rsidRPr="00A42B1F">
        <w:rPr>
          <w:rFonts w:eastAsia="Times New Roman"/>
          <w:spacing w:val="-6"/>
          <w:lang w:val="sr-Cyrl-RS" w:eastAsia="sr-Latn-RS"/>
        </w:rPr>
        <w:tab/>
        <w:t>Израда и спровођење годишњих програма стручног усавршавања запослених у Општинској управи, јавним предузећима и установама, заснованих на анализи потреба за стручним усавршавањем</w:t>
      </w:r>
    </w:p>
    <w:p w14:paraId="1E94F4BD" w14:textId="22766796" w:rsidR="002D10A4" w:rsidRPr="00D670E8" w:rsidRDefault="00EC656B" w:rsidP="00FF2A07">
      <w:pPr>
        <w:pStyle w:val="ListParagraph"/>
        <w:numPr>
          <w:ilvl w:val="0"/>
          <w:numId w:val="2"/>
        </w:numPr>
        <w:jc w:val="both"/>
        <w:rPr>
          <w:rFonts w:eastAsia="Times New Roman"/>
          <w:spacing w:val="-6"/>
          <w:lang w:val="sr-Cyrl-RS" w:eastAsia="sr-Latn-RS"/>
        </w:rPr>
      </w:pPr>
      <w:r w:rsidRPr="00A42B1F">
        <w:rPr>
          <w:rFonts w:eastAsia="Times New Roman"/>
          <w:spacing w:val="-6"/>
          <w:lang w:val="sr-Cyrl-RS" w:eastAsia="sr-Latn-RS"/>
        </w:rPr>
        <w:t>Мера 0.2.3.</w:t>
      </w:r>
      <w:r w:rsidRPr="00A42B1F">
        <w:rPr>
          <w:rFonts w:eastAsia="Times New Roman"/>
          <w:spacing w:val="-6"/>
          <w:lang w:val="sr-Cyrl-RS" w:eastAsia="sr-Latn-RS"/>
        </w:rPr>
        <w:tab/>
        <w:t>Унапређење механизама за праћење, оцењивање и вредновање запослених у Општинској управи</w:t>
      </w:r>
    </w:p>
    <w:p w14:paraId="7C00E656" w14:textId="179AF061" w:rsidR="002D10A4" w:rsidRPr="00BC19D0" w:rsidRDefault="008D717D" w:rsidP="00A42B1F">
      <w:pPr>
        <w:pStyle w:val="Heading3"/>
        <w:jc w:val="center"/>
        <w:rPr>
          <w:b/>
          <w:bCs/>
          <w:color w:val="935309" w:themeColor="accent2" w:themeShade="80"/>
          <w:sz w:val="26"/>
          <w:szCs w:val="26"/>
        </w:rPr>
      </w:pPr>
      <w:r w:rsidRPr="00BC19D0">
        <w:rPr>
          <w:rFonts w:eastAsia="Times New Roman"/>
          <w:b/>
          <w:bCs/>
          <w:color w:val="935309" w:themeColor="accent2" w:themeShade="80"/>
          <w:sz w:val="26"/>
          <w:szCs w:val="26"/>
          <w:lang w:val="sr-Cyrl-RS" w:eastAsia="sr-Latn-RS"/>
        </w:rPr>
        <w:t>ПРИОРИТЕТНИ ЦИЉ 0.3</w:t>
      </w:r>
      <w:r w:rsidR="002D10A4" w:rsidRPr="00BC19D0">
        <w:rPr>
          <w:rFonts w:eastAsia="Times New Roman"/>
          <w:b/>
          <w:bCs/>
          <w:color w:val="935309" w:themeColor="accent2" w:themeShade="80"/>
          <w:sz w:val="26"/>
          <w:szCs w:val="26"/>
          <w:lang w:val="sr-Latn-RS" w:eastAsia="sr-Latn-RS"/>
        </w:rPr>
        <w:t xml:space="preserve">. </w:t>
      </w:r>
      <w:r w:rsidR="002D10A4" w:rsidRPr="00BC19D0">
        <w:rPr>
          <w:rFonts w:ascii="Times New Roman Bold" w:eastAsia="Times New Roman" w:hAnsi="Times New Roman Bold" w:cs="Times New Roman Bold"/>
          <w:b/>
          <w:bCs/>
          <w:color w:val="935309" w:themeColor="accent2" w:themeShade="80"/>
          <w:spacing w:val="-2"/>
          <w:sz w:val="26"/>
          <w:szCs w:val="26"/>
          <w:lang w:val="sr-Cyrl-RS" w:eastAsia="sr-Latn-RS"/>
        </w:rPr>
        <w:t>Јавна безбедност</w:t>
      </w:r>
    </w:p>
    <w:p w14:paraId="50DFAA9C" w14:textId="3370A4F5" w:rsidR="002D10A4" w:rsidRPr="00B9428B" w:rsidRDefault="002D10A4" w:rsidP="00A42B1F">
      <w:pPr>
        <w:jc w:val="center"/>
        <w:rPr>
          <w:rFonts w:eastAsia="Times New Roman" w:cs="Calibri"/>
          <w:i/>
          <w:iCs/>
          <w:spacing w:val="-6"/>
          <w:szCs w:val="24"/>
          <w:lang w:val="sr-Cyrl-RS" w:eastAsia="sr-Latn-RS"/>
        </w:rPr>
      </w:pPr>
      <w:r w:rsidRPr="00B9428B">
        <w:rPr>
          <w:rFonts w:eastAsia="Times New Roman" w:cs="Calibri"/>
          <w:i/>
          <w:iCs/>
          <w:spacing w:val="-6"/>
          <w:szCs w:val="24"/>
          <w:lang w:val="sr-Cyrl-RS" w:eastAsia="sr-Latn-RS"/>
        </w:rPr>
        <w:t xml:space="preserve">До краја 2030. године </w:t>
      </w:r>
      <w:r w:rsidRPr="00B9428B">
        <w:rPr>
          <w:rFonts w:eastAsia="Times New Roman" w:cs="Calibri"/>
          <w:i/>
          <w:iCs/>
          <w:color w:val="000000"/>
          <w:spacing w:val="-6"/>
          <w:szCs w:val="24"/>
          <w:lang w:val="sr-Cyrl-RS" w:eastAsia="sr-Latn-RS"/>
        </w:rPr>
        <w:t>унапређени су капацитети</w:t>
      </w:r>
      <w:r w:rsidRPr="00B9428B">
        <w:rPr>
          <w:rFonts w:eastAsia="Times New Roman" w:cs="Calibri"/>
          <w:i/>
          <w:iCs/>
          <w:color w:val="FF4000"/>
          <w:spacing w:val="-6"/>
          <w:szCs w:val="24"/>
          <w:lang w:val="sr-Cyrl-RS" w:eastAsia="sr-Latn-RS"/>
        </w:rPr>
        <w:t xml:space="preserve"> </w:t>
      </w:r>
      <w:r w:rsidRPr="00B9428B">
        <w:rPr>
          <w:rFonts w:eastAsia="Times New Roman" w:cs="Calibri"/>
          <w:i/>
          <w:iCs/>
          <w:spacing w:val="-6"/>
          <w:szCs w:val="24"/>
          <w:lang w:val="sr-Cyrl-RS" w:eastAsia="sr-Latn-RS"/>
        </w:rPr>
        <w:t xml:space="preserve">Општинске управе, јавних предузећа и установа за реаговање у ванредним ситуацијама и </w:t>
      </w:r>
      <w:r w:rsidRPr="00B9428B">
        <w:rPr>
          <w:rFonts w:eastAsia="Times New Roman" w:cs="Calibri"/>
          <w:i/>
          <w:iCs/>
          <w:color w:val="000000"/>
          <w:spacing w:val="-6"/>
          <w:szCs w:val="24"/>
          <w:lang w:val="sr-Cyrl-RS" w:eastAsia="sr-Latn-RS"/>
        </w:rPr>
        <w:t>побољшана је безбедност у саобр</w:t>
      </w:r>
      <w:r w:rsidRPr="00B9428B">
        <w:rPr>
          <w:rFonts w:eastAsia="Times New Roman" w:cs="Calibri"/>
          <w:i/>
          <w:iCs/>
          <w:spacing w:val="-6"/>
          <w:szCs w:val="24"/>
          <w:lang w:val="sr-Cyrl-RS" w:eastAsia="sr-Latn-RS"/>
        </w:rPr>
        <w:t>аћају на целој територији општине</w:t>
      </w:r>
    </w:p>
    <w:p w14:paraId="7932EA0A" w14:textId="77777777" w:rsidR="00B9428B" w:rsidRPr="00B9428B" w:rsidRDefault="00B9428B" w:rsidP="002D10A4">
      <w:pPr>
        <w:rPr>
          <w:rFonts w:ascii="Times New Roman" w:eastAsia="Times New Roman" w:hAnsi="Times New Roman"/>
          <w:spacing w:val="-6"/>
          <w:sz w:val="16"/>
          <w:szCs w:val="16"/>
          <w:lang w:val="sr-Cyrl-RS" w:eastAsia="sr-Latn-RS"/>
        </w:rPr>
      </w:pP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5"/>
        <w:gridCol w:w="2407"/>
        <w:gridCol w:w="2838"/>
      </w:tblGrid>
      <w:tr w:rsidR="00827EA9" w:rsidRPr="00754B87" w14:paraId="7EB944A4" w14:textId="77777777" w:rsidTr="00754B87">
        <w:trPr>
          <w:jc w:val="center"/>
        </w:trPr>
        <w:tc>
          <w:tcPr>
            <w:tcW w:w="3969" w:type="dxa"/>
            <w:shd w:val="clear" w:color="auto" w:fill="auto"/>
          </w:tcPr>
          <w:p w14:paraId="3336B32A" w14:textId="77777777" w:rsidR="00827EA9" w:rsidRPr="00D670E8" w:rsidRDefault="00827EA9" w:rsidP="0019022B">
            <w:pPr>
              <w:rPr>
                <w:b/>
                <w:bCs/>
                <w:i/>
                <w:iCs/>
              </w:rPr>
            </w:pPr>
            <w:r w:rsidRPr="00D670E8">
              <w:rPr>
                <w:rFonts w:eastAsia="Times New Roman"/>
                <w:b/>
                <w:bCs/>
                <w:i/>
                <w:iCs/>
                <w:lang w:val="sr-Cyrl-RS" w:eastAsia="sr-Latn-RS"/>
              </w:rPr>
              <w:t>Индикатори</w:t>
            </w:r>
          </w:p>
        </w:tc>
        <w:tc>
          <w:tcPr>
            <w:tcW w:w="2410" w:type="dxa"/>
            <w:shd w:val="clear" w:color="auto" w:fill="auto"/>
          </w:tcPr>
          <w:p w14:paraId="54841BFC" w14:textId="77777777" w:rsidR="00827EA9" w:rsidRPr="00D670E8" w:rsidRDefault="00827EA9" w:rsidP="0019022B">
            <w:pPr>
              <w:rPr>
                <w:b/>
                <w:bCs/>
                <w:i/>
                <w:iCs/>
              </w:rPr>
            </w:pPr>
            <w:r w:rsidRPr="00D670E8">
              <w:rPr>
                <w:rFonts w:eastAsia="Times New Roman"/>
                <w:b/>
                <w:bCs/>
                <w:i/>
                <w:iCs/>
                <w:lang w:val="sr-Cyrl-RS" w:eastAsia="sr-Latn-RS"/>
              </w:rPr>
              <w:t>Почетна вредност</w:t>
            </w:r>
          </w:p>
        </w:tc>
        <w:tc>
          <w:tcPr>
            <w:tcW w:w="2841" w:type="dxa"/>
            <w:shd w:val="clear" w:color="auto" w:fill="auto"/>
          </w:tcPr>
          <w:p w14:paraId="0CADB303" w14:textId="6D0D1F63" w:rsidR="00827EA9" w:rsidRPr="00D670E8" w:rsidRDefault="00827EA9" w:rsidP="0019022B">
            <w:pPr>
              <w:rPr>
                <w:b/>
                <w:bCs/>
                <w:i/>
                <w:iCs/>
              </w:rPr>
            </w:pPr>
            <w:r w:rsidRPr="00D670E8">
              <w:rPr>
                <w:rFonts w:eastAsia="Times New Roman"/>
                <w:b/>
                <w:bCs/>
                <w:i/>
                <w:iCs/>
                <w:lang w:val="sr-Cyrl-RS" w:eastAsia="sr-Latn-RS"/>
              </w:rPr>
              <w:t>Циљана вредност</w:t>
            </w:r>
            <w:r w:rsidR="0019022B" w:rsidRPr="00D670E8">
              <w:rPr>
                <w:b/>
                <w:bCs/>
                <w:i/>
                <w:iCs/>
              </w:rPr>
              <w:t xml:space="preserve"> </w:t>
            </w:r>
            <w:r w:rsidRPr="00D670E8">
              <w:rPr>
                <w:rFonts w:eastAsia="Times New Roman"/>
                <w:b/>
                <w:bCs/>
                <w:i/>
                <w:iCs/>
                <w:lang w:val="sr-Cyrl-RS" w:eastAsia="sr-Latn-RS"/>
              </w:rPr>
              <w:t>2030.</w:t>
            </w:r>
          </w:p>
        </w:tc>
      </w:tr>
      <w:tr w:rsidR="00827EA9" w:rsidRPr="00754B87" w14:paraId="5B7C29B7" w14:textId="77777777" w:rsidTr="00754B87">
        <w:trPr>
          <w:trHeight w:val="808"/>
          <w:jc w:val="center"/>
        </w:trPr>
        <w:tc>
          <w:tcPr>
            <w:tcW w:w="3969" w:type="dxa"/>
            <w:shd w:val="clear" w:color="auto" w:fill="auto"/>
          </w:tcPr>
          <w:p w14:paraId="248B3D84" w14:textId="3F35EE19" w:rsidR="00827EA9" w:rsidRPr="00754B87" w:rsidRDefault="00827EA9" w:rsidP="0019022B">
            <w:r w:rsidRPr="00754B87">
              <w:rPr>
                <w:rFonts w:eastAsia="Times New Roman"/>
                <w:lang w:val="sr-Cyrl-RS" w:eastAsia="sr-Latn-RS"/>
              </w:rPr>
              <w:t xml:space="preserve">0.3.1. Број усвојених </w:t>
            </w:r>
            <w:r w:rsidR="00D670E8">
              <w:rPr>
                <w:rFonts w:eastAsia="Times New Roman"/>
                <w:lang w:val="sr-Cyrl-RS" w:eastAsia="sr-Latn-RS"/>
              </w:rPr>
              <w:t>п</w:t>
            </w:r>
            <w:r w:rsidRPr="00754B87">
              <w:rPr>
                <w:rFonts w:eastAsia="Times New Roman"/>
                <w:lang w:val="sr-Cyrl-RS" w:eastAsia="sr-Latn-RS"/>
              </w:rPr>
              <w:t>рограма који таргетирају јавну безбедност</w:t>
            </w:r>
          </w:p>
        </w:tc>
        <w:tc>
          <w:tcPr>
            <w:tcW w:w="2410" w:type="dxa"/>
            <w:shd w:val="clear" w:color="auto" w:fill="auto"/>
          </w:tcPr>
          <w:p w14:paraId="0CC3C733" w14:textId="77777777" w:rsidR="00827EA9" w:rsidRPr="00754B87" w:rsidRDefault="00827EA9" w:rsidP="0019022B">
            <w:r w:rsidRPr="00754B87">
              <w:rPr>
                <w:rFonts w:eastAsia="Times New Roman"/>
                <w:lang w:val="sr-Cyrl-RS" w:eastAsia="sr-Latn-RS"/>
              </w:rPr>
              <w:t>0</w:t>
            </w:r>
          </w:p>
        </w:tc>
        <w:tc>
          <w:tcPr>
            <w:tcW w:w="2841" w:type="dxa"/>
            <w:shd w:val="clear" w:color="auto" w:fill="auto"/>
          </w:tcPr>
          <w:p w14:paraId="1770BFD6" w14:textId="65FE0C21" w:rsidR="00827EA9" w:rsidRPr="00754B87" w:rsidRDefault="00827EA9" w:rsidP="0019022B">
            <w:r w:rsidRPr="00754B87">
              <w:rPr>
                <w:rFonts w:eastAsia="Times New Roman"/>
                <w:lang w:val="sr-Cyrl-RS" w:eastAsia="sr-Latn-RS"/>
              </w:rPr>
              <w:t>3</w:t>
            </w:r>
          </w:p>
        </w:tc>
      </w:tr>
      <w:tr w:rsidR="00827EA9" w:rsidRPr="00754B87" w14:paraId="2C707FCC" w14:textId="77777777" w:rsidTr="00754B87">
        <w:trPr>
          <w:trHeight w:val="989"/>
          <w:jc w:val="center"/>
        </w:trPr>
        <w:tc>
          <w:tcPr>
            <w:tcW w:w="3969" w:type="dxa"/>
            <w:shd w:val="clear" w:color="auto" w:fill="auto"/>
          </w:tcPr>
          <w:p w14:paraId="45593B6E" w14:textId="33EB9154" w:rsidR="00827EA9" w:rsidRPr="00754B87" w:rsidRDefault="00827EA9" w:rsidP="0019022B">
            <w:r w:rsidRPr="00754B87">
              <w:rPr>
                <w:rFonts w:eastAsia="Times New Roman"/>
                <w:lang w:val="sr-Cyrl-RS" w:eastAsia="sr-Latn-RS"/>
              </w:rPr>
              <w:t xml:space="preserve">0.3.2. Проценат издвајања из </w:t>
            </w:r>
            <w:r w:rsidR="00D670E8">
              <w:rPr>
                <w:rFonts w:eastAsia="Times New Roman"/>
                <w:lang w:val="sr-Cyrl-RS" w:eastAsia="sr-Latn-RS"/>
              </w:rPr>
              <w:t>О</w:t>
            </w:r>
            <w:r w:rsidRPr="00754B87">
              <w:rPr>
                <w:rFonts w:eastAsia="Times New Roman"/>
                <w:lang w:val="sr-Cyrl-RS" w:eastAsia="sr-Latn-RS"/>
              </w:rPr>
              <w:t>пштинског буџета за потребе јавне безбедности</w:t>
            </w:r>
          </w:p>
        </w:tc>
        <w:tc>
          <w:tcPr>
            <w:tcW w:w="2410" w:type="dxa"/>
            <w:shd w:val="clear" w:color="auto" w:fill="auto"/>
          </w:tcPr>
          <w:p w14:paraId="0B49BEA9" w14:textId="77777777" w:rsidR="00827EA9" w:rsidRPr="00754B87" w:rsidRDefault="00827EA9" w:rsidP="0019022B">
            <w:r w:rsidRPr="00754B87">
              <w:rPr>
                <w:rFonts w:eastAsia="Times New Roman"/>
                <w:lang w:val="sr-Cyrl-RS" w:eastAsia="sr-Latn-RS"/>
              </w:rPr>
              <w:t>До сада 0,9% од укупног буџета</w:t>
            </w:r>
          </w:p>
        </w:tc>
        <w:tc>
          <w:tcPr>
            <w:tcW w:w="2841" w:type="dxa"/>
            <w:shd w:val="clear" w:color="auto" w:fill="auto"/>
          </w:tcPr>
          <w:p w14:paraId="272408C0" w14:textId="77777777" w:rsidR="00827EA9" w:rsidRPr="00754B87" w:rsidRDefault="00827EA9" w:rsidP="0019022B">
            <w:r w:rsidRPr="00754B87">
              <w:rPr>
                <w:rFonts w:eastAsia="Times New Roman"/>
                <w:lang w:val="sr-Cyrl-RS" w:eastAsia="sr-Latn-RS"/>
              </w:rPr>
              <w:t>1,5% издвајања од укупног буџета</w:t>
            </w:r>
          </w:p>
        </w:tc>
      </w:tr>
    </w:tbl>
    <w:p w14:paraId="1C3EE07C" w14:textId="29459CC1" w:rsidR="00827EA9" w:rsidRDefault="00617997" w:rsidP="00617997">
      <w:pPr>
        <w:tabs>
          <w:tab w:val="left" w:pos="1884"/>
        </w:tabs>
        <w:rPr>
          <w:lang w:val="sr-Cyrl-RS"/>
        </w:rPr>
      </w:pPr>
      <w:r>
        <w:rPr>
          <w:lang w:val="sr-Cyrl-RS"/>
        </w:rPr>
        <w:tab/>
      </w:r>
    </w:p>
    <w:p w14:paraId="3CCED957" w14:textId="6E173686" w:rsidR="00617997" w:rsidRDefault="00617997" w:rsidP="00D670E8">
      <w:pPr>
        <w:jc w:val="both"/>
      </w:pPr>
      <w:r>
        <w:rPr>
          <w:rFonts w:eastAsia="Times New Roman"/>
          <w:lang w:val="sr-Cyrl-RS" w:eastAsia="sr-Latn-RS"/>
        </w:rPr>
        <w:t xml:space="preserve">Мере </w:t>
      </w:r>
      <w:r w:rsidR="00D670E8">
        <w:rPr>
          <w:rFonts w:eastAsia="Times New Roman"/>
          <w:lang w:val="sr-Cyrl-RS" w:eastAsia="sr-Latn-RS"/>
        </w:rPr>
        <w:t>планиране</w:t>
      </w:r>
      <w:r>
        <w:rPr>
          <w:rFonts w:eastAsia="Times New Roman"/>
          <w:lang w:val="sr-Cyrl-RS" w:eastAsia="sr-Latn-RS"/>
        </w:rPr>
        <w:t xml:space="preserve"> у периоду 2022–2030. године односе се на активности које су усмерене на активности обезбеђења јавне безбедности у Општинској управи Врбас.</w:t>
      </w:r>
    </w:p>
    <w:p w14:paraId="6674B046" w14:textId="77777777" w:rsidR="00617997" w:rsidRDefault="00617997" w:rsidP="00D670E8">
      <w:pPr>
        <w:jc w:val="both"/>
      </w:pPr>
      <w:r>
        <w:rPr>
          <w:rFonts w:eastAsia="Times New Roman"/>
          <w:lang w:val="sr-Cyrl-RS" w:eastAsia="sr-Latn-RS"/>
        </w:rPr>
        <w:t>Мере које ће бити спроведене су едукативно-техничке и институционално-управљачко-организационе.</w:t>
      </w:r>
    </w:p>
    <w:p w14:paraId="259B6D2F" w14:textId="0A851654" w:rsidR="00617997" w:rsidRDefault="00617997" w:rsidP="00D670E8">
      <w:pPr>
        <w:jc w:val="both"/>
      </w:pPr>
      <w:r>
        <w:rPr>
          <w:rFonts w:eastAsia="Times New Roman"/>
          <w:lang w:val="sr-Cyrl-RS" w:eastAsia="sr-Latn-RS"/>
        </w:rPr>
        <w:t xml:space="preserve">Мере ће бити финансиране из </w:t>
      </w:r>
      <w:r w:rsidR="005E21C0">
        <w:rPr>
          <w:rFonts w:eastAsia="Times New Roman"/>
          <w:lang w:val="sr-Cyrl-RS" w:eastAsia="sr-Latn-RS"/>
        </w:rPr>
        <w:t>О</w:t>
      </w:r>
      <w:r>
        <w:rPr>
          <w:rFonts w:eastAsia="Times New Roman"/>
          <w:lang w:val="sr-Cyrl-RS" w:eastAsia="sr-Latn-RS"/>
        </w:rPr>
        <w:t>пштинског буџета, али и из донација од стране покрајинских и републичких органа</w:t>
      </w:r>
      <w:r w:rsidR="005E21C0">
        <w:rPr>
          <w:rFonts w:eastAsia="Times New Roman"/>
          <w:lang w:val="sr-Cyrl-RS" w:eastAsia="sr-Latn-RS"/>
        </w:rPr>
        <w:t>, као</w:t>
      </w:r>
      <w:r>
        <w:rPr>
          <w:rFonts w:eastAsia="Times New Roman"/>
          <w:lang w:val="sr-Cyrl-RS" w:eastAsia="sr-Latn-RS"/>
        </w:rPr>
        <w:t xml:space="preserve"> и кроз програме и пројекте међународне, регионалне и прекограничне сарадње (ЕУ, билатерални донатори, међународне организације, итд.).</w:t>
      </w:r>
    </w:p>
    <w:p w14:paraId="56B8724C" w14:textId="34FA0A88" w:rsidR="00617997" w:rsidRDefault="00617997" w:rsidP="00D670E8">
      <w:pPr>
        <w:jc w:val="both"/>
        <w:rPr>
          <w:rFonts w:eastAsia="Times New Roman"/>
          <w:lang w:val="sr-Cyrl-RS" w:eastAsia="sr-Latn-RS"/>
        </w:rPr>
      </w:pPr>
      <w:r>
        <w:rPr>
          <w:rFonts w:eastAsia="Times New Roman"/>
          <w:lang w:val="sr-Cyrl-RS" w:eastAsia="sr-Latn-RS"/>
        </w:rPr>
        <w:t>Општинска управа Врбас сваке године планира део средстава за реализацију горе наведених мера.</w:t>
      </w:r>
    </w:p>
    <w:p w14:paraId="7772E33D" w14:textId="44EBF836" w:rsidR="00896FC2" w:rsidRDefault="00896FC2" w:rsidP="00D670E8">
      <w:pPr>
        <w:jc w:val="both"/>
      </w:pPr>
      <w:r w:rsidRPr="00896FC2">
        <w:t>Носиоци реализације: Савет за безбедност саобраћаја општине Врбас, Штаб за ванредне ситуације, општина Врбас и организациона јединица ОУ надлежна за послове заштите и спасавања у ванредним ситуацијама.</w:t>
      </w:r>
    </w:p>
    <w:p w14:paraId="4A198B4A" w14:textId="51E9A9B5" w:rsidR="00A42B1F" w:rsidRDefault="00617997" w:rsidP="00FF2A07">
      <w:pPr>
        <w:jc w:val="both"/>
        <w:rPr>
          <w:rFonts w:eastAsia="Times New Roman"/>
          <w:lang w:val="sr-Cyrl-RS" w:eastAsia="sr-Latn-RS"/>
        </w:rPr>
      </w:pPr>
      <w:r>
        <w:rPr>
          <w:rFonts w:eastAsia="Times New Roman"/>
          <w:lang w:val="sr-Cyrl-RS" w:eastAsia="sr-Latn-RS"/>
        </w:rPr>
        <w:t>Период реализације 2022–2030. године.</w:t>
      </w:r>
    </w:p>
    <w:p w14:paraId="7E79E765" w14:textId="77777777" w:rsidR="00A42B1F" w:rsidRPr="00A42B1F" w:rsidRDefault="00A42B1F" w:rsidP="00FF2A07">
      <w:pPr>
        <w:pStyle w:val="ListParagraph"/>
        <w:numPr>
          <w:ilvl w:val="0"/>
          <w:numId w:val="3"/>
        </w:numPr>
        <w:jc w:val="both"/>
        <w:rPr>
          <w:rFonts w:eastAsia="Times New Roman"/>
          <w:lang w:val="sr-Cyrl-RS" w:eastAsia="sr-Latn-RS"/>
        </w:rPr>
      </w:pPr>
      <w:r w:rsidRPr="00A42B1F">
        <w:rPr>
          <w:rFonts w:eastAsia="Times New Roman"/>
          <w:lang w:val="sr-Cyrl-RS" w:eastAsia="sr-Latn-RS"/>
        </w:rPr>
        <w:t>Мера 0.3.1.</w:t>
      </w:r>
      <w:r w:rsidRPr="00A42B1F">
        <w:rPr>
          <w:rFonts w:eastAsia="Times New Roman"/>
          <w:lang w:val="sr-Cyrl-RS" w:eastAsia="sr-Latn-RS"/>
        </w:rPr>
        <w:tab/>
        <w:t>Израда Плана заштите и спасавања у ванредним ситуацијама</w:t>
      </w:r>
    </w:p>
    <w:p w14:paraId="25AEFBEA" w14:textId="77777777" w:rsidR="00A42B1F" w:rsidRPr="00A42B1F" w:rsidRDefault="00A42B1F" w:rsidP="00FF2A07">
      <w:pPr>
        <w:pStyle w:val="ListParagraph"/>
        <w:numPr>
          <w:ilvl w:val="0"/>
          <w:numId w:val="3"/>
        </w:numPr>
        <w:jc w:val="both"/>
        <w:rPr>
          <w:rFonts w:eastAsia="Times New Roman"/>
          <w:lang w:val="sr-Cyrl-RS" w:eastAsia="sr-Latn-RS"/>
        </w:rPr>
      </w:pPr>
      <w:r w:rsidRPr="00A42B1F">
        <w:rPr>
          <w:rFonts w:eastAsia="Times New Roman"/>
          <w:lang w:val="sr-Cyrl-RS" w:eastAsia="sr-Latn-RS"/>
        </w:rPr>
        <w:t>Мера 0.3.2.</w:t>
      </w:r>
      <w:r w:rsidRPr="00A42B1F">
        <w:rPr>
          <w:rFonts w:eastAsia="Times New Roman"/>
          <w:lang w:val="sr-Cyrl-RS" w:eastAsia="sr-Latn-RS"/>
        </w:rPr>
        <w:tab/>
        <w:t>Повећање безбедности деце и осталих учесника у саобраћају</w:t>
      </w:r>
    </w:p>
    <w:p w14:paraId="4502FAFA" w14:textId="77777777" w:rsidR="00A42B1F" w:rsidRPr="00A42B1F" w:rsidRDefault="00A42B1F" w:rsidP="00FF2A07">
      <w:pPr>
        <w:pStyle w:val="ListParagraph"/>
        <w:numPr>
          <w:ilvl w:val="0"/>
          <w:numId w:val="3"/>
        </w:numPr>
        <w:jc w:val="both"/>
        <w:rPr>
          <w:rFonts w:eastAsia="Times New Roman"/>
          <w:lang w:val="sr-Cyrl-RS" w:eastAsia="sr-Latn-RS"/>
        </w:rPr>
      </w:pPr>
      <w:r w:rsidRPr="00A42B1F">
        <w:rPr>
          <w:rFonts w:eastAsia="Times New Roman"/>
          <w:lang w:val="sr-Cyrl-RS" w:eastAsia="sr-Latn-RS"/>
        </w:rPr>
        <w:t>Мера 0.3.3.</w:t>
      </w:r>
      <w:r w:rsidRPr="00A42B1F">
        <w:rPr>
          <w:rFonts w:eastAsia="Times New Roman"/>
          <w:lang w:val="sr-Cyrl-RS" w:eastAsia="sr-Latn-RS"/>
        </w:rPr>
        <w:tab/>
        <w:t xml:space="preserve">Јачање кадровских капацитета служби за ванредне ситуације </w:t>
      </w:r>
    </w:p>
    <w:p w14:paraId="7A5B2108" w14:textId="51017CE9" w:rsidR="00A42B1F" w:rsidRDefault="00A42B1F" w:rsidP="00FF2A07">
      <w:pPr>
        <w:pStyle w:val="ListParagraph"/>
        <w:numPr>
          <w:ilvl w:val="0"/>
          <w:numId w:val="3"/>
        </w:numPr>
        <w:jc w:val="both"/>
        <w:rPr>
          <w:rFonts w:eastAsia="Times New Roman"/>
          <w:lang w:val="sr-Cyrl-RS" w:eastAsia="sr-Latn-RS"/>
        </w:rPr>
      </w:pPr>
      <w:r w:rsidRPr="00A42B1F">
        <w:rPr>
          <w:rFonts w:eastAsia="Times New Roman"/>
          <w:lang w:val="sr-Cyrl-RS" w:eastAsia="sr-Latn-RS"/>
        </w:rPr>
        <w:lastRenderedPageBreak/>
        <w:t>Мера 0.3.4.</w:t>
      </w:r>
      <w:r w:rsidRPr="00A42B1F">
        <w:rPr>
          <w:rFonts w:eastAsia="Times New Roman"/>
          <w:lang w:val="sr-Cyrl-RS" w:eastAsia="sr-Latn-RS"/>
        </w:rPr>
        <w:tab/>
        <w:t>Управљање ризицима и спровођење мера за ванредне ситуације</w:t>
      </w:r>
    </w:p>
    <w:p w14:paraId="16A26ACD" w14:textId="77777777" w:rsidR="005E21C0" w:rsidRPr="00A42B1F" w:rsidRDefault="005E21C0" w:rsidP="00A42B1F">
      <w:pPr>
        <w:pStyle w:val="ListParagraph"/>
        <w:rPr>
          <w:rFonts w:eastAsia="Times New Roman"/>
          <w:lang w:val="sr-Cyrl-RS" w:eastAsia="sr-Latn-RS"/>
        </w:rPr>
      </w:pPr>
    </w:p>
    <w:p w14:paraId="73514B33" w14:textId="24695BE6" w:rsidR="00D272A4" w:rsidRPr="00854710" w:rsidRDefault="00BC19D0" w:rsidP="006A75F4">
      <w:pPr>
        <w:jc w:val="center"/>
        <w:rPr>
          <w:b/>
          <w:bCs/>
          <w:color w:val="7C9163" w:themeColor="accent1" w:themeShade="BF"/>
          <w:sz w:val="28"/>
          <w:szCs w:val="28"/>
        </w:rPr>
      </w:pPr>
      <w:r w:rsidRPr="00854710">
        <w:rPr>
          <w:rFonts w:eastAsia="Times New Roman"/>
          <w:b/>
          <w:bCs/>
          <w:color w:val="7C9163" w:themeColor="accent1" w:themeShade="BF"/>
          <w:sz w:val="28"/>
          <w:szCs w:val="28"/>
          <w:lang w:val="sr-Cyrl-RS" w:eastAsia="sr-Latn-RS"/>
        </w:rPr>
        <w:t>РАЗВОЈНИ ПРАВАЦ 1. РАЗВОЈ ИНФРАСТРУКТУРЕ И ЗАШТИТА ЖИВОТНЕ СРЕДИНЕ</w:t>
      </w:r>
    </w:p>
    <w:p w14:paraId="162AAC83" w14:textId="48B5F265" w:rsidR="006A75F4" w:rsidRDefault="00D272A4" w:rsidP="00D76481">
      <w:pPr>
        <w:spacing w:line="240" w:lineRule="auto"/>
        <w:jc w:val="center"/>
        <w:rPr>
          <w:rFonts w:eastAsia="Times New Roman" w:cs="Calibri"/>
          <w:i/>
          <w:spacing w:val="-6"/>
          <w:szCs w:val="24"/>
          <w:lang w:val="sr-Cyrl-RS" w:eastAsia="sr-Latn-RS"/>
        </w:rPr>
      </w:pPr>
      <w:r w:rsidRPr="00B9428B">
        <w:rPr>
          <w:rFonts w:eastAsia="Times New Roman" w:cs="Calibri"/>
          <w:b/>
          <w:i/>
          <w:szCs w:val="24"/>
          <w:lang w:val="sr-Cyrl-RS" w:eastAsia="sr-Latn-RS"/>
        </w:rPr>
        <w:t>Стратешки циљ:</w:t>
      </w:r>
      <w:r w:rsidR="00E0211E" w:rsidRPr="00B9428B">
        <w:rPr>
          <w:rFonts w:cs="Calibri"/>
          <w:i/>
        </w:rPr>
        <w:t xml:space="preserve"> </w:t>
      </w:r>
      <w:r w:rsidRPr="00B9428B">
        <w:rPr>
          <w:rFonts w:eastAsia="Times New Roman" w:cs="Calibri"/>
          <w:i/>
          <w:spacing w:val="-6"/>
          <w:szCs w:val="24"/>
          <w:lang w:val="sr-Cyrl-RS" w:eastAsia="sr-Latn-RS"/>
        </w:rPr>
        <w:t>До краја 2030. године припремити сву неопходну просторно-планску и пројектно-техничку документацију у циљу реконструкције постојеће и изградње нове инфраструктуре из области управљања отпадом, енергетске ефикасности, саобраћајне, водоводне, канализационе, електро-енергетске, информатичке, каналске и телекомуникационе инфраструктуре и спровести обуке деце, грађана, привредника и пољопривредника о заштити животне средине.</w:t>
      </w:r>
    </w:p>
    <w:p w14:paraId="0720F153" w14:textId="77777777" w:rsidR="00B9428B" w:rsidRPr="00B9428B" w:rsidRDefault="00B9428B" w:rsidP="00B9428B">
      <w:pPr>
        <w:spacing w:line="240" w:lineRule="auto"/>
        <w:jc w:val="center"/>
        <w:rPr>
          <w:rFonts w:eastAsia="Times New Roman" w:cs="Calibri"/>
          <w:i/>
          <w:spacing w:val="-6"/>
          <w:sz w:val="16"/>
          <w:szCs w:val="16"/>
          <w:lang w:val="sr-Cyrl-RS" w:eastAsia="sr-Latn-RS"/>
        </w:rPr>
      </w:pPr>
    </w:p>
    <w:p w14:paraId="12BF386A" w14:textId="77777777" w:rsidR="00E0211E" w:rsidRPr="00D76481" w:rsidRDefault="00E0211E" w:rsidP="006A75F4">
      <w:pPr>
        <w:pBdr>
          <w:top w:val="dashSmallGap" w:sz="4" w:space="1" w:color="auto"/>
          <w:left w:val="dashSmallGap" w:sz="4" w:space="4" w:color="auto"/>
          <w:bottom w:val="dashSmallGap" w:sz="4" w:space="1" w:color="auto"/>
          <w:right w:val="dashSmallGap" w:sz="4" w:space="4" w:color="auto"/>
        </w:pBdr>
        <w:spacing w:before="60" w:line="240" w:lineRule="auto"/>
        <w:jc w:val="center"/>
        <w:rPr>
          <w:i/>
          <w:iCs/>
          <w:sz w:val="22"/>
          <w:szCs w:val="22"/>
        </w:rPr>
      </w:pPr>
      <w:r w:rsidRPr="00D76481">
        <w:rPr>
          <w:rFonts w:ascii="Times New Roman" w:eastAsia="Times New Roman" w:hAnsi="Times New Roman"/>
          <w:b/>
          <w:i/>
          <w:iCs/>
          <w:spacing w:val="-6"/>
          <w:sz w:val="22"/>
          <w:szCs w:val="22"/>
          <w:lang w:val="sr-Cyrl-RS" w:eastAsia="sr-Latn-RS"/>
        </w:rPr>
        <w:t>Допринос циљевима одрживог развоја УН – Агенда 2030 .</w:t>
      </w:r>
    </w:p>
    <w:p w14:paraId="4CE3FD1E" w14:textId="77777777" w:rsidR="00E0211E" w:rsidRPr="00D76481" w:rsidRDefault="00E0211E" w:rsidP="006A75F4">
      <w:pPr>
        <w:pBdr>
          <w:top w:val="dashSmallGap" w:sz="4" w:space="1" w:color="auto"/>
          <w:left w:val="dashSmallGap" w:sz="4" w:space="4" w:color="auto"/>
          <w:bottom w:val="dashSmallGap" w:sz="4" w:space="1" w:color="auto"/>
          <w:right w:val="dashSmallGap" w:sz="4" w:space="4" w:color="auto"/>
        </w:pBdr>
        <w:spacing w:before="240" w:line="240" w:lineRule="auto"/>
        <w:jc w:val="center"/>
        <w:rPr>
          <w:i/>
          <w:iCs/>
          <w:sz w:val="22"/>
          <w:szCs w:val="22"/>
        </w:rPr>
      </w:pPr>
      <w:r w:rsidRPr="00D76481">
        <w:rPr>
          <w:rFonts w:ascii="Times New Roman" w:eastAsia="Times New Roman" w:hAnsi="Times New Roman"/>
          <w:b/>
          <w:i/>
          <w:iCs/>
          <w:spacing w:val="-6"/>
          <w:sz w:val="22"/>
          <w:szCs w:val="22"/>
          <w:lang w:val="sr-Cyrl-RS" w:eastAsia="sr-Latn-RS"/>
        </w:rPr>
        <w:t>Циљ 6. Чиста вода и санитарни услови</w:t>
      </w:r>
    </w:p>
    <w:p w14:paraId="61725418" w14:textId="77777777" w:rsidR="00E0211E" w:rsidRPr="00D76481" w:rsidRDefault="00E0211E" w:rsidP="00D76481">
      <w:pPr>
        <w:pBdr>
          <w:top w:val="dashSmallGap" w:sz="4" w:space="1" w:color="auto"/>
          <w:left w:val="dashSmallGap" w:sz="4" w:space="4" w:color="auto"/>
          <w:bottom w:val="dashSmallGap" w:sz="4" w:space="1" w:color="auto"/>
          <w:right w:val="dashSmallGap" w:sz="4" w:space="4" w:color="auto"/>
        </w:pBdr>
        <w:spacing w:before="120" w:line="240" w:lineRule="auto"/>
        <w:jc w:val="center"/>
        <w:rPr>
          <w:i/>
          <w:iCs/>
          <w:sz w:val="22"/>
          <w:szCs w:val="22"/>
        </w:rPr>
      </w:pPr>
      <w:r w:rsidRPr="00D76481">
        <w:rPr>
          <w:rFonts w:ascii="Times New Roman" w:eastAsia="Times New Roman" w:hAnsi="Times New Roman"/>
          <w:b/>
          <w:i/>
          <w:iCs/>
          <w:spacing w:val="-6"/>
          <w:sz w:val="22"/>
          <w:szCs w:val="22"/>
          <w:lang w:val="sr-Cyrl-RS" w:eastAsia="sr-Latn-RS"/>
        </w:rPr>
        <w:t>Потциљ 6.1.</w:t>
      </w:r>
      <w:r w:rsidRPr="00D76481">
        <w:rPr>
          <w:rFonts w:ascii="Times New Roman" w:eastAsia="Times New Roman" w:hAnsi="Times New Roman"/>
          <w:i/>
          <w:iCs/>
          <w:spacing w:val="-6"/>
          <w:sz w:val="22"/>
          <w:szCs w:val="22"/>
          <w:lang w:val="sr-Cyrl-RS" w:eastAsia="sr-Latn-RS"/>
        </w:rPr>
        <w:t xml:space="preserve"> До 2030. године постићи универзални и једнак приступ безбедној и приступачној пијаћој води за све</w:t>
      </w:r>
    </w:p>
    <w:p w14:paraId="7A1101A5" w14:textId="77777777" w:rsidR="00E0211E" w:rsidRPr="00D76481" w:rsidRDefault="00E0211E" w:rsidP="00D76481">
      <w:pPr>
        <w:pBdr>
          <w:top w:val="dashSmallGap" w:sz="4" w:space="1" w:color="auto"/>
          <w:left w:val="dashSmallGap" w:sz="4" w:space="4" w:color="auto"/>
          <w:bottom w:val="dashSmallGap" w:sz="4" w:space="1" w:color="auto"/>
          <w:right w:val="dashSmallGap" w:sz="4" w:space="4" w:color="auto"/>
        </w:pBdr>
        <w:spacing w:before="120" w:line="240" w:lineRule="auto"/>
        <w:jc w:val="center"/>
        <w:rPr>
          <w:i/>
          <w:iCs/>
          <w:sz w:val="22"/>
          <w:szCs w:val="22"/>
        </w:rPr>
      </w:pPr>
      <w:r w:rsidRPr="00D76481">
        <w:rPr>
          <w:rFonts w:ascii="Times New Roman" w:eastAsia="Times New Roman" w:hAnsi="Times New Roman"/>
          <w:b/>
          <w:i/>
          <w:iCs/>
          <w:spacing w:val="-6"/>
          <w:sz w:val="22"/>
          <w:szCs w:val="22"/>
          <w:lang w:val="sr-Cyrl-RS" w:eastAsia="sr-Latn-RS"/>
        </w:rPr>
        <w:t xml:space="preserve">Потциљ 6.2. </w:t>
      </w:r>
      <w:r w:rsidRPr="00D76481">
        <w:rPr>
          <w:rFonts w:ascii="Times New Roman" w:eastAsia="Times New Roman" w:hAnsi="Times New Roman"/>
          <w:i/>
          <w:iCs/>
          <w:spacing w:val="-6"/>
          <w:sz w:val="22"/>
          <w:szCs w:val="22"/>
          <w:lang w:val="sr-Cyrl-RS" w:eastAsia="sr-Latn-RS"/>
        </w:rPr>
        <w:t>До 2030. године постићи приступ одговарајућим и правичним санитарним и хигијенским условима за све, окончати отворену дефекацију, а посебно пажњу обратити на потребе жена и девојака и осталих угрожених особа</w:t>
      </w:r>
    </w:p>
    <w:p w14:paraId="79790A7A" w14:textId="77777777" w:rsidR="00E0211E" w:rsidRPr="00D76481" w:rsidRDefault="00E0211E" w:rsidP="00D76481">
      <w:pPr>
        <w:pBdr>
          <w:top w:val="dashSmallGap" w:sz="4" w:space="1" w:color="auto"/>
          <w:left w:val="dashSmallGap" w:sz="4" w:space="4" w:color="auto"/>
          <w:bottom w:val="dashSmallGap" w:sz="4" w:space="1" w:color="auto"/>
          <w:right w:val="dashSmallGap" w:sz="4" w:space="4" w:color="auto"/>
        </w:pBdr>
        <w:spacing w:before="120" w:line="240" w:lineRule="auto"/>
        <w:jc w:val="center"/>
        <w:rPr>
          <w:i/>
          <w:iCs/>
          <w:sz w:val="22"/>
          <w:szCs w:val="22"/>
        </w:rPr>
      </w:pPr>
      <w:r w:rsidRPr="00D76481">
        <w:rPr>
          <w:rFonts w:ascii="Times New Roman" w:eastAsia="Times New Roman" w:hAnsi="Times New Roman"/>
          <w:b/>
          <w:i/>
          <w:iCs/>
          <w:spacing w:val="-6"/>
          <w:sz w:val="22"/>
          <w:szCs w:val="22"/>
          <w:lang w:val="sr-Cyrl-RS" w:eastAsia="sr-Latn-RS"/>
        </w:rPr>
        <w:t>Потциљ 6.3.</w:t>
      </w:r>
      <w:r w:rsidRPr="00D76481">
        <w:rPr>
          <w:rFonts w:ascii="Times New Roman" w:eastAsia="Times New Roman" w:hAnsi="Times New Roman"/>
          <w:i/>
          <w:iCs/>
          <w:spacing w:val="-6"/>
          <w:sz w:val="22"/>
          <w:szCs w:val="22"/>
          <w:lang w:val="sr-Cyrl-RS" w:eastAsia="sr-Latn-RS"/>
        </w:rPr>
        <w:t xml:space="preserve"> До 2030. године побољшати квалитет воде смањењем загађења, елиминишући одлагање и минимизирање испуштања опасних хемикалија и материјала, преполовити удeo необрађених отпадних вода и значајно повећати рециклирање и безбедну поновну употребу воде</w:t>
      </w:r>
    </w:p>
    <w:p w14:paraId="3393EE1F" w14:textId="77777777" w:rsidR="00E0211E" w:rsidRPr="00D76481" w:rsidRDefault="00E0211E" w:rsidP="00D76481">
      <w:pPr>
        <w:pBdr>
          <w:top w:val="dashSmallGap" w:sz="4" w:space="1" w:color="auto"/>
          <w:left w:val="dashSmallGap" w:sz="4" w:space="4" w:color="auto"/>
          <w:bottom w:val="dashSmallGap" w:sz="4" w:space="1" w:color="auto"/>
          <w:right w:val="dashSmallGap" w:sz="4" w:space="4" w:color="auto"/>
        </w:pBdr>
        <w:spacing w:before="120" w:after="240" w:line="240" w:lineRule="auto"/>
        <w:jc w:val="center"/>
        <w:rPr>
          <w:i/>
          <w:iCs/>
          <w:sz w:val="22"/>
          <w:szCs w:val="22"/>
        </w:rPr>
      </w:pPr>
      <w:r w:rsidRPr="00D76481">
        <w:rPr>
          <w:rFonts w:ascii="Times New Roman" w:eastAsia="Times New Roman" w:hAnsi="Times New Roman"/>
          <w:b/>
          <w:i/>
          <w:iCs/>
          <w:spacing w:val="-6"/>
          <w:sz w:val="22"/>
          <w:szCs w:val="22"/>
          <w:lang w:val="sr-Cyrl-RS" w:eastAsia="sr-Latn-RS"/>
        </w:rPr>
        <w:t>Потциљ 6.4.</w:t>
      </w:r>
      <w:r w:rsidRPr="00D76481">
        <w:rPr>
          <w:rFonts w:ascii="Times New Roman" w:eastAsia="Times New Roman" w:hAnsi="Times New Roman"/>
          <w:i/>
          <w:iCs/>
          <w:spacing w:val="-6"/>
          <w:sz w:val="22"/>
          <w:szCs w:val="22"/>
          <w:lang w:val="sr-Cyrl-RS" w:eastAsia="sr-Latn-RS"/>
        </w:rPr>
        <w:t xml:space="preserve"> До 2030. године применити интегрисано управљање водним ресурсима на свим нивоима, укључујући прекограничну сарадњу</w:t>
      </w:r>
    </w:p>
    <w:p w14:paraId="4D22E238" w14:textId="77777777" w:rsidR="00E0211E" w:rsidRPr="00D76481" w:rsidRDefault="00E0211E" w:rsidP="00D76481">
      <w:pPr>
        <w:pBdr>
          <w:top w:val="dashSmallGap" w:sz="4" w:space="1" w:color="auto"/>
          <w:left w:val="dashSmallGap" w:sz="4" w:space="4" w:color="auto"/>
          <w:bottom w:val="dashSmallGap" w:sz="4" w:space="1" w:color="auto"/>
          <w:right w:val="dashSmallGap" w:sz="4" w:space="4" w:color="auto"/>
        </w:pBdr>
        <w:spacing w:before="240" w:line="240" w:lineRule="auto"/>
        <w:jc w:val="center"/>
        <w:rPr>
          <w:i/>
          <w:iCs/>
          <w:sz w:val="22"/>
          <w:szCs w:val="22"/>
        </w:rPr>
      </w:pPr>
      <w:r w:rsidRPr="00D76481">
        <w:rPr>
          <w:rFonts w:ascii="Times New Roman" w:eastAsia="Times New Roman" w:hAnsi="Times New Roman"/>
          <w:b/>
          <w:i/>
          <w:iCs/>
          <w:spacing w:val="-6"/>
          <w:sz w:val="22"/>
          <w:szCs w:val="22"/>
          <w:lang w:val="sr-Cyrl-RS" w:eastAsia="sr-Latn-RS"/>
        </w:rPr>
        <w:t>Циљ 7. Доступна обновљива енергија</w:t>
      </w:r>
    </w:p>
    <w:p w14:paraId="4E4D58B5" w14:textId="77777777" w:rsidR="00E0211E" w:rsidRPr="00D76481" w:rsidRDefault="00E0211E" w:rsidP="00D76481">
      <w:pPr>
        <w:pBdr>
          <w:top w:val="dashSmallGap" w:sz="4" w:space="1" w:color="auto"/>
          <w:left w:val="dashSmallGap" w:sz="4" w:space="4" w:color="auto"/>
          <w:bottom w:val="dashSmallGap" w:sz="4" w:space="1" w:color="auto"/>
          <w:right w:val="dashSmallGap" w:sz="4" w:space="4" w:color="auto"/>
        </w:pBdr>
        <w:spacing w:before="120" w:after="220" w:line="240" w:lineRule="auto"/>
        <w:jc w:val="center"/>
        <w:rPr>
          <w:i/>
          <w:iCs/>
          <w:sz w:val="22"/>
          <w:szCs w:val="22"/>
        </w:rPr>
      </w:pPr>
      <w:r w:rsidRPr="00D76481">
        <w:rPr>
          <w:rFonts w:ascii="Times New Roman" w:eastAsia="Times New Roman" w:hAnsi="Times New Roman"/>
          <w:b/>
          <w:i/>
          <w:iCs/>
          <w:spacing w:val="-6"/>
          <w:sz w:val="22"/>
          <w:szCs w:val="22"/>
          <w:lang w:val="sr-Cyrl-RS" w:eastAsia="sr-Latn-RS"/>
        </w:rPr>
        <w:t>Потциљ 7.3.</w:t>
      </w:r>
      <w:r w:rsidRPr="00D76481">
        <w:rPr>
          <w:rFonts w:ascii="Times New Roman" w:eastAsia="Times New Roman" w:hAnsi="Times New Roman"/>
          <w:i/>
          <w:iCs/>
          <w:spacing w:val="-6"/>
          <w:sz w:val="22"/>
          <w:szCs w:val="22"/>
          <w:lang w:val="sr-Cyrl-RS" w:eastAsia="sr-Latn-RS"/>
        </w:rPr>
        <w:t xml:space="preserve"> До 2030. године удвостручити глобалну стопу побољшања енергетске ефикасности</w:t>
      </w:r>
    </w:p>
    <w:p w14:paraId="0850F3D8" w14:textId="77777777" w:rsidR="00E0211E" w:rsidRPr="00D76481" w:rsidRDefault="00E0211E" w:rsidP="00D76481">
      <w:pPr>
        <w:pBdr>
          <w:top w:val="dashSmallGap" w:sz="4" w:space="1" w:color="auto"/>
          <w:left w:val="dashSmallGap" w:sz="4" w:space="4" w:color="auto"/>
          <w:bottom w:val="dashSmallGap" w:sz="4" w:space="1" w:color="auto"/>
          <w:right w:val="dashSmallGap" w:sz="4" w:space="4" w:color="auto"/>
        </w:pBdr>
        <w:spacing w:before="220" w:line="240" w:lineRule="auto"/>
        <w:jc w:val="center"/>
        <w:rPr>
          <w:i/>
          <w:iCs/>
          <w:sz w:val="22"/>
          <w:szCs w:val="22"/>
        </w:rPr>
      </w:pPr>
      <w:r w:rsidRPr="00D76481">
        <w:rPr>
          <w:rFonts w:ascii="Times New Roman" w:eastAsia="Times New Roman" w:hAnsi="Times New Roman"/>
          <w:b/>
          <w:i/>
          <w:iCs/>
          <w:spacing w:val="-6"/>
          <w:sz w:val="22"/>
          <w:szCs w:val="22"/>
          <w:lang w:val="sr-Cyrl-RS" w:eastAsia="sr-Latn-RS"/>
        </w:rPr>
        <w:t>Циљ 11. Одрживи градови и заједнице</w:t>
      </w:r>
    </w:p>
    <w:p w14:paraId="24A76203" w14:textId="77777777" w:rsidR="00E0211E" w:rsidRPr="00D76481" w:rsidRDefault="00E0211E" w:rsidP="00D76481">
      <w:pPr>
        <w:pBdr>
          <w:top w:val="dashSmallGap" w:sz="4" w:space="1" w:color="auto"/>
          <w:left w:val="dashSmallGap" w:sz="4" w:space="4" w:color="auto"/>
          <w:bottom w:val="dashSmallGap" w:sz="4" w:space="1" w:color="auto"/>
          <w:right w:val="dashSmallGap" w:sz="4" w:space="4" w:color="auto"/>
        </w:pBdr>
        <w:spacing w:before="120" w:line="240" w:lineRule="auto"/>
        <w:jc w:val="center"/>
        <w:rPr>
          <w:i/>
          <w:iCs/>
          <w:sz w:val="22"/>
          <w:szCs w:val="22"/>
        </w:rPr>
      </w:pPr>
      <w:r w:rsidRPr="00D76481">
        <w:rPr>
          <w:rFonts w:ascii="Times New Roman" w:eastAsia="Times New Roman" w:hAnsi="Times New Roman"/>
          <w:b/>
          <w:i/>
          <w:iCs/>
          <w:spacing w:val="-6"/>
          <w:sz w:val="22"/>
          <w:szCs w:val="22"/>
          <w:lang w:val="sr-Cyrl-RS" w:eastAsia="sr-Latn-RS"/>
        </w:rPr>
        <w:t>Потциљ 11.3.</w:t>
      </w:r>
      <w:r w:rsidRPr="00D76481">
        <w:rPr>
          <w:rFonts w:ascii="Times New Roman" w:eastAsia="Times New Roman" w:hAnsi="Times New Roman"/>
          <w:i/>
          <w:iCs/>
          <w:spacing w:val="-6"/>
          <w:sz w:val="22"/>
          <w:szCs w:val="22"/>
          <w:lang w:val="sr-Cyrl-RS" w:eastAsia="sr-Latn-RS"/>
        </w:rPr>
        <w:t xml:space="preserve"> До 2030. године побољшати инклузивну и одрживу урбанизацију и способност за партиципативно, интегрисано и одрживо планирање и управљање људским насељима у свим земљама</w:t>
      </w:r>
    </w:p>
    <w:p w14:paraId="4467DDF0" w14:textId="77777777" w:rsidR="00E0211E" w:rsidRPr="00D76481" w:rsidRDefault="00E0211E" w:rsidP="00D76481">
      <w:pPr>
        <w:pBdr>
          <w:top w:val="dashSmallGap" w:sz="4" w:space="1" w:color="auto"/>
          <w:left w:val="dashSmallGap" w:sz="4" w:space="4" w:color="auto"/>
          <w:bottom w:val="dashSmallGap" w:sz="4" w:space="1" w:color="auto"/>
          <w:right w:val="dashSmallGap" w:sz="4" w:space="4" w:color="auto"/>
        </w:pBdr>
        <w:spacing w:before="240" w:line="240" w:lineRule="auto"/>
        <w:jc w:val="center"/>
        <w:rPr>
          <w:i/>
          <w:iCs/>
          <w:sz w:val="22"/>
          <w:szCs w:val="22"/>
        </w:rPr>
      </w:pPr>
      <w:r w:rsidRPr="00D76481">
        <w:rPr>
          <w:rFonts w:ascii="Times New Roman" w:eastAsia="Times New Roman" w:hAnsi="Times New Roman"/>
          <w:b/>
          <w:i/>
          <w:iCs/>
          <w:spacing w:val="-6"/>
          <w:sz w:val="22"/>
          <w:szCs w:val="22"/>
          <w:lang w:val="sr-Cyrl-RS" w:eastAsia="sr-Latn-RS"/>
        </w:rPr>
        <w:t>Циљ 12. Одговорна потрошња и производња</w:t>
      </w:r>
    </w:p>
    <w:p w14:paraId="5FBA19A6" w14:textId="77777777" w:rsidR="00E0211E" w:rsidRPr="00D76481" w:rsidRDefault="00E0211E" w:rsidP="00D76481">
      <w:pPr>
        <w:pBdr>
          <w:top w:val="dashSmallGap" w:sz="4" w:space="1" w:color="auto"/>
          <w:left w:val="dashSmallGap" w:sz="4" w:space="4" w:color="auto"/>
          <w:bottom w:val="dashSmallGap" w:sz="4" w:space="1" w:color="auto"/>
          <w:right w:val="dashSmallGap" w:sz="4" w:space="4" w:color="auto"/>
        </w:pBdr>
        <w:spacing w:before="120" w:line="240" w:lineRule="auto"/>
        <w:jc w:val="center"/>
        <w:rPr>
          <w:i/>
          <w:iCs/>
          <w:sz w:val="22"/>
          <w:szCs w:val="22"/>
        </w:rPr>
      </w:pPr>
      <w:r w:rsidRPr="00D76481">
        <w:rPr>
          <w:rFonts w:ascii="Times New Roman" w:eastAsia="Times New Roman" w:hAnsi="Times New Roman"/>
          <w:b/>
          <w:i/>
          <w:iCs/>
          <w:spacing w:val="-6"/>
          <w:sz w:val="22"/>
          <w:szCs w:val="22"/>
          <w:lang w:val="sr-Cyrl-RS" w:eastAsia="sr-Latn-RS"/>
        </w:rPr>
        <w:t>Потциљ 12.2.</w:t>
      </w:r>
      <w:r w:rsidRPr="00D76481">
        <w:rPr>
          <w:rFonts w:ascii="Times New Roman" w:eastAsia="Times New Roman" w:hAnsi="Times New Roman"/>
          <w:i/>
          <w:iCs/>
          <w:spacing w:val="-6"/>
          <w:sz w:val="22"/>
          <w:szCs w:val="22"/>
          <w:lang w:val="sr-Cyrl-RS" w:eastAsia="sr-Latn-RS"/>
        </w:rPr>
        <w:t xml:space="preserve"> До 2030. године постићи одрживо управљање и ефикасно коришћење природних ресурса</w:t>
      </w:r>
    </w:p>
    <w:p w14:paraId="0176F0DE" w14:textId="77777777" w:rsidR="00E0211E" w:rsidRPr="00D76481" w:rsidRDefault="00E0211E" w:rsidP="00D76481">
      <w:pPr>
        <w:pBdr>
          <w:top w:val="dashSmallGap" w:sz="4" w:space="1" w:color="auto"/>
          <w:left w:val="dashSmallGap" w:sz="4" w:space="4" w:color="auto"/>
          <w:bottom w:val="dashSmallGap" w:sz="4" w:space="1" w:color="auto"/>
          <w:right w:val="dashSmallGap" w:sz="4" w:space="4" w:color="auto"/>
        </w:pBdr>
        <w:spacing w:before="120" w:line="240" w:lineRule="auto"/>
        <w:jc w:val="center"/>
        <w:rPr>
          <w:i/>
          <w:iCs/>
          <w:sz w:val="22"/>
          <w:szCs w:val="22"/>
        </w:rPr>
      </w:pPr>
      <w:r w:rsidRPr="00D76481">
        <w:rPr>
          <w:rFonts w:ascii="Times New Roman" w:eastAsia="Times New Roman" w:hAnsi="Times New Roman"/>
          <w:b/>
          <w:i/>
          <w:iCs/>
          <w:spacing w:val="-6"/>
          <w:sz w:val="22"/>
          <w:szCs w:val="22"/>
          <w:lang w:val="sr-Cyrl-RS" w:eastAsia="sr-Latn-RS"/>
        </w:rPr>
        <w:t>Потциљ 12.5.</w:t>
      </w:r>
      <w:r w:rsidRPr="00D76481">
        <w:rPr>
          <w:rFonts w:ascii="Times New Roman" w:eastAsia="Times New Roman" w:hAnsi="Times New Roman"/>
          <w:i/>
          <w:iCs/>
          <w:spacing w:val="-6"/>
          <w:sz w:val="22"/>
          <w:szCs w:val="22"/>
          <w:lang w:val="sr-Cyrl-RS" w:eastAsia="sr-Latn-RS"/>
        </w:rPr>
        <w:t xml:space="preserve"> До 2030. године знатно смањити стварање отпада превенцијом, смањењем, рециклирањем и поновном употребом</w:t>
      </w:r>
    </w:p>
    <w:p w14:paraId="4B0315EB" w14:textId="77777777" w:rsidR="00E0211E" w:rsidRPr="00D76481" w:rsidRDefault="00E0211E" w:rsidP="00D76481">
      <w:pPr>
        <w:pBdr>
          <w:top w:val="dashSmallGap" w:sz="4" w:space="1" w:color="auto"/>
          <w:left w:val="dashSmallGap" w:sz="4" w:space="4" w:color="auto"/>
          <w:bottom w:val="dashSmallGap" w:sz="4" w:space="1" w:color="auto"/>
          <w:right w:val="dashSmallGap" w:sz="4" w:space="4" w:color="auto"/>
        </w:pBdr>
        <w:spacing w:before="220" w:line="240" w:lineRule="auto"/>
        <w:jc w:val="center"/>
        <w:rPr>
          <w:i/>
          <w:iCs/>
          <w:sz w:val="22"/>
          <w:szCs w:val="22"/>
        </w:rPr>
      </w:pPr>
      <w:r w:rsidRPr="00D76481">
        <w:rPr>
          <w:rFonts w:ascii="Times New Roman" w:eastAsia="Times New Roman" w:hAnsi="Times New Roman"/>
          <w:b/>
          <w:i/>
          <w:iCs/>
          <w:spacing w:val="-6"/>
          <w:sz w:val="22"/>
          <w:szCs w:val="22"/>
          <w:lang w:val="sr-Cyrl-RS" w:eastAsia="sr-Latn-RS"/>
        </w:rPr>
        <w:t>Циљ 13. Акција за климу</w:t>
      </w:r>
    </w:p>
    <w:p w14:paraId="506CA4B9" w14:textId="77777777" w:rsidR="00E0211E" w:rsidRPr="00D76481" w:rsidRDefault="00E0211E" w:rsidP="00D76481">
      <w:pPr>
        <w:pBdr>
          <w:top w:val="dashSmallGap" w:sz="4" w:space="1" w:color="auto"/>
          <w:left w:val="dashSmallGap" w:sz="4" w:space="4" w:color="auto"/>
          <w:bottom w:val="dashSmallGap" w:sz="4" w:space="1" w:color="auto"/>
          <w:right w:val="dashSmallGap" w:sz="4" w:space="4" w:color="auto"/>
        </w:pBdr>
        <w:spacing w:before="120" w:line="240" w:lineRule="auto"/>
        <w:jc w:val="center"/>
        <w:rPr>
          <w:i/>
          <w:iCs/>
          <w:sz w:val="22"/>
          <w:szCs w:val="22"/>
        </w:rPr>
      </w:pPr>
      <w:r w:rsidRPr="00D76481">
        <w:rPr>
          <w:rFonts w:ascii="Times New Roman" w:eastAsia="Times New Roman" w:hAnsi="Times New Roman"/>
          <w:b/>
          <w:i/>
          <w:iCs/>
          <w:spacing w:val="-6"/>
          <w:sz w:val="22"/>
          <w:szCs w:val="22"/>
          <w:lang w:val="sr-Cyrl-RS" w:eastAsia="sr-Latn-RS"/>
        </w:rPr>
        <w:t>Потциљ 13.2.</w:t>
      </w:r>
      <w:r w:rsidRPr="00D76481">
        <w:rPr>
          <w:rFonts w:ascii="Times New Roman" w:eastAsia="Times New Roman" w:hAnsi="Times New Roman"/>
          <w:i/>
          <w:iCs/>
          <w:spacing w:val="-6"/>
          <w:sz w:val="22"/>
          <w:szCs w:val="22"/>
          <w:lang w:val="sr-Cyrl-RS" w:eastAsia="sr-Latn-RS"/>
        </w:rPr>
        <w:t xml:space="preserve"> Интегрисати мере климатских промена у националне политике, стратегије и планирање</w:t>
      </w:r>
    </w:p>
    <w:p w14:paraId="5F96AA61" w14:textId="3A2C0396" w:rsidR="00FF2A07" w:rsidRPr="00B9428B" w:rsidRDefault="00E0211E" w:rsidP="00B9428B">
      <w:pPr>
        <w:pBdr>
          <w:top w:val="dashSmallGap" w:sz="4" w:space="1" w:color="auto"/>
          <w:left w:val="dashSmallGap" w:sz="4" w:space="4" w:color="auto"/>
          <w:bottom w:val="dashSmallGap" w:sz="4" w:space="1" w:color="auto"/>
          <w:right w:val="dashSmallGap" w:sz="4" w:space="4" w:color="auto"/>
        </w:pBdr>
        <w:tabs>
          <w:tab w:val="left" w:pos="1884"/>
        </w:tabs>
        <w:jc w:val="center"/>
        <w:rPr>
          <w:rFonts w:ascii="Times New Roman" w:eastAsia="Times New Roman" w:hAnsi="Times New Roman"/>
          <w:i/>
          <w:iCs/>
          <w:spacing w:val="-6"/>
          <w:sz w:val="22"/>
          <w:szCs w:val="22"/>
          <w:lang w:val="sr-Cyrl-RS" w:eastAsia="sr-Latn-RS"/>
        </w:rPr>
      </w:pPr>
      <w:r w:rsidRPr="00D76481">
        <w:rPr>
          <w:rFonts w:ascii="Times New Roman" w:eastAsia="Times New Roman" w:hAnsi="Times New Roman"/>
          <w:b/>
          <w:i/>
          <w:iCs/>
          <w:spacing w:val="-6"/>
          <w:sz w:val="22"/>
          <w:szCs w:val="22"/>
          <w:lang w:val="sr-Cyrl-RS" w:eastAsia="sr-Latn-RS"/>
        </w:rPr>
        <w:t>Потциљ 13.3.</w:t>
      </w:r>
      <w:r w:rsidRPr="00D76481">
        <w:rPr>
          <w:rFonts w:ascii="Times New Roman" w:eastAsia="Times New Roman" w:hAnsi="Times New Roman"/>
          <w:i/>
          <w:iCs/>
          <w:spacing w:val="-6"/>
          <w:sz w:val="22"/>
          <w:szCs w:val="22"/>
          <w:lang w:val="sr-Cyrl-RS" w:eastAsia="sr-Latn-RS"/>
        </w:rPr>
        <w:t xml:space="preserve"> Побољшање образовања, подизања свести и људских и институционалних капацитета за ублажавање климатских промена, прилагођавање, смањење утицаја и рано упозоравање</w:t>
      </w:r>
    </w:p>
    <w:p w14:paraId="484EF56D" w14:textId="40E3007E" w:rsidR="003D303D" w:rsidRPr="00854710" w:rsidRDefault="008D717D" w:rsidP="00505E6F">
      <w:pPr>
        <w:pStyle w:val="Heading3"/>
        <w:jc w:val="center"/>
        <w:rPr>
          <w:b/>
          <w:bCs/>
          <w:color w:val="7C9163" w:themeColor="accent1" w:themeShade="BF"/>
          <w:sz w:val="26"/>
          <w:szCs w:val="26"/>
        </w:rPr>
      </w:pPr>
      <w:r w:rsidRPr="00854710">
        <w:rPr>
          <w:rFonts w:eastAsia="Times New Roman"/>
          <w:b/>
          <w:bCs/>
          <w:color w:val="7C9163" w:themeColor="accent1" w:themeShade="BF"/>
          <w:sz w:val="26"/>
          <w:szCs w:val="26"/>
          <w:lang w:val="sr-Cyrl-RS" w:eastAsia="sr-Latn-RS"/>
        </w:rPr>
        <w:lastRenderedPageBreak/>
        <w:t>ПРИОРИТЕТНИ ЦИЉ 1.1</w:t>
      </w:r>
      <w:r w:rsidR="003D303D" w:rsidRPr="00854710">
        <w:rPr>
          <w:rFonts w:eastAsia="Times New Roman"/>
          <w:b/>
          <w:bCs/>
          <w:color w:val="7C9163" w:themeColor="accent1" w:themeShade="BF"/>
          <w:sz w:val="26"/>
          <w:szCs w:val="26"/>
          <w:lang w:val="sr-Cyrl-RS" w:eastAsia="sr-Latn-RS"/>
        </w:rPr>
        <w:t>.</w:t>
      </w:r>
      <w:r w:rsidR="003D303D" w:rsidRPr="00854710">
        <w:rPr>
          <w:b/>
          <w:bCs/>
          <w:color w:val="7C9163" w:themeColor="accent1" w:themeShade="BF"/>
          <w:sz w:val="26"/>
          <w:szCs w:val="26"/>
        </w:rPr>
        <w:t xml:space="preserve"> </w:t>
      </w:r>
      <w:r w:rsidR="003D303D" w:rsidRPr="00854710">
        <w:rPr>
          <w:rFonts w:eastAsia="Times New Roman"/>
          <w:b/>
          <w:bCs/>
          <w:color w:val="7C9163" w:themeColor="accent1" w:themeShade="BF"/>
          <w:sz w:val="26"/>
          <w:szCs w:val="26"/>
          <w:lang w:val="sr-Cyrl-RS" w:eastAsia="sr-Latn-RS"/>
        </w:rPr>
        <w:t>Заштита животне средине путем концепта одрживог развоја - зелена инфраструктура</w:t>
      </w:r>
    </w:p>
    <w:p w14:paraId="7AE5AB23" w14:textId="6AEAAD15" w:rsidR="003D303D" w:rsidRPr="00B9428B" w:rsidRDefault="003D303D" w:rsidP="00505E6F">
      <w:pPr>
        <w:jc w:val="center"/>
        <w:rPr>
          <w:rFonts w:eastAsia="Times New Roman" w:cs="Calibri"/>
          <w:i/>
          <w:iCs/>
          <w:spacing w:val="-6"/>
          <w:szCs w:val="24"/>
          <w:lang w:val="sr-Cyrl-RS" w:eastAsia="sr-Latn-RS"/>
        </w:rPr>
      </w:pPr>
      <w:r w:rsidRPr="00B9428B">
        <w:rPr>
          <w:rFonts w:eastAsia="Times New Roman" w:cs="Calibri"/>
          <w:i/>
          <w:iCs/>
          <w:spacing w:val="-6"/>
          <w:szCs w:val="24"/>
          <w:lang w:val="sr-Cyrl-RS" w:eastAsia="sr-Latn-RS"/>
        </w:rPr>
        <w:t xml:space="preserve">До краја 2030. године </w:t>
      </w:r>
      <w:r w:rsidRPr="00B9428B">
        <w:rPr>
          <w:rFonts w:eastAsia="Times New Roman" w:cs="Calibri"/>
          <w:i/>
          <w:iCs/>
          <w:color w:val="000000"/>
          <w:spacing w:val="-6"/>
          <w:szCs w:val="24"/>
          <w:lang w:val="sr-Cyrl-RS" w:eastAsia="sr-Latn-RS"/>
        </w:rPr>
        <w:t xml:space="preserve">значајно су изграђене и реконструисане зелене површине јавне намене на целој територији </w:t>
      </w:r>
      <w:r w:rsidR="001D4FCB" w:rsidRPr="00B9428B">
        <w:rPr>
          <w:rFonts w:eastAsia="Times New Roman" w:cs="Calibri"/>
          <w:i/>
          <w:iCs/>
          <w:color w:val="000000"/>
          <w:spacing w:val="-6"/>
          <w:szCs w:val="24"/>
          <w:lang w:val="sr-Cyrl-RS" w:eastAsia="sr-Latn-RS"/>
        </w:rPr>
        <w:t>О</w:t>
      </w:r>
      <w:r w:rsidRPr="00B9428B">
        <w:rPr>
          <w:rFonts w:eastAsia="Times New Roman" w:cs="Calibri"/>
          <w:i/>
          <w:iCs/>
          <w:color w:val="000000"/>
          <w:spacing w:val="-6"/>
          <w:szCs w:val="24"/>
          <w:lang w:val="sr-Cyrl-RS" w:eastAsia="sr-Latn-RS"/>
        </w:rPr>
        <w:t>пштине и увећане су постоје</w:t>
      </w:r>
      <w:r w:rsidRPr="00B9428B">
        <w:rPr>
          <w:rFonts w:eastAsia="Times New Roman" w:cs="Calibri"/>
          <w:i/>
          <w:iCs/>
          <w:spacing w:val="-6"/>
          <w:szCs w:val="24"/>
          <w:lang w:val="sr-Cyrl-RS" w:eastAsia="sr-Latn-RS"/>
        </w:rPr>
        <w:t>ће шумске површине</w:t>
      </w:r>
    </w:p>
    <w:p w14:paraId="34F640DB" w14:textId="77777777" w:rsidR="00B235C0" w:rsidRPr="00B9428B" w:rsidRDefault="00B235C0" w:rsidP="00505E6F">
      <w:pPr>
        <w:jc w:val="center"/>
        <w:rPr>
          <w:rFonts w:ascii="Times New Roman" w:eastAsia="Times New Roman" w:hAnsi="Times New Roman"/>
          <w:color w:val="000000"/>
          <w:spacing w:val="-6"/>
          <w:sz w:val="16"/>
          <w:szCs w:val="16"/>
          <w:lang w:val="sr-Cyrl-RS" w:eastAsia="sr-Latn-RS"/>
        </w:rPr>
      </w:pPr>
    </w:p>
    <w:tbl>
      <w:tblPr>
        <w:tblW w:w="48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3"/>
        <w:gridCol w:w="2409"/>
        <w:gridCol w:w="2884"/>
      </w:tblGrid>
      <w:tr w:rsidR="003D303D" w14:paraId="2B5E62B7" w14:textId="77777777" w:rsidTr="001D4FCB">
        <w:trPr>
          <w:trHeight w:val="445"/>
          <w:jc w:val="center"/>
        </w:trPr>
        <w:tc>
          <w:tcPr>
            <w:tcW w:w="3823" w:type="dxa"/>
            <w:shd w:val="clear" w:color="auto" w:fill="auto"/>
          </w:tcPr>
          <w:p w14:paraId="762B8F83" w14:textId="77777777" w:rsidR="003D303D" w:rsidRPr="001D4FCB" w:rsidRDefault="003D303D" w:rsidP="00B235C0">
            <w:pPr>
              <w:rPr>
                <w:b/>
                <w:bCs/>
                <w:i/>
                <w:iCs/>
              </w:rPr>
            </w:pPr>
            <w:r w:rsidRPr="001D4FCB">
              <w:rPr>
                <w:rFonts w:eastAsia="Times New Roman"/>
                <w:b/>
                <w:bCs/>
                <w:i/>
                <w:iCs/>
                <w:lang w:val="sr-Cyrl-RS" w:eastAsia="sr-Latn-RS"/>
              </w:rPr>
              <w:t>Индикатори</w:t>
            </w:r>
          </w:p>
        </w:tc>
        <w:tc>
          <w:tcPr>
            <w:tcW w:w="2409" w:type="dxa"/>
            <w:shd w:val="clear" w:color="auto" w:fill="auto"/>
          </w:tcPr>
          <w:p w14:paraId="002D79AC" w14:textId="77777777" w:rsidR="003D303D" w:rsidRPr="001D4FCB" w:rsidRDefault="003D303D" w:rsidP="00B235C0">
            <w:pPr>
              <w:rPr>
                <w:b/>
                <w:bCs/>
                <w:i/>
                <w:iCs/>
              </w:rPr>
            </w:pPr>
            <w:r w:rsidRPr="001D4FCB">
              <w:rPr>
                <w:rFonts w:eastAsia="Times New Roman"/>
                <w:b/>
                <w:bCs/>
                <w:i/>
                <w:iCs/>
                <w:lang w:val="sr-Cyrl-RS" w:eastAsia="sr-Latn-RS"/>
              </w:rPr>
              <w:t>Почетна вредност</w:t>
            </w:r>
          </w:p>
        </w:tc>
        <w:tc>
          <w:tcPr>
            <w:tcW w:w="2884" w:type="dxa"/>
            <w:shd w:val="clear" w:color="auto" w:fill="auto"/>
          </w:tcPr>
          <w:p w14:paraId="6BA1704E" w14:textId="77777777" w:rsidR="003D303D" w:rsidRPr="001D4FCB" w:rsidRDefault="003D303D" w:rsidP="00B235C0">
            <w:pPr>
              <w:rPr>
                <w:b/>
                <w:bCs/>
                <w:i/>
                <w:iCs/>
              </w:rPr>
            </w:pPr>
            <w:r w:rsidRPr="001D4FCB">
              <w:rPr>
                <w:rFonts w:eastAsia="Times New Roman"/>
                <w:b/>
                <w:bCs/>
                <w:i/>
                <w:iCs/>
                <w:lang w:val="sr-Cyrl-RS" w:eastAsia="sr-Latn-RS"/>
              </w:rPr>
              <w:t>Циљана вредност 2030.</w:t>
            </w:r>
          </w:p>
        </w:tc>
      </w:tr>
      <w:tr w:rsidR="003D303D" w14:paraId="7438883C" w14:textId="77777777" w:rsidTr="001D4FCB">
        <w:trPr>
          <w:trHeight w:val="439"/>
          <w:jc w:val="center"/>
        </w:trPr>
        <w:tc>
          <w:tcPr>
            <w:tcW w:w="3823" w:type="dxa"/>
            <w:shd w:val="clear" w:color="auto" w:fill="auto"/>
          </w:tcPr>
          <w:p w14:paraId="5EFDCA70" w14:textId="77777777" w:rsidR="003D303D" w:rsidRDefault="003D303D" w:rsidP="00B235C0">
            <w:r>
              <w:rPr>
                <w:rFonts w:eastAsia="Times New Roman"/>
                <w:lang w:val="sr-Cyrl-RS" w:eastAsia="sr-Latn-RS"/>
              </w:rPr>
              <w:t>1.1.1. Број уређених јавних паркова</w:t>
            </w:r>
          </w:p>
        </w:tc>
        <w:tc>
          <w:tcPr>
            <w:tcW w:w="2409" w:type="dxa"/>
            <w:shd w:val="clear" w:color="auto" w:fill="auto"/>
          </w:tcPr>
          <w:p w14:paraId="494C2139" w14:textId="77777777" w:rsidR="003D303D" w:rsidRDefault="003D303D" w:rsidP="00B235C0">
            <w:r>
              <w:rPr>
                <w:rFonts w:eastAsia="Times New Roman"/>
                <w:lang w:val="sr-Cyrl-RS" w:eastAsia="sr-Latn-RS"/>
              </w:rPr>
              <w:t>5</w:t>
            </w:r>
          </w:p>
        </w:tc>
        <w:tc>
          <w:tcPr>
            <w:tcW w:w="2884" w:type="dxa"/>
            <w:shd w:val="clear" w:color="auto" w:fill="auto"/>
          </w:tcPr>
          <w:p w14:paraId="26A3C7E6" w14:textId="2A975F2F" w:rsidR="003D303D" w:rsidRPr="00B235C0" w:rsidRDefault="003D303D" w:rsidP="00B235C0">
            <w:r>
              <w:rPr>
                <w:rFonts w:eastAsia="Times New Roman"/>
                <w:lang w:val="sr-Cyrl-RS" w:eastAsia="sr-Latn-RS"/>
              </w:rPr>
              <w:t>10</w:t>
            </w:r>
          </w:p>
        </w:tc>
      </w:tr>
      <w:tr w:rsidR="003D303D" w14:paraId="694207DA" w14:textId="77777777" w:rsidTr="001D4FCB">
        <w:trPr>
          <w:trHeight w:val="822"/>
          <w:jc w:val="center"/>
        </w:trPr>
        <w:tc>
          <w:tcPr>
            <w:tcW w:w="3823" w:type="dxa"/>
            <w:shd w:val="clear" w:color="auto" w:fill="auto"/>
          </w:tcPr>
          <w:p w14:paraId="37CF6EA7" w14:textId="47FEE282" w:rsidR="003D303D" w:rsidRDefault="003D303D" w:rsidP="00B235C0">
            <w:r>
              <w:rPr>
                <w:rFonts w:eastAsia="Times New Roman"/>
                <w:lang w:val="sr-Cyrl-RS" w:eastAsia="sr-Latn-RS"/>
              </w:rPr>
              <w:t>1.1.2. Број дечијих игралишта (нових и реконструисаних)</w:t>
            </w:r>
          </w:p>
        </w:tc>
        <w:tc>
          <w:tcPr>
            <w:tcW w:w="2409" w:type="dxa"/>
            <w:shd w:val="clear" w:color="auto" w:fill="auto"/>
          </w:tcPr>
          <w:p w14:paraId="2BD4E0D9" w14:textId="77777777" w:rsidR="003D303D" w:rsidRDefault="003D303D" w:rsidP="00B235C0">
            <w:r>
              <w:rPr>
                <w:rFonts w:eastAsia="Times New Roman"/>
                <w:lang w:val="sr-Cyrl-RS" w:eastAsia="sr-Latn-RS"/>
              </w:rPr>
              <w:t>23</w:t>
            </w:r>
          </w:p>
        </w:tc>
        <w:tc>
          <w:tcPr>
            <w:tcW w:w="2884" w:type="dxa"/>
            <w:shd w:val="clear" w:color="auto" w:fill="auto"/>
          </w:tcPr>
          <w:p w14:paraId="20C2B90E" w14:textId="77777777" w:rsidR="003D303D" w:rsidRDefault="003D303D" w:rsidP="00B235C0">
            <w:r>
              <w:rPr>
                <w:rFonts w:eastAsia="Times New Roman"/>
                <w:lang w:val="sr-Cyrl-RS" w:eastAsia="sr-Latn-RS"/>
              </w:rPr>
              <w:t>25</w:t>
            </w:r>
          </w:p>
        </w:tc>
      </w:tr>
      <w:tr w:rsidR="003D303D" w14:paraId="449F3042" w14:textId="77777777" w:rsidTr="001D4FCB">
        <w:trPr>
          <w:trHeight w:val="756"/>
          <w:jc w:val="center"/>
        </w:trPr>
        <w:tc>
          <w:tcPr>
            <w:tcW w:w="3823" w:type="dxa"/>
            <w:shd w:val="clear" w:color="auto" w:fill="auto"/>
          </w:tcPr>
          <w:p w14:paraId="2534381F" w14:textId="77777777" w:rsidR="003D303D" w:rsidRDefault="003D303D" w:rsidP="00B235C0">
            <w:r>
              <w:rPr>
                <w:rFonts w:eastAsia="Times New Roman"/>
                <w:lang w:val="sr-Cyrl-RS" w:eastAsia="sr-Latn-RS"/>
              </w:rPr>
              <w:t>1.1.3. Проценат укупне површинe под шумама</w:t>
            </w:r>
          </w:p>
        </w:tc>
        <w:tc>
          <w:tcPr>
            <w:tcW w:w="2409" w:type="dxa"/>
            <w:shd w:val="clear" w:color="auto" w:fill="auto"/>
          </w:tcPr>
          <w:p w14:paraId="5F59D5C0" w14:textId="77777777" w:rsidR="003D303D" w:rsidRDefault="003D303D" w:rsidP="00B235C0">
            <w:r>
              <w:rPr>
                <w:rFonts w:eastAsia="Times New Roman"/>
                <w:lang w:val="sr-Cyrl-RS" w:eastAsia="sr-Latn-RS"/>
              </w:rPr>
              <w:t>Мање од 1%</w:t>
            </w:r>
          </w:p>
        </w:tc>
        <w:tc>
          <w:tcPr>
            <w:tcW w:w="2884" w:type="dxa"/>
            <w:shd w:val="clear" w:color="auto" w:fill="auto"/>
          </w:tcPr>
          <w:p w14:paraId="146A1473" w14:textId="77777777" w:rsidR="003D303D" w:rsidRDefault="003D303D" w:rsidP="00B235C0">
            <w:r>
              <w:rPr>
                <w:rFonts w:eastAsia="Times New Roman"/>
                <w:lang w:val="sr-Cyrl-RS" w:eastAsia="sr-Latn-RS"/>
              </w:rPr>
              <w:t>2%</w:t>
            </w:r>
          </w:p>
        </w:tc>
      </w:tr>
    </w:tbl>
    <w:p w14:paraId="3AD41B64" w14:textId="57F05087" w:rsidR="003D303D" w:rsidRDefault="003D303D" w:rsidP="00015800">
      <w:pPr>
        <w:rPr>
          <w:lang w:val="sr-Cyrl-RS"/>
        </w:rPr>
      </w:pPr>
    </w:p>
    <w:p w14:paraId="1E198DC0" w14:textId="75FD24AC" w:rsidR="00015800" w:rsidRDefault="00015800" w:rsidP="001D4FCB">
      <w:pPr>
        <w:jc w:val="both"/>
      </w:pPr>
      <w:r>
        <w:rPr>
          <w:rFonts w:eastAsia="Times New Roman"/>
          <w:lang w:val="sr-Cyrl-RS" w:eastAsia="sr-Latn-RS"/>
        </w:rPr>
        <w:t xml:space="preserve">Mере </w:t>
      </w:r>
      <w:r w:rsidR="001D4FCB">
        <w:rPr>
          <w:rFonts w:eastAsia="Times New Roman"/>
          <w:lang w:val="sr-Cyrl-RS" w:eastAsia="sr-Latn-RS"/>
        </w:rPr>
        <w:t>планиране</w:t>
      </w:r>
      <w:r>
        <w:rPr>
          <w:rFonts w:eastAsia="Times New Roman"/>
          <w:lang w:val="sr-Cyrl-RS" w:eastAsia="sr-Latn-RS"/>
        </w:rPr>
        <w:t xml:space="preserve"> у периоду 2022–2030. године односе се на активности које су усмерене на изградњу и уређење зелених површина, површина спорта и рекреације, тргова, скверова, комуналних и инфраструктурних објеката јавне намене на територији </w:t>
      </w:r>
      <w:r w:rsidR="001D4FCB">
        <w:rPr>
          <w:rFonts w:eastAsia="Times New Roman"/>
          <w:lang w:val="sr-Cyrl-RS" w:eastAsia="sr-Latn-RS"/>
        </w:rPr>
        <w:t>О</w:t>
      </w:r>
      <w:r>
        <w:rPr>
          <w:rFonts w:eastAsia="Times New Roman"/>
          <w:lang w:val="sr-Cyrl-RS" w:eastAsia="sr-Latn-RS"/>
        </w:rPr>
        <w:t>пштине.</w:t>
      </w:r>
    </w:p>
    <w:p w14:paraId="555FBAEB" w14:textId="77777777" w:rsidR="00015800" w:rsidRDefault="00015800" w:rsidP="001D4FCB">
      <w:pPr>
        <w:jc w:val="both"/>
      </w:pPr>
      <w:r>
        <w:rPr>
          <w:rFonts w:eastAsia="Times New Roman"/>
          <w:lang w:val="sr-Cyrl-RS" w:eastAsia="sr-Latn-RS"/>
        </w:rPr>
        <w:t>Мере које ће бити спроведене су инвестиционе и регулаторне.</w:t>
      </w:r>
    </w:p>
    <w:p w14:paraId="54929DBD" w14:textId="5C4EDE12" w:rsidR="00015800" w:rsidRDefault="00015800" w:rsidP="001D4FCB">
      <w:pPr>
        <w:jc w:val="both"/>
      </w:pPr>
      <w:r>
        <w:rPr>
          <w:rFonts w:eastAsia="Times New Roman"/>
          <w:lang w:val="sr-Cyrl-RS" w:eastAsia="sr-Latn-RS"/>
        </w:rPr>
        <w:t xml:space="preserve">Предвиђене мере ће бити финансиранe из </w:t>
      </w:r>
      <w:r w:rsidR="001D4FCB">
        <w:rPr>
          <w:rFonts w:eastAsia="Times New Roman"/>
          <w:lang w:val="sr-Cyrl-RS" w:eastAsia="sr-Latn-RS"/>
        </w:rPr>
        <w:t>О</w:t>
      </w:r>
      <w:r>
        <w:rPr>
          <w:rFonts w:eastAsia="Times New Roman"/>
          <w:lang w:val="sr-Cyrl-RS" w:eastAsia="sr-Latn-RS"/>
        </w:rPr>
        <w:t>пштинског буџета, донација покрајинских и републичких органа</w:t>
      </w:r>
      <w:r w:rsidR="001D4FCB">
        <w:rPr>
          <w:rFonts w:eastAsia="Times New Roman"/>
          <w:lang w:val="sr-Cyrl-RS" w:eastAsia="sr-Latn-RS"/>
        </w:rPr>
        <w:t>, као</w:t>
      </w:r>
      <w:r>
        <w:rPr>
          <w:rFonts w:eastAsia="Times New Roman"/>
          <w:lang w:val="sr-Cyrl-RS" w:eastAsia="sr-Latn-RS"/>
        </w:rPr>
        <w:t xml:space="preserve"> и кроз програме и пројекте међународне, регионалне и прекограничне сарадње (ЕУ, билатерални донатори, међународне организације, итд.).</w:t>
      </w:r>
    </w:p>
    <w:p w14:paraId="17BA49BC" w14:textId="71133813" w:rsidR="00015800" w:rsidRDefault="001D4FCB" w:rsidP="001D4FCB">
      <w:pPr>
        <w:jc w:val="both"/>
        <w:rPr>
          <w:rFonts w:eastAsia="Times New Roman"/>
          <w:lang w:val="sr-Cyrl-RS" w:eastAsia="sr-Latn-RS"/>
        </w:rPr>
      </w:pPr>
      <w:r>
        <w:rPr>
          <w:rFonts w:eastAsia="Times New Roman"/>
          <w:lang w:val="sr-Cyrl-RS" w:eastAsia="sr-Latn-RS"/>
        </w:rPr>
        <w:t>ОУ</w:t>
      </w:r>
      <w:r w:rsidR="00015800">
        <w:rPr>
          <w:rFonts w:eastAsia="Times New Roman"/>
          <w:lang w:val="sr-Cyrl-RS" w:eastAsia="sr-Latn-RS"/>
        </w:rPr>
        <w:t xml:space="preserve"> </w:t>
      </w:r>
      <w:r w:rsidR="00246F43">
        <w:rPr>
          <w:rFonts w:eastAsia="Times New Roman"/>
          <w:lang w:val="sr-Cyrl-RS" w:eastAsia="sr-Latn-RS"/>
        </w:rPr>
        <w:t xml:space="preserve">општине </w:t>
      </w:r>
      <w:r w:rsidR="00015800">
        <w:rPr>
          <w:rFonts w:eastAsia="Times New Roman"/>
          <w:lang w:val="sr-Cyrl-RS" w:eastAsia="sr-Latn-RS"/>
        </w:rPr>
        <w:t>Врбас сваке године планира део средстава за реализацију горе наведених мера.</w:t>
      </w:r>
    </w:p>
    <w:p w14:paraId="095B342E" w14:textId="23DE07E4" w:rsidR="00896FC2" w:rsidRDefault="00896FC2" w:rsidP="001D4FCB">
      <w:pPr>
        <w:jc w:val="both"/>
      </w:pPr>
      <w:r w:rsidRPr="00896FC2">
        <w:t>Носиоци реализације: општина Врбас, ЈКП"Комуналац"Врбас, ЈАЗИП и ОЦД.</w:t>
      </w:r>
    </w:p>
    <w:p w14:paraId="5C10F74F" w14:textId="32132574" w:rsidR="00505E6F" w:rsidRPr="00505E6F" w:rsidRDefault="00015800" w:rsidP="00FF2A07">
      <w:pPr>
        <w:jc w:val="both"/>
        <w:rPr>
          <w:rFonts w:eastAsia="Times New Roman"/>
          <w:lang w:val="sr-Cyrl-RS" w:eastAsia="sr-Latn-RS"/>
        </w:rPr>
      </w:pPr>
      <w:r>
        <w:rPr>
          <w:rFonts w:eastAsia="Times New Roman"/>
          <w:lang w:val="sr-Cyrl-RS" w:eastAsia="sr-Latn-RS"/>
        </w:rPr>
        <w:t>Период реализације 2022–2030. године.</w:t>
      </w:r>
    </w:p>
    <w:p w14:paraId="4AD3E439" w14:textId="77777777" w:rsidR="00505E6F" w:rsidRPr="00505E6F" w:rsidRDefault="00505E6F" w:rsidP="00FF2A07">
      <w:pPr>
        <w:pStyle w:val="ListParagraph"/>
        <w:numPr>
          <w:ilvl w:val="0"/>
          <w:numId w:val="4"/>
        </w:numPr>
        <w:jc w:val="both"/>
        <w:rPr>
          <w:lang w:val="sr-Cyrl-RS"/>
        </w:rPr>
      </w:pPr>
      <w:r w:rsidRPr="00505E6F">
        <w:rPr>
          <w:lang w:val="sr-Cyrl-RS"/>
        </w:rPr>
        <w:t>Мера 1.1.1.</w:t>
      </w:r>
      <w:r w:rsidRPr="00505E6F">
        <w:rPr>
          <w:lang w:val="sr-Cyrl-RS"/>
        </w:rPr>
        <w:tab/>
        <w:t>Планирање и развој јавних зелених површина (паркова, вртова), површина спорта и рекреације, тргова, скверова, комуналних и инфраструктурних објеката у свим насељеним местима</w:t>
      </w:r>
    </w:p>
    <w:p w14:paraId="3DE74D27" w14:textId="77777777" w:rsidR="00505E6F" w:rsidRPr="00505E6F" w:rsidRDefault="00505E6F" w:rsidP="00FF2A07">
      <w:pPr>
        <w:pStyle w:val="ListParagraph"/>
        <w:numPr>
          <w:ilvl w:val="0"/>
          <w:numId w:val="4"/>
        </w:numPr>
        <w:jc w:val="both"/>
        <w:rPr>
          <w:lang w:val="sr-Cyrl-RS"/>
        </w:rPr>
      </w:pPr>
      <w:r w:rsidRPr="00505E6F">
        <w:rPr>
          <w:lang w:val="sr-Cyrl-RS"/>
        </w:rPr>
        <w:t>Мера 1.1.2.</w:t>
      </w:r>
      <w:r w:rsidRPr="00505E6F">
        <w:rPr>
          <w:lang w:val="sr-Cyrl-RS"/>
        </w:rPr>
        <w:tab/>
        <w:t>Израда катастра зелених површина и вршење мониторинга, нормативни акти</w:t>
      </w:r>
    </w:p>
    <w:p w14:paraId="6D87A0F7" w14:textId="77777777" w:rsidR="00505E6F" w:rsidRPr="00505E6F" w:rsidRDefault="00505E6F" w:rsidP="00FF2A07">
      <w:pPr>
        <w:pStyle w:val="ListParagraph"/>
        <w:numPr>
          <w:ilvl w:val="0"/>
          <w:numId w:val="4"/>
        </w:numPr>
        <w:jc w:val="both"/>
        <w:rPr>
          <w:lang w:val="sr-Cyrl-RS"/>
        </w:rPr>
      </w:pPr>
      <w:r w:rsidRPr="00505E6F">
        <w:rPr>
          <w:lang w:val="sr-Cyrl-RS"/>
        </w:rPr>
        <w:t>Мера 1.1.3.</w:t>
      </w:r>
      <w:r w:rsidRPr="00505E6F">
        <w:rPr>
          <w:lang w:val="sr-Cyrl-RS"/>
        </w:rPr>
        <w:tab/>
        <w:t>Изградња и реконструкција дечјих игралишта</w:t>
      </w:r>
    </w:p>
    <w:p w14:paraId="07370EBB" w14:textId="77777777" w:rsidR="00505E6F" w:rsidRPr="00505E6F" w:rsidRDefault="00505E6F" w:rsidP="00FF2A07">
      <w:pPr>
        <w:pStyle w:val="ListParagraph"/>
        <w:numPr>
          <w:ilvl w:val="0"/>
          <w:numId w:val="4"/>
        </w:numPr>
        <w:jc w:val="both"/>
        <w:rPr>
          <w:lang w:val="sr-Cyrl-RS"/>
        </w:rPr>
      </w:pPr>
      <w:r w:rsidRPr="00505E6F">
        <w:rPr>
          <w:lang w:val="sr-Cyrl-RS"/>
        </w:rPr>
        <w:t>Мера 1.1.4.</w:t>
      </w:r>
      <w:r w:rsidRPr="00505E6F">
        <w:rPr>
          <w:lang w:val="sr-Cyrl-RS"/>
        </w:rPr>
        <w:tab/>
        <w:t>Подизање нивоа знања и еколошке свести становништва о потреби и начинима очувања животне средине</w:t>
      </w:r>
    </w:p>
    <w:p w14:paraId="663CDE18" w14:textId="77777777" w:rsidR="00505E6F" w:rsidRPr="00505E6F" w:rsidRDefault="00505E6F" w:rsidP="00FF2A07">
      <w:pPr>
        <w:pStyle w:val="ListParagraph"/>
        <w:numPr>
          <w:ilvl w:val="0"/>
          <w:numId w:val="4"/>
        </w:numPr>
        <w:jc w:val="both"/>
        <w:rPr>
          <w:lang w:val="sr-Cyrl-RS"/>
        </w:rPr>
      </w:pPr>
      <w:r w:rsidRPr="00505E6F">
        <w:rPr>
          <w:lang w:val="sr-Cyrl-RS"/>
        </w:rPr>
        <w:t>Мера 1.1.5.</w:t>
      </w:r>
      <w:r w:rsidRPr="00505E6F">
        <w:rPr>
          <w:lang w:val="sr-Cyrl-RS"/>
        </w:rPr>
        <w:tab/>
        <w:t xml:space="preserve">Подизање ветрозаштитних појасева и пошумљавање </w:t>
      </w:r>
    </w:p>
    <w:p w14:paraId="48212778" w14:textId="24F1496E" w:rsidR="00505E6F" w:rsidRPr="00505E6F" w:rsidRDefault="00505E6F" w:rsidP="00FF2A07">
      <w:pPr>
        <w:pStyle w:val="ListParagraph"/>
        <w:numPr>
          <w:ilvl w:val="0"/>
          <w:numId w:val="4"/>
        </w:numPr>
        <w:jc w:val="both"/>
        <w:rPr>
          <w:lang w:val="sr-Cyrl-RS"/>
        </w:rPr>
      </w:pPr>
      <w:r w:rsidRPr="00505E6F">
        <w:rPr>
          <w:lang w:val="sr-Cyrl-RS"/>
        </w:rPr>
        <w:t>Мера 1.1.6</w:t>
      </w:r>
      <w:r w:rsidRPr="00505E6F">
        <w:rPr>
          <w:lang w:val="sr-Cyrl-RS"/>
        </w:rPr>
        <w:tab/>
        <w:t>Уређење и одржавање заштићених природних добара</w:t>
      </w:r>
    </w:p>
    <w:p w14:paraId="3AC026F0" w14:textId="667CEEAF" w:rsidR="00505E6F" w:rsidRPr="00FF2A07" w:rsidRDefault="00505E6F" w:rsidP="00FF2A07">
      <w:pPr>
        <w:pStyle w:val="ListParagraph"/>
        <w:numPr>
          <w:ilvl w:val="0"/>
          <w:numId w:val="4"/>
        </w:numPr>
        <w:jc w:val="both"/>
        <w:rPr>
          <w:lang w:val="sr-Cyrl-RS"/>
        </w:rPr>
      </w:pPr>
      <w:r w:rsidRPr="00505E6F">
        <w:rPr>
          <w:lang w:val="sr-Cyrl-RS"/>
        </w:rPr>
        <w:t>Мера 1.1.7.</w:t>
      </w:r>
      <w:r w:rsidRPr="00505E6F">
        <w:rPr>
          <w:lang w:val="sr-Cyrl-RS"/>
        </w:rPr>
        <w:tab/>
        <w:t>Контролно мерење квалитета ваздуха, земљишта и буке</w:t>
      </w:r>
    </w:p>
    <w:p w14:paraId="3FE26904" w14:textId="78A28EFD" w:rsidR="000B7D13" w:rsidRPr="00854710" w:rsidRDefault="008D717D" w:rsidP="00505E6F">
      <w:pPr>
        <w:pStyle w:val="Heading3"/>
        <w:ind w:right="146"/>
        <w:jc w:val="center"/>
        <w:rPr>
          <w:b/>
          <w:bCs/>
          <w:color w:val="7C9163" w:themeColor="accent1" w:themeShade="BF"/>
          <w:sz w:val="26"/>
          <w:szCs w:val="26"/>
        </w:rPr>
      </w:pPr>
      <w:r w:rsidRPr="00854710">
        <w:rPr>
          <w:rFonts w:eastAsia="Times New Roman"/>
          <w:b/>
          <w:bCs/>
          <w:color w:val="7C9163" w:themeColor="accent1" w:themeShade="BF"/>
          <w:sz w:val="26"/>
          <w:szCs w:val="26"/>
          <w:lang w:val="sr-Cyrl-RS" w:eastAsia="sr-Latn-RS"/>
        </w:rPr>
        <w:lastRenderedPageBreak/>
        <w:t>ПРИОРИТЕТНИ ЦИЉ 1.2</w:t>
      </w:r>
      <w:r w:rsidR="000B7D13" w:rsidRPr="00854710">
        <w:rPr>
          <w:rFonts w:eastAsia="Times New Roman"/>
          <w:b/>
          <w:bCs/>
          <w:color w:val="7C9163" w:themeColor="accent1" w:themeShade="BF"/>
          <w:sz w:val="26"/>
          <w:szCs w:val="26"/>
          <w:lang w:val="sr-Cyrl-RS" w:eastAsia="sr-Latn-RS"/>
        </w:rPr>
        <w:t>.</w:t>
      </w:r>
      <w:r w:rsidR="000B7D13" w:rsidRPr="00854710">
        <w:rPr>
          <w:b/>
          <w:bCs/>
          <w:color w:val="7C9163" w:themeColor="accent1" w:themeShade="BF"/>
          <w:sz w:val="26"/>
          <w:szCs w:val="26"/>
        </w:rPr>
        <w:t xml:space="preserve"> </w:t>
      </w:r>
      <w:r w:rsidR="000B7D13" w:rsidRPr="00854710">
        <w:rPr>
          <w:rFonts w:eastAsia="Times New Roman"/>
          <w:b/>
          <w:bCs/>
          <w:color w:val="7C9163" w:themeColor="accent1" w:themeShade="BF"/>
          <w:sz w:val="26"/>
          <w:szCs w:val="26"/>
          <w:lang w:val="sr-Cyrl-RS" w:eastAsia="sr-Latn-RS"/>
        </w:rPr>
        <w:t>Унапређење енергетске ефикасности</w:t>
      </w:r>
    </w:p>
    <w:p w14:paraId="6A6C3E75" w14:textId="477C4A15" w:rsidR="000B7D13" w:rsidRPr="00B9428B" w:rsidRDefault="000B7D13" w:rsidP="00505E6F">
      <w:pPr>
        <w:tabs>
          <w:tab w:val="left" w:pos="888"/>
        </w:tabs>
        <w:jc w:val="center"/>
        <w:rPr>
          <w:rFonts w:eastAsia="Times New Roman" w:cs="Calibri"/>
          <w:i/>
          <w:iCs/>
          <w:spacing w:val="-6"/>
          <w:szCs w:val="24"/>
          <w:lang w:val="sr-Cyrl-RS" w:eastAsia="sr-Latn-RS"/>
        </w:rPr>
      </w:pPr>
      <w:r w:rsidRPr="00B9428B">
        <w:rPr>
          <w:rFonts w:eastAsia="Times New Roman" w:cs="Calibri"/>
          <w:i/>
          <w:iCs/>
          <w:spacing w:val="-6"/>
          <w:szCs w:val="24"/>
          <w:lang w:val="sr-Cyrl-RS" w:eastAsia="sr-Latn-RS"/>
        </w:rPr>
        <w:t>До краја 2030. године применити мере енергетске ефикасности у свим јавним установама, а делимично и у приватним објектима</w:t>
      </w:r>
    </w:p>
    <w:p w14:paraId="0632F062" w14:textId="77777777" w:rsidR="00B235C0" w:rsidRPr="00B9428B" w:rsidRDefault="00B235C0" w:rsidP="000B7D13">
      <w:pPr>
        <w:tabs>
          <w:tab w:val="left" w:pos="888"/>
        </w:tabs>
        <w:rPr>
          <w:rFonts w:ascii="Times New Roman" w:eastAsia="Times New Roman" w:hAnsi="Times New Roman"/>
          <w:spacing w:val="-6"/>
          <w:sz w:val="16"/>
          <w:szCs w:val="16"/>
          <w:lang w:val="sr-Cyrl-RS" w:eastAsia="sr-Latn-RS"/>
        </w:rPr>
      </w:pP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15"/>
        <w:gridCol w:w="2124"/>
        <w:gridCol w:w="2131"/>
      </w:tblGrid>
      <w:tr w:rsidR="000B7D13" w14:paraId="19426EB0" w14:textId="77777777" w:rsidTr="00754B87">
        <w:trPr>
          <w:trHeight w:val="575"/>
        </w:trPr>
        <w:tc>
          <w:tcPr>
            <w:tcW w:w="4820" w:type="dxa"/>
            <w:shd w:val="clear" w:color="auto" w:fill="auto"/>
          </w:tcPr>
          <w:p w14:paraId="55A4F7A1" w14:textId="77777777" w:rsidR="000B7D13" w:rsidRPr="00FF2A07" w:rsidRDefault="000B7D13" w:rsidP="00505E6F">
            <w:pPr>
              <w:jc w:val="center"/>
              <w:rPr>
                <w:b/>
                <w:bCs/>
                <w:i/>
                <w:iCs/>
              </w:rPr>
            </w:pPr>
            <w:r w:rsidRPr="00FF2A07">
              <w:rPr>
                <w:rFonts w:eastAsia="Times New Roman"/>
                <w:b/>
                <w:bCs/>
                <w:i/>
                <w:iCs/>
                <w:lang w:val="sr-Cyrl-RS" w:eastAsia="sr-Latn-RS"/>
              </w:rPr>
              <w:t>Индикатори</w:t>
            </w:r>
          </w:p>
        </w:tc>
        <w:tc>
          <w:tcPr>
            <w:tcW w:w="2126" w:type="dxa"/>
            <w:shd w:val="clear" w:color="auto" w:fill="auto"/>
          </w:tcPr>
          <w:p w14:paraId="34BCAF42" w14:textId="77777777" w:rsidR="000B7D13" w:rsidRPr="00FF2A07" w:rsidRDefault="000B7D13" w:rsidP="00505E6F">
            <w:pPr>
              <w:jc w:val="center"/>
              <w:rPr>
                <w:b/>
                <w:bCs/>
                <w:i/>
                <w:iCs/>
              </w:rPr>
            </w:pPr>
            <w:r w:rsidRPr="00FF2A07">
              <w:rPr>
                <w:rFonts w:eastAsia="Times New Roman"/>
                <w:b/>
                <w:bCs/>
                <w:i/>
                <w:iCs/>
                <w:lang w:val="sr-Cyrl-RS" w:eastAsia="sr-Latn-RS"/>
              </w:rPr>
              <w:t>Почетна вредност</w:t>
            </w:r>
          </w:p>
        </w:tc>
        <w:tc>
          <w:tcPr>
            <w:tcW w:w="2133" w:type="dxa"/>
            <w:shd w:val="clear" w:color="auto" w:fill="auto"/>
          </w:tcPr>
          <w:p w14:paraId="459C53AA" w14:textId="7D77AADD" w:rsidR="000B7D13" w:rsidRPr="00FF2A07" w:rsidRDefault="000B7D13" w:rsidP="00505E6F">
            <w:pPr>
              <w:jc w:val="center"/>
              <w:rPr>
                <w:b/>
                <w:bCs/>
                <w:i/>
                <w:iCs/>
              </w:rPr>
            </w:pPr>
            <w:r w:rsidRPr="00FF2A07">
              <w:rPr>
                <w:rFonts w:eastAsia="Times New Roman"/>
                <w:b/>
                <w:bCs/>
                <w:i/>
                <w:iCs/>
                <w:lang w:val="sr-Cyrl-RS" w:eastAsia="sr-Latn-RS"/>
              </w:rPr>
              <w:t>Циљана вредност</w:t>
            </w:r>
            <w:r w:rsidR="00B235C0" w:rsidRPr="00FF2A07">
              <w:rPr>
                <w:rFonts w:eastAsia="Times New Roman"/>
                <w:b/>
                <w:bCs/>
                <w:i/>
                <w:iCs/>
                <w:lang w:val="sr-Latn-RS" w:eastAsia="sr-Latn-RS"/>
              </w:rPr>
              <w:t xml:space="preserve"> </w:t>
            </w:r>
            <w:r w:rsidRPr="00FF2A07">
              <w:rPr>
                <w:rFonts w:eastAsia="Times New Roman"/>
                <w:b/>
                <w:bCs/>
                <w:i/>
                <w:iCs/>
                <w:lang w:val="sr-Cyrl-RS" w:eastAsia="sr-Latn-RS"/>
              </w:rPr>
              <w:t>2030.</w:t>
            </w:r>
          </w:p>
        </w:tc>
      </w:tr>
      <w:tr w:rsidR="000B7D13" w14:paraId="5286F8A1" w14:textId="77777777" w:rsidTr="00754B87">
        <w:trPr>
          <w:trHeight w:val="890"/>
        </w:trPr>
        <w:tc>
          <w:tcPr>
            <w:tcW w:w="4820" w:type="dxa"/>
            <w:shd w:val="clear" w:color="auto" w:fill="auto"/>
          </w:tcPr>
          <w:p w14:paraId="249D05D2" w14:textId="77777777" w:rsidR="000B7D13" w:rsidRDefault="000B7D13" w:rsidP="00B235C0">
            <w:r>
              <w:rPr>
                <w:rFonts w:ascii="Times New Roman" w:eastAsia="Times New Roman" w:hAnsi="Times New Roman"/>
                <w:lang w:val="sr-Cyrl-RS" w:eastAsia="sr-Latn-RS"/>
              </w:rPr>
              <w:t>1.2.1. Остварење Елабората унапређеног стања у односу на Елаборат постојећег стања</w:t>
            </w:r>
          </w:p>
        </w:tc>
        <w:tc>
          <w:tcPr>
            <w:tcW w:w="2126" w:type="dxa"/>
            <w:shd w:val="clear" w:color="auto" w:fill="auto"/>
          </w:tcPr>
          <w:p w14:paraId="36F4FF63" w14:textId="77777777" w:rsidR="000B7D13" w:rsidRDefault="000B7D13" w:rsidP="00B235C0">
            <w:r>
              <w:rPr>
                <w:rFonts w:ascii="Times New Roman" w:eastAsia="Times New Roman" w:hAnsi="Times New Roman"/>
                <w:lang w:val="sr-Cyrl-RS" w:eastAsia="sr-Latn-RS"/>
              </w:rPr>
              <w:t>25%</w:t>
            </w:r>
          </w:p>
        </w:tc>
        <w:tc>
          <w:tcPr>
            <w:tcW w:w="2133" w:type="dxa"/>
            <w:shd w:val="clear" w:color="auto" w:fill="auto"/>
          </w:tcPr>
          <w:p w14:paraId="476A4286" w14:textId="40D89016" w:rsidR="000B7D13" w:rsidRPr="000B7D13" w:rsidRDefault="000B7D13" w:rsidP="00B235C0">
            <w:r>
              <w:rPr>
                <w:rFonts w:ascii="Times New Roman" w:eastAsia="Times New Roman" w:hAnsi="Times New Roman"/>
                <w:lang w:val="sr-Cyrl-RS" w:eastAsia="sr-Latn-RS"/>
              </w:rPr>
              <w:t>40%</w:t>
            </w:r>
          </w:p>
        </w:tc>
      </w:tr>
      <w:tr w:rsidR="000B7D13" w14:paraId="243A86B1" w14:textId="77777777" w:rsidTr="00754B87">
        <w:trPr>
          <w:trHeight w:val="1007"/>
        </w:trPr>
        <w:tc>
          <w:tcPr>
            <w:tcW w:w="4820" w:type="dxa"/>
            <w:shd w:val="clear" w:color="auto" w:fill="auto"/>
          </w:tcPr>
          <w:p w14:paraId="1EFD0C2F" w14:textId="77777777" w:rsidR="000B7D13" w:rsidRDefault="000B7D13" w:rsidP="00B235C0">
            <w:r>
              <w:rPr>
                <w:rFonts w:ascii="Times New Roman" w:eastAsia="Times New Roman" w:hAnsi="Times New Roman"/>
                <w:lang w:val="sr-Cyrl-RS" w:eastAsia="sr-Latn-RS"/>
              </w:rPr>
              <w:t>1.2.2. Укупна површина у приватном сектору (извор ЛАПЕЕ) у односу на површину из конкурса МРЕ за приватни сектор у (%) – заступљеност</w:t>
            </w:r>
          </w:p>
        </w:tc>
        <w:tc>
          <w:tcPr>
            <w:tcW w:w="2126" w:type="dxa"/>
            <w:shd w:val="clear" w:color="auto" w:fill="auto"/>
          </w:tcPr>
          <w:p w14:paraId="6CC93CCA" w14:textId="77777777" w:rsidR="000B7D13" w:rsidRDefault="000B7D13" w:rsidP="00B235C0">
            <w:r>
              <w:rPr>
                <w:rFonts w:ascii="Times New Roman" w:eastAsia="Times New Roman" w:hAnsi="Times New Roman"/>
                <w:lang w:val="sr-Cyrl-RS" w:eastAsia="sr-Latn-RS"/>
              </w:rPr>
              <w:t>0%</w:t>
            </w:r>
          </w:p>
        </w:tc>
        <w:tc>
          <w:tcPr>
            <w:tcW w:w="2133" w:type="dxa"/>
            <w:shd w:val="clear" w:color="auto" w:fill="auto"/>
          </w:tcPr>
          <w:p w14:paraId="7F2E09CA" w14:textId="77777777" w:rsidR="000B7D13" w:rsidRDefault="000B7D13" w:rsidP="00B235C0">
            <w:r>
              <w:rPr>
                <w:rFonts w:ascii="Times New Roman" w:eastAsia="Times New Roman" w:hAnsi="Times New Roman"/>
                <w:lang w:val="sr-Cyrl-RS" w:eastAsia="sr-Latn-RS"/>
              </w:rPr>
              <w:t>3%</w:t>
            </w:r>
          </w:p>
        </w:tc>
      </w:tr>
      <w:tr w:rsidR="000B7D13" w14:paraId="1A481DFE" w14:textId="77777777" w:rsidTr="00754B87">
        <w:trPr>
          <w:trHeight w:val="683"/>
        </w:trPr>
        <w:tc>
          <w:tcPr>
            <w:tcW w:w="4820" w:type="dxa"/>
            <w:shd w:val="clear" w:color="auto" w:fill="auto"/>
          </w:tcPr>
          <w:p w14:paraId="744DF4F6" w14:textId="77777777" w:rsidR="000B7D13" w:rsidRDefault="000B7D13" w:rsidP="00B235C0">
            <w:r>
              <w:rPr>
                <w:rFonts w:ascii="Times New Roman" w:eastAsia="Times New Roman" w:hAnsi="Times New Roman"/>
                <w:lang w:val="sr-Cyrl-RS" w:eastAsia="sr-Latn-RS"/>
              </w:rPr>
              <w:t>1.2.3. Број ЈПП за јавну расвету на територији општине.</w:t>
            </w:r>
          </w:p>
        </w:tc>
        <w:tc>
          <w:tcPr>
            <w:tcW w:w="2126" w:type="dxa"/>
            <w:shd w:val="clear" w:color="auto" w:fill="auto"/>
          </w:tcPr>
          <w:p w14:paraId="6DBB7833" w14:textId="77777777" w:rsidR="000B7D13" w:rsidRDefault="000B7D13" w:rsidP="00B235C0">
            <w:r>
              <w:rPr>
                <w:rFonts w:ascii="Times New Roman" w:eastAsia="Times New Roman" w:hAnsi="Times New Roman"/>
                <w:lang w:val="sr-Cyrl-RS" w:eastAsia="sr-Latn-RS"/>
              </w:rPr>
              <w:t>1</w:t>
            </w:r>
          </w:p>
        </w:tc>
        <w:tc>
          <w:tcPr>
            <w:tcW w:w="2133" w:type="dxa"/>
            <w:shd w:val="clear" w:color="auto" w:fill="auto"/>
          </w:tcPr>
          <w:p w14:paraId="4BFF4007" w14:textId="77777777" w:rsidR="000B7D13" w:rsidRDefault="000B7D13" w:rsidP="00B235C0">
            <w:r>
              <w:rPr>
                <w:rFonts w:ascii="Times New Roman" w:eastAsia="Times New Roman" w:hAnsi="Times New Roman"/>
                <w:lang w:val="sr-Cyrl-RS" w:eastAsia="sr-Latn-RS"/>
              </w:rPr>
              <w:t>2</w:t>
            </w:r>
          </w:p>
        </w:tc>
      </w:tr>
      <w:tr w:rsidR="000B7D13" w14:paraId="638ED960" w14:textId="77777777" w:rsidTr="00754B87">
        <w:trPr>
          <w:trHeight w:val="377"/>
        </w:trPr>
        <w:tc>
          <w:tcPr>
            <w:tcW w:w="4820" w:type="dxa"/>
            <w:shd w:val="clear" w:color="auto" w:fill="auto"/>
          </w:tcPr>
          <w:p w14:paraId="5BB35DC2" w14:textId="77777777" w:rsidR="000B7D13" w:rsidRDefault="000B7D13" w:rsidP="00B235C0">
            <w:r>
              <w:rPr>
                <w:rFonts w:ascii="Times New Roman" w:eastAsia="Times New Roman" w:hAnsi="Times New Roman"/>
                <w:lang w:val="sr-Cyrl-RS" w:eastAsia="sr-Latn-RS"/>
              </w:rPr>
              <w:t>1.2.4. Број реализованих пројеката ОИЕ</w:t>
            </w:r>
          </w:p>
        </w:tc>
        <w:tc>
          <w:tcPr>
            <w:tcW w:w="2126" w:type="dxa"/>
            <w:shd w:val="clear" w:color="auto" w:fill="auto"/>
          </w:tcPr>
          <w:p w14:paraId="0B20B612" w14:textId="77777777" w:rsidR="000B7D13" w:rsidRDefault="000B7D13" w:rsidP="00B235C0">
            <w:r>
              <w:rPr>
                <w:rFonts w:ascii="Times New Roman" w:eastAsia="Times New Roman" w:hAnsi="Times New Roman"/>
                <w:lang w:val="sr-Cyrl-RS" w:eastAsia="sr-Latn-RS"/>
              </w:rPr>
              <w:t>0</w:t>
            </w:r>
          </w:p>
        </w:tc>
        <w:tc>
          <w:tcPr>
            <w:tcW w:w="2133" w:type="dxa"/>
            <w:shd w:val="clear" w:color="auto" w:fill="auto"/>
          </w:tcPr>
          <w:p w14:paraId="00F574CF" w14:textId="77777777" w:rsidR="000B7D13" w:rsidRDefault="000B7D13" w:rsidP="00B235C0">
            <w:r>
              <w:rPr>
                <w:rFonts w:ascii="Times New Roman" w:eastAsia="Times New Roman" w:hAnsi="Times New Roman"/>
                <w:lang w:val="sr-Cyrl-RS" w:eastAsia="sr-Latn-RS"/>
              </w:rPr>
              <w:t>1</w:t>
            </w:r>
          </w:p>
        </w:tc>
      </w:tr>
    </w:tbl>
    <w:p w14:paraId="2757D33C" w14:textId="77777777" w:rsidR="000404EA" w:rsidRDefault="000404EA" w:rsidP="000404EA">
      <w:pPr>
        <w:rPr>
          <w:rFonts w:eastAsia="Times New Roman"/>
          <w:lang w:val="sr-Cyrl-RS" w:eastAsia="sr-Latn-RS"/>
        </w:rPr>
      </w:pPr>
    </w:p>
    <w:p w14:paraId="4C9A3542" w14:textId="377B87DB" w:rsidR="000404EA" w:rsidRDefault="000404EA" w:rsidP="00454D97">
      <w:pPr>
        <w:jc w:val="both"/>
      </w:pPr>
      <w:r>
        <w:rPr>
          <w:rFonts w:eastAsia="Times New Roman"/>
          <w:lang w:val="sr-Cyrl-RS" w:eastAsia="sr-Latn-RS"/>
        </w:rPr>
        <w:t xml:space="preserve">Mере </w:t>
      </w:r>
      <w:r w:rsidR="00454D97">
        <w:rPr>
          <w:rFonts w:eastAsia="Times New Roman"/>
          <w:lang w:val="sr-Cyrl-RS" w:eastAsia="sr-Latn-RS"/>
        </w:rPr>
        <w:t>планиране</w:t>
      </w:r>
      <w:r>
        <w:rPr>
          <w:rFonts w:eastAsia="Times New Roman"/>
          <w:lang w:val="sr-Cyrl-RS" w:eastAsia="sr-Latn-RS"/>
        </w:rPr>
        <w:t xml:space="preserve"> у периоду 2022–2030. године односе се на активности које су усмерене на реконструкцију </w:t>
      </w:r>
      <w:r w:rsidR="00454D97">
        <w:rPr>
          <w:rFonts w:eastAsia="Times New Roman"/>
          <w:lang w:val="sr-Cyrl-RS" w:eastAsia="sr-Latn-RS"/>
        </w:rPr>
        <w:t xml:space="preserve">објеката </w:t>
      </w:r>
      <w:r>
        <w:rPr>
          <w:rFonts w:eastAsia="Times New Roman"/>
          <w:lang w:val="sr-Cyrl-RS" w:eastAsia="sr-Latn-RS"/>
        </w:rPr>
        <w:t xml:space="preserve">јавних установа и институција, али и индивидуалних и колективних стамбених објеката у циљу повећања енергетске ефикасности, као и на инсталацију и коришћење </w:t>
      </w:r>
      <w:r w:rsidR="00454D97">
        <w:rPr>
          <w:rFonts w:eastAsia="Times New Roman"/>
          <w:lang w:val="sr-Cyrl-RS" w:eastAsia="sr-Latn-RS"/>
        </w:rPr>
        <w:t>ОИЕ</w:t>
      </w:r>
      <w:r>
        <w:rPr>
          <w:rFonts w:eastAsia="Times New Roman"/>
          <w:lang w:val="sr-Cyrl-RS" w:eastAsia="sr-Latn-RS"/>
        </w:rPr>
        <w:t xml:space="preserve"> и енергетски ефикасне опреме у јавним предузећима и институцијама.</w:t>
      </w:r>
    </w:p>
    <w:p w14:paraId="52FA04E2" w14:textId="77777777" w:rsidR="000404EA" w:rsidRDefault="000404EA" w:rsidP="00454D97">
      <w:pPr>
        <w:jc w:val="both"/>
      </w:pPr>
      <w:r>
        <w:rPr>
          <w:rFonts w:eastAsia="Times New Roman"/>
          <w:lang w:val="sr-Cyrl-RS" w:eastAsia="sr-Latn-RS"/>
        </w:rPr>
        <w:t>Мере које ће бити спроведене спадају у групу инвестиционих мера.</w:t>
      </w:r>
    </w:p>
    <w:p w14:paraId="5C9A3F1F" w14:textId="49ABEE0D" w:rsidR="000404EA" w:rsidRDefault="000404EA" w:rsidP="00454D97">
      <w:pPr>
        <w:jc w:val="both"/>
      </w:pPr>
      <w:r>
        <w:rPr>
          <w:rFonts w:eastAsia="Times New Roman"/>
          <w:lang w:val="sr-Cyrl-RS" w:eastAsia="sr-Latn-RS"/>
        </w:rPr>
        <w:t xml:space="preserve">Предвиђене мере ће бити финансиранe из </w:t>
      </w:r>
      <w:r w:rsidR="00454D97">
        <w:rPr>
          <w:rFonts w:eastAsia="Times New Roman"/>
          <w:lang w:val="sr-Cyrl-RS" w:eastAsia="sr-Latn-RS"/>
        </w:rPr>
        <w:t>О</w:t>
      </w:r>
      <w:r>
        <w:rPr>
          <w:rFonts w:eastAsia="Times New Roman"/>
          <w:lang w:val="sr-Cyrl-RS" w:eastAsia="sr-Latn-RS"/>
        </w:rPr>
        <w:t xml:space="preserve">пштинског буџета, </w:t>
      </w:r>
      <w:r w:rsidR="00454D97">
        <w:rPr>
          <w:rFonts w:eastAsia="Times New Roman"/>
          <w:lang w:val="sr-Cyrl-RS" w:eastAsia="sr-Latn-RS"/>
        </w:rPr>
        <w:t>донација</w:t>
      </w:r>
      <w:r>
        <w:rPr>
          <w:rFonts w:eastAsia="Times New Roman"/>
          <w:lang w:val="sr-Cyrl-RS" w:eastAsia="sr-Latn-RS"/>
        </w:rPr>
        <w:t xml:space="preserve"> покрајинских и републичких органа</w:t>
      </w:r>
      <w:r w:rsidR="00454D97">
        <w:rPr>
          <w:rFonts w:eastAsia="Times New Roman"/>
          <w:lang w:val="sr-Cyrl-RS" w:eastAsia="sr-Latn-RS"/>
        </w:rPr>
        <w:t xml:space="preserve">, као </w:t>
      </w:r>
      <w:r>
        <w:rPr>
          <w:rFonts w:eastAsia="Times New Roman"/>
          <w:lang w:val="sr-Cyrl-RS" w:eastAsia="sr-Latn-RS"/>
        </w:rPr>
        <w:t>и кроз програме и пројекте међународне, регионалне и прекограничне сарадње (ЕУ, билатерални донатори, међународне организације, итд.).</w:t>
      </w:r>
    </w:p>
    <w:p w14:paraId="24746D1E" w14:textId="77777777" w:rsidR="000404EA" w:rsidRDefault="000404EA" w:rsidP="00454D97">
      <w:pPr>
        <w:jc w:val="both"/>
      </w:pPr>
      <w:r>
        <w:rPr>
          <w:rFonts w:eastAsia="Times New Roman"/>
          <w:lang w:val="sr-Cyrl-RS" w:eastAsia="sr-Latn-RS"/>
        </w:rPr>
        <w:t>Општинска управа Врбас сваке године планира део средстава за реализацију горе наведених мера.</w:t>
      </w:r>
    </w:p>
    <w:p w14:paraId="218ADE1C" w14:textId="61A0112C" w:rsidR="000404EA" w:rsidRDefault="000404EA" w:rsidP="00454D97">
      <w:pPr>
        <w:jc w:val="both"/>
      </w:pPr>
      <w:r>
        <w:rPr>
          <w:rFonts w:eastAsia="Times New Roman"/>
          <w:lang w:val="sr-Cyrl-RS" w:eastAsia="sr-Latn-RS"/>
        </w:rPr>
        <w:t xml:space="preserve">Носиоци реализације: Енергетски менаџер у Општинској управи </w:t>
      </w:r>
      <w:r w:rsidR="00896FC2">
        <w:rPr>
          <w:rFonts w:eastAsia="Times New Roman"/>
          <w:lang w:val="sr-Cyrl-RS" w:eastAsia="sr-Latn-RS"/>
        </w:rPr>
        <w:t xml:space="preserve">општине </w:t>
      </w:r>
      <w:r>
        <w:rPr>
          <w:rFonts w:eastAsia="Times New Roman"/>
          <w:lang w:val="sr-Cyrl-RS" w:eastAsia="sr-Latn-RS"/>
        </w:rPr>
        <w:t>Врбас</w:t>
      </w:r>
    </w:p>
    <w:p w14:paraId="70DF51C9" w14:textId="63D840C3" w:rsidR="000404EA" w:rsidRPr="00454D97" w:rsidRDefault="000404EA" w:rsidP="00454D97">
      <w:pPr>
        <w:jc w:val="both"/>
        <w:rPr>
          <w:rFonts w:eastAsia="Times New Roman"/>
          <w:lang w:val="sr-Cyrl-RS" w:eastAsia="sr-Latn-RS"/>
        </w:rPr>
      </w:pPr>
      <w:r>
        <w:rPr>
          <w:rFonts w:eastAsia="Times New Roman"/>
          <w:lang w:val="sr-Cyrl-RS" w:eastAsia="sr-Latn-RS"/>
        </w:rPr>
        <w:t>Период реализације 2022–2030.</w:t>
      </w:r>
      <w:r>
        <w:rPr>
          <w:rFonts w:eastAsia="Times New Roman"/>
          <w:lang w:val="sr-Latn-RS" w:eastAsia="sr-Latn-RS"/>
        </w:rPr>
        <w:t xml:space="preserve"> </w:t>
      </w:r>
      <w:r>
        <w:rPr>
          <w:rFonts w:eastAsia="Times New Roman"/>
          <w:lang w:val="sr-Cyrl-RS" w:eastAsia="sr-Latn-RS"/>
        </w:rPr>
        <w:t>године.</w:t>
      </w:r>
    </w:p>
    <w:p w14:paraId="48DBF165" w14:textId="45ACEA44" w:rsidR="00C15C85" w:rsidRPr="00C15C85" w:rsidRDefault="00C15C85" w:rsidP="00267761">
      <w:pPr>
        <w:pStyle w:val="ListParagraph"/>
        <w:numPr>
          <w:ilvl w:val="0"/>
          <w:numId w:val="5"/>
        </w:numPr>
        <w:tabs>
          <w:tab w:val="left" w:pos="3708"/>
        </w:tabs>
        <w:rPr>
          <w:lang w:val="sr-Cyrl-RS"/>
        </w:rPr>
      </w:pPr>
      <w:r w:rsidRPr="00C15C85">
        <w:rPr>
          <w:lang w:val="sr-Cyrl-RS"/>
        </w:rPr>
        <w:t>Мера 1.2.1.</w:t>
      </w:r>
      <w:r w:rsidRPr="00C15C85">
        <w:rPr>
          <w:lang w:val="sr-Latn-RS"/>
        </w:rPr>
        <w:t xml:space="preserve"> </w:t>
      </w:r>
      <w:r w:rsidR="00AF7C41">
        <w:rPr>
          <w:lang w:val="sr-Latn-RS"/>
        </w:rPr>
        <w:t xml:space="preserve">   </w:t>
      </w:r>
      <w:r w:rsidRPr="00C15C85">
        <w:rPr>
          <w:lang w:val="sr-Cyrl-RS"/>
        </w:rPr>
        <w:t>Израда и реализација Програма развоја енергетике општине Врбас</w:t>
      </w:r>
    </w:p>
    <w:p w14:paraId="38C88928" w14:textId="0542AEDD" w:rsidR="00C15C85" w:rsidRPr="00C15C85" w:rsidRDefault="00C15C85" w:rsidP="00267761">
      <w:pPr>
        <w:pStyle w:val="ListParagraph"/>
        <w:numPr>
          <w:ilvl w:val="0"/>
          <w:numId w:val="5"/>
        </w:numPr>
        <w:tabs>
          <w:tab w:val="left" w:pos="3708"/>
        </w:tabs>
        <w:rPr>
          <w:lang w:val="sr-Cyrl-RS"/>
        </w:rPr>
      </w:pPr>
      <w:r w:rsidRPr="00C15C85">
        <w:rPr>
          <w:lang w:val="sr-Cyrl-RS"/>
        </w:rPr>
        <w:t>Мера 1.2.2.</w:t>
      </w:r>
      <w:r w:rsidRPr="00C15C85">
        <w:rPr>
          <w:lang w:val="sr-Latn-RS"/>
        </w:rPr>
        <w:t xml:space="preserve"> </w:t>
      </w:r>
      <w:r w:rsidR="00AF7C41">
        <w:rPr>
          <w:lang w:val="sr-Latn-RS"/>
        </w:rPr>
        <w:t xml:space="preserve">   </w:t>
      </w:r>
      <w:r w:rsidRPr="00C15C85">
        <w:rPr>
          <w:lang w:val="sr-Cyrl-RS"/>
        </w:rPr>
        <w:t>Израда и реализација Плана и програма ЕЕ за објакте јавне намене</w:t>
      </w:r>
    </w:p>
    <w:p w14:paraId="004298BB" w14:textId="233B0829" w:rsidR="00C15C85" w:rsidRPr="00C15C85" w:rsidRDefault="00C15C85" w:rsidP="00267761">
      <w:pPr>
        <w:pStyle w:val="ListParagraph"/>
        <w:numPr>
          <w:ilvl w:val="0"/>
          <w:numId w:val="5"/>
        </w:numPr>
        <w:tabs>
          <w:tab w:val="left" w:pos="3708"/>
        </w:tabs>
        <w:rPr>
          <w:lang w:val="sr-Cyrl-RS"/>
        </w:rPr>
      </w:pPr>
      <w:r w:rsidRPr="00C15C85">
        <w:rPr>
          <w:lang w:val="sr-Cyrl-RS"/>
        </w:rPr>
        <w:t>Мера 1.2.3.</w:t>
      </w:r>
      <w:r w:rsidRPr="00C15C85">
        <w:rPr>
          <w:lang w:val="sr-Latn-RS"/>
        </w:rPr>
        <w:t xml:space="preserve"> </w:t>
      </w:r>
      <w:r w:rsidR="00AF7C41">
        <w:rPr>
          <w:lang w:val="sr-Latn-RS"/>
        </w:rPr>
        <w:t xml:space="preserve">   </w:t>
      </w:r>
      <w:r w:rsidRPr="00C15C85">
        <w:rPr>
          <w:lang w:val="sr-Cyrl-RS"/>
        </w:rPr>
        <w:t>Унапређење енергетске ефикасности јавних установа и институција</w:t>
      </w:r>
    </w:p>
    <w:p w14:paraId="15E9DF34" w14:textId="725BF247" w:rsidR="00C15C85" w:rsidRPr="00C15C85" w:rsidRDefault="00C15C85" w:rsidP="00267761">
      <w:pPr>
        <w:pStyle w:val="ListParagraph"/>
        <w:numPr>
          <w:ilvl w:val="0"/>
          <w:numId w:val="5"/>
        </w:numPr>
        <w:tabs>
          <w:tab w:val="left" w:pos="3708"/>
        </w:tabs>
        <w:rPr>
          <w:lang w:val="sr-Cyrl-RS"/>
        </w:rPr>
      </w:pPr>
      <w:r w:rsidRPr="00C15C85">
        <w:rPr>
          <w:lang w:val="sr-Cyrl-RS"/>
        </w:rPr>
        <w:t>Мера 1.2.4.</w:t>
      </w:r>
      <w:r w:rsidRPr="00C15C85">
        <w:rPr>
          <w:lang w:val="sr-Latn-RS"/>
        </w:rPr>
        <w:t xml:space="preserve"> </w:t>
      </w:r>
      <w:r w:rsidR="00AF7C41">
        <w:rPr>
          <w:lang w:val="sr-Latn-RS"/>
        </w:rPr>
        <w:t xml:space="preserve"> </w:t>
      </w:r>
      <w:r w:rsidRPr="00C15C85">
        <w:rPr>
          <w:lang w:val="sr-Cyrl-RS"/>
        </w:rPr>
        <w:t>Унапређење енергетске ефикасности индивидуалних и колективних стамбених објеката</w:t>
      </w:r>
    </w:p>
    <w:p w14:paraId="6D80BA4C" w14:textId="54E93FA1" w:rsidR="00C15C85" w:rsidRPr="00454D97" w:rsidRDefault="00C15C85" w:rsidP="00C15C85">
      <w:pPr>
        <w:pStyle w:val="ListParagraph"/>
        <w:numPr>
          <w:ilvl w:val="0"/>
          <w:numId w:val="5"/>
        </w:numPr>
        <w:tabs>
          <w:tab w:val="left" w:pos="3708"/>
        </w:tabs>
        <w:rPr>
          <w:lang w:val="sr-Cyrl-RS"/>
        </w:rPr>
      </w:pPr>
      <w:r w:rsidRPr="00C15C85">
        <w:rPr>
          <w:lang w:val="sr-Cyrl-RS"/>
        </w:rPr>
        <w:t>Мера 1.2.5.</w:t>
      </w:r>
      <w:r w:rsidRPr="00C15C85">
        <w:rPr>
          <w:lang w:val="sr-Latn-RS"/>
        </w:rPr>
        <w:t xml:space="preserve"> </w:t>
      </w:r>
      <w:r w:rsidR="00AF7C41">
        <w:rPr>
          <w:lang w:val="sr-Latn-RS"/>
        </w:rPr>
        <w:t xml:space="preserve">   </w:t>
      </w:r>
      <w:r w:rsidRPr="00C15C85">
        <w:rPr>
          <w:lang w:val="sr-Cyrl-RS"/>
        </w:rPr>
        <w:t>Изградња јавне расвете</w:t>
      </w:r>
      <w:r w:rsidR="0027085D">
        <w:rPr>
          <w:lang w:val="sr-Cyrl-RS"/>
        </w:rPr>
        <w:t xml:space="preserve"> по насељеним местима</w:t>
      </w:r>
    </w:p>
    <w:p w14:paraId="6173B0C3" w14:textId="0A55C459" w:rsidR="000404EA" w:rsidRPr="00BC19D0" w:rsidRDefault="008D717D" w:rsidP="00C15C85">
      <w:pPr>
        <w:pStyle w:val="Heading3"/>
        <w:jc w:val="center"/>
        <w:rPr>
          <w:b/>
          <w:bCs/>
          <w:color w:val="935309" w:themeColor="accent2" w:themeShade="80"/>
          <w:sz w:val="26"/>
          <w:szCs w:val="26"/>
        </w:rPr>
      </w:pPr>
      <w:r w:rsidRPr="00854710">
        <w:rPr>
          <w:rFonts w:eastAsia="Times New Roman"/>
          <w:b/>
          <w:bCs/>
          <w:color w:val="7C9163" w:themeColor="accent1" w:themeShade="BF"/>
          <w:spacing w:val="-6"/>
          <w:sz w:val="26"/>
          <w:szCs w:val="26"/>
          <w:lang w:val="sr-Cyrl-RS" w:eastAsia="sr-Latn-RS"/>
        </w:rPr>
        <w:lastRenderedPageBreak/>
        <w:t>ПРИОРИТЕТНИ ЦИЉ 1.3</w:t>
      </w:r>
      <w:r w:rsidR="000404EA" w:rsidRPr="00854710">
        <w:rPr>
          <w:rFonts w:eastAsia="Times New Roman"/>
          <w:b/>
          <w:bCs/>
          <w:color w:val="7C9163" w:themeColor="accent1" w:themeShade="BF"/>
          <w:spacing w:val="-6"/>
          <w:sz w:val="26"/>
          <w:szCs w:val="26"/>
          <w:lang w:val="sr-Cyrl-RS" w:eastAsia="sr-Latn-RS"/>
        </w:rPr>
        <w:t>.</w:t>
      </w:r>
      <w:r w:rsidR="000404EA" w:rsidRPr="00854710">
        <w:rPr>
          <w:rFonts w:eastAsia="Times New Roman"/>
          <w:b/>
          <w:bCs/>
          <w:color w:val="7C9163" w:themeColor="accent1" w:themeShade="BF"/>
          <w:spacing w:val="-6"/>
          <w:sz w:val="26"/>
          <w:szCs w:val="26"/>
          <w:lang w:val="sr-Latn-RS" w:eastAsia="sr-Latn-RS"/>
        </w:rPr>
        <w:t xml:space="preserve"> </w:t>
      </w:r>
      <w:r w:rsidR="000404EA" w:rsidRPr="00854710">
        <w:rPr>
          <w:rFonts w:eastAsia="Times New Roman"/>
          <w:b/>
          <w:bCs/>
          <w:color w:val="7C9163" w:themeColor="accent1" w:themeShade="BF"/>
          <w:sz w:val="26"/>
          <w:szCs w:val="26"/>
          <w:lang w:val="sr-Cyrl-RS" w:eastAsia="sr-Latn-RS"/>
        </w:rPr>
        <w:t>Управљање комуналним и осталим отпадом</w:t>
      </w:r>
    </w:p>
    <w:p w14:paraId="4A98C2BD" w14:textId="191DD9CD" w:rsidR="000404EA" w:rsidRPr="005C4B7A" w:rsidRDefault="000404EA" w:rsidP="00C15C85">
      <w:pPr>
        <w:tabs>
          <w:tab w:val="left" w:pos="3708"/>
        </w:tabs>
        <w:jc w:val="center"/>
        <w:rPr>
          <w:rFonts w:eastAsia="Times New Roman" w:cs="Calibri"/>
          <w:i/>
          <w:iCs/>
          <w:color w:val="000000"/>
          <w:szCs w:val="24"/>
          <w:lang w:val="sr-Cyrl-RS" w:eastAsia="sr-Latn-RS"/>
        </w:rPr>
      </w:pPr>
      <w:r w:rsidRPr="005C4B7A">
        <w:rPr>
          <w:rFonts w:eastAsia="Times New Roman" w:cs="Calibri"/>
          <w:i/>
          <w:iCs/>
          <w:szCs w:val="24"/>
          <w:lang w:val="sr-Cyrl-RS" w:eastAsia="sr-Latn-RS"/>
        </w:rPr>
        <w:t xml:space="preserve">До краја 2030. године </w:t>
      </w:r>
      <w:r w:rsidRPr="005C4B7A">
        <w:rPr>
          <w:rFonts w:eastAsia="Times New Roman" w:cs="Calibri"/>
          <w:i/>
          <w:iCs/>
          <w:color w:val="000000"/>
          <w:szCs w:val="24"/>
          <w:lang w:val="sr-Cyrl-RS" w:eastAsia="sr-Latn-RS"/>
        </w:rPr>
        <w:t>успостављен је функционалан и одржив систем управљања отпадом и извршена је рекултивација</w:t>
      </w:r>
      <w:r w:rsidRPr="005C4B7A">
        <w:rPr>
          <w:rFonts w:eastAsia="Times New Roman" w:cs="Calibri"/>
          <w:i/>
          <w:iCs/>
          <w:szCs w:val="24"/>
          <w:lang w:val="sr-Cyrl-RS" w:eastAsia="sr-Latn-RS"/>
        </w:rPr>
        <w:t xml:space="preserve"> бар 50% девастираног земљишта</w:t>
      </w:r>
    </w:p>
    <w:p w14:paraId="680A80EF" w14:textId="77777777" w:rsidR="000404EA" w:rsidRPr="00B9428B" w:rsidRDefault="000404EA" w:rsidP="000404EA">
      <w:pPr>
        <w:tabs>
          <w:tab w:val="left" w:pos="2556"/>
        </w:tabs>
        <w:rPr>
          <w:rFonts w:cs="Calibri"/>
          <w:sz w:val="16"/>
          <w:szCs w:val="16"/>
          <w:lang w:val="sr-Cyrl-RS"/>
        </w:rPr>
      </w:pPr>
      <w:r w:rsidRPr="005C4B7A">
        <w:rPr>
          <w:rFonts w:cs="Calibri"/>
          <w:lang w:val="sr-Cyrl-RS"/>
        </w:rPr>
        <w:tab/>
      </w: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3"/>
        <w:gridCol w:w="2409"/>
        <w:gridCol w:w="2838"/>
      </w:tblGrid>
      <w:tr w:rsidR="000404EA" w:rsidRPr="005C4B7A" w14:paraId="431950D0" w14:textId="77777777" w:rsidTr="005C4B7A">
        <w:trPr>
          <w:trHeight w:val="575"/>
        </w:trPr>
        <w:tc>
          <w:tcPr>
            <w:tcW w:w="3823" w:type="dxa"/>
            <w:shd w:val="clear" w:color="auto" w:fill="auto"/>
          </w:tcPr>
          <w:p w14:paraId="7601482F" w14:textId="77777777" w:rsidR="000404EA" w:rsidRPr="005C4B7A" w:rsidRDefault="000404EA" w:rsidP="008D717D">
            <w:pPr>
              <w:rPr>
                <w:rFonts w:cs="Calibri"/>
                <w:b/>
                <w:bCs/>
                <w:i/>
                <w:iCs/>
              </w:rPr>
            </w:pPr>
            <w:r w:rsidRPr="005C4B7A">
              <w:rPr>
                <w:rFonts w:eastAsia="Times New Roman" w:cs="Calibri"/>
                <w:b/>
                <w:bCs/>
                <w:i/>
                <w:iCs/>
                <w:lang w:val="sr-Cyrl-RS" w:eastAsia="sr-Latn-RS"/>
              </w:rPr>
              <w:t>Индикатори</w:t>
            </w:r>
          </w:p>
        </w:tc>
        <w:tc>
          <w:tcPr>
            <w:tcW w:w="2409" w:type="dxa"/>
            <w:shd w:val="clear" w:color="auto" w:fill="auto"/>
          </w:tcPr>
          <w:p w14:paraId="2A3B1A7A" w14:textId="77777777" w:rsidR="000404EA" w:rsidRPr="005C4B7A" w:rsidRDefault="000404EA" w:rsidP="008D717D">
            <w:pPr>
              <w:rPr>
                <w:rFonts w:cs="Calibri"/>
                <w:b/>
                <w:bCs/>
                <w:i/>
                <w:iCs/>
              </w:rPr>
            </w:pPr>
            <w:r w:rsidRPr="005C4B7A">
              <w:rPr>
                <w:rFonts w:eastAsia="Times New Roman" w:cs="Calibri"/>
                <w:b/>
                <w:bCs/>
                <w:i/>
                <w:iCs/>
                <w:lang w:val="sr-Cyrl-RS" w:eastAsia="sr-Latn-RS"/>
              </w:rPr>
              <w:t>Почетна вредност</w:t>
            </w:r>
          </w:p>
        </w:tc>
        <w:tc>
          <w:tcPr>
            <w:tcW w:w="2838" w:type="dxa"/>
            <w:shd w:val="clear" w:color="auto" w:fill="auto"/>
          </w:tcPr>
          <w:p w14:paraId="38738746" w14:textId="77777777" w:rsidR="000404EA" w:rsidRPr="005C4B7A" w:rsidRDefault="000404EA" w:rsidP="008D717D">
            <w:pPr>
              <w:rPr>
                <w:rFonts w:cs="Calibri"/>
                <w:b/>
                <w:bCs/>
                <w:i/>
                <w:iCs/>
              </w:rPr>
            </w:pPr>
            <w:r w:rsidRPr="005C4B7A">
              <w:rPr>
                <w:rFonts w:eastAsia="Times New Roman" w:cs="Calibri"/>
                <w:b/>
                <w:bCs/>
                <w:i/>
                <w:iCs/>
                <w:lang w:val="sr-Cyrl-RS" w:eastAsia="sr-Latn-RS"/>
              </w:rPr>
              <w:t>Циљана вредност 2030.</w:t>
            </w:r>
          </w:p>
        </w:tc>
      </w:tr>
      <w:tr w:rsidR="000404EA" w:rsidRPr="005C4B7A" w14:paraId="0AD9B5B0" w14:textId="77777777" w:rsidTr="005C4B7A">
        <w:trPr>
          <w:cantSplit/>
          <w:trHeight w:val="618"/>
        </w:trPr>
        <w:tc>
          <w:tcPr>
            <w:tcW w:w="3823" w:type="dxa"/>
            <w:shd w:val="clear" w:color="auto" w:fill="auto"/>
          </w:tcPr>
          <w:p w14:paraId="3D3E00DF" w14:textId="77777777" w:rsidR="000404EA" w:rsidRPr="005C4B7A" w:rsidRDefault="000404EA" w:rsidP="008D717D">
            <w:pPr>
              <w:rPr>
                <w:rFonts w:cs="Calibri"/>
              </w:rPr>
            </w:pPr>
            <w:r w:rsidRPr="005C4B7A">
              <w:rPr>
                <w:rFonts w:eastAsia="Times New Roman" w:cs="Calibri"/>
                <w:lang w:val="sr-Cyrl-RS" w:eastAsia="sr-Latn-RS"/>
              </w:rPr>
              <w:t>1.3.1. Број  несанитарних (дивљих) депонија</w:t>
            </w:r>
          </w:p>
        </w:tc>
        <w:tc>
          <w:tcPr>
            <w:tcW w:w="2409" w:type="dxa"/>
            <w:shd w:val="clear" w:color="auto" w:fill="auto"/>
          </w:tcPr>
          <w:p w14:paraId="0EB44587" w14:textId="77777777" w:rsidR="000404EA" w:rsidRPr="005C4B7A" w:rsidRDefault="000404EA" w:rsidP="008D717D">
            <w:pPr>
              <w:rPr>
                <w:rFonts w:cs="Calibri"/>
              </w:rPr>
            </w:pPr>
            <w:r w:rsidRPr="005C4B7A">
              <w:rPr>
                <w:rFonts w:eastAsia="Times New Roman" w:cs="Calibri"/>
                <w:lang w:val="sr-Cyrl-RS" w:eastAsia="sr-Latn-RS"/>
              </w:rPr>
              <w:t>6</w:t>
            </w:r>
          </w:p>
        </w:tc>
        <w:tc>
          <w:tcPr>
            <w:tcW w:w="2838" w:type="dxa"/>
            <w:shd w:val="clear" w:color="auto" w:fill="auto"/>
          </w:tcPr>
          <w:p w14:paraId="7953470D" w14:textId="1431247E" w:rsidR="000404EA" w:rsidRPr="005C4B7A" w:rsidRDefault="000404EA" w:rsidP="008D717D">
            <w:pPr>
              <w:rPr>
                <w:rFonts w:cs="Calibri"/>
              </w:rPr>
            </w:pPr>
            <w:r w:rsidRPr="005C4B7A">
              <w:rPr>
                <w:rFonts w:eastAsia="Times New Roman" w:cs="Calibri"/>
                <w:lang w:val="sr-Cyrl-RS" w:eastAsia="sr-Latn-RS"/>
              </w:rPr>
              <w:t>0</w:t>
            </w:r>
          </w:p>
        </w:tc>
      </w:tr>
      <w:tr w:rsidR="000404EA" w:rsidRPr="005C4B7A" w14:paraId="2DD27DCD" w14:textId="77777777" w:rsidTr="005C4B7A">
        <w:trPr>
          <w:trHeight w:val="698"/>
        </w:trPr>
        <w:tc>
          <w:tcPr>
            <w:tcW w:w="3823" w:type="dxa"/>
            <w:shd w:val="clear" w:color="auto" w:fill="auto"/>
          </w:tcPr>
          <w:p w14:paraId="5D1BCD12" w14:textId="77777777" w:rsidR="000404EA" w:rsidRPr="005C4B7A" w:rsidRDefault="000404EA" w:rsidP="008D717D">
            <w:pPr>
              <w:rPr>
                <w:rFonts w:cs="Calibri"/>
              </w:rPr>
            </w:pPr>
            <w:r w:rsidRPr="005C4B7A">
              <w:rPr>
                <w:rFonts w:eastAsia="Times New Roman" w:cs="Calibri"/>
                <w:lang w:val="sr-Cyrl-RS" w:eastAsia="sr-Latn-RS"/>
              </w:rPr>
              <w:t>1.3.2. Проценат домаћинстава која врше примарну сепарацију отпада</w:t>
            </w:r>
          </w:p>
        </w:tc>
        <w:tc>
          <w:tcPr>
            <w:tcW w:w="2409" w:type="dxa"/>
            <w:shd w:val="clear" w:color="auto" w:fill="auto"/>
          </w:tcPr>
          <w:p w14:paraId="0E9704DB" w14:textId="77777777" w:rsidR="000404EA" w:rsidRPr="005C4B7A" w:rsidRDefault="000404EA" w:rsidP="008D717D">
            <w:pPr>
              <w:rPr>
                <w:rFonts w:cs="Calibri"/>
              </w:rPr>
            </w:pPr>
            <w:r w:rsidRPr="005C4B7A">
              <w:rPr>
                <w:rFonts w:eastAsia="Times New Roman" w:cs="Calibri"/>
                <w:lang w:val="sr-Cyrl-RS" w:eastAsia="sr-Latn-RS"/>
              </w:rPr>
              <w:t>0%</w:t>
            </w:r>
          </w:p>
        </w:tc>
        <w:tc>
          <w:tcPr>
            <w:tcW w:w="2838" w:type="dxa"/>
            <w:shd w:val="clear" w:color="auto" w:fill="auto"/>
          </w:tcPr>
          <w:p w14:paraId="52A20CD1" w14:textId="77777777" w:rsidR="000404EA" w:rsidRPr="005C4B7A" w:rsidRDefault="000404EA" w:rsidP="008D717D">
            <w:pPr>
              <w:rPr>
                <w:rFonts w:cs="Calibri"/>
              </w:rPr>
            </w:pPr>
            <w:r w:rsidRPr="005C4B7A">
              <w:rPr>
                <w:rFonts w:eastAsia="Times New Roman" w:cs="Calibri"/>
                <w:lang w:val="sr-Cyrl-RS" w:eastAsia="sr-Latn-RS"/>
              </w:rPr>
              <w:t>50%</w:t>
            </w:r>
          </w:p>
        </w:tc>
      </w:tr>
      <w:tr w:rsidR="000404EA" w:rsidRPr="005C4B7A" w14:paraId="06C51DA4" w14:textId="77777777" w:rsidTr="005C4B7A">
        <w:trPr>
          <w:trHeight w:val="539"/>
        </w:trPr>
        <w:tc>
          <w:tcPr>
            <w:tcW w:w="3823" w:type="dxa"/>
            <w:shd w:val="clear" w:color="auto" w:fill="auto"/>
          </w:tcPr>
          <w:p w14:paraId="7F30ED12" w14:textId="77777777" w:rsidR="000404EA" w:rsidRPr="005C4B7A" w:rsidRDefault="000404EA" w:rsidP="008D717D">
            <w:pPr>
              <w:rPr>
                <w:rFonts w:cs="Calibri"/>
              </w:rPr>
            </w:pPr>
            <w:r w:rsidRPr="005C4B7A">
              <w:rPr>
                <w:rFonts w:eastAsia="Times New Roman" w:cs="Calibri"/>
                <w:lang w:val="sr-Cyrl-RS" w:eastAsia="sr-Latn-RS"/>
              </w:rPr>
              <w:t>1.3.3. Проценат отпада који се рециклира</w:t>
            </w:r>
          </w:p>
        </w:tc>
        <w:tc>
          <w:tcPr>
            <w:tcW w:w="2409" w:type="dxa"/>
            <w:shd w:val="clear" w:color="auto" w:fill="auto"/>
          </w:tcPr>
          <w:p w14:paraId="1303D64F" w14:textId="77777777" w:rsidR="000404EA" w:rsidRPr="005C4B7A" w:rsidRDefault="000404EA" w:rsidP="008D717D">
            <w:pPr>
              <w:rPr>
                <w:rFonts w:cs="Calibri"/>
              </w:rPr>
            </w:pPr>
            <w:r w:rsidRPr="005C4B7A">
              <w:rPr>
                <w:rFonts w:eastAsia="Times New Roman" w:cs="Calibri"/>
                <w:lang w:val="sr-Cyrl-RS" w:eastAsia="sr-Latn-RS"/>
              </w:rPr>
              <w:t>&lt; 1%</w:t>
            </w:r>
          </w:p>
        </w:tc>
        <w:tc>
          <w:tcPr>
            <w:tcW w:w="2838" w:type="dxa"/>
            <w:shd w:val="clear" w:color="auto" w:fill="auto"/>
          </w:tcPr>
          <w:p w14:paraId="15415777" w14:textId="77777777" w:rsidR="000404EA" w:rsidRPr="005C4B7A" w:rsidRDefault="000404EA" w:rsidP="008D717D">
            <w:pPr>
              <w:rPr>
                <w:rFonts w:cs="Calibri"/>
              </w:rPr>
            </w:pPr>
            <w:r w:rsidRPr="005C4B7A">
              <w:rPr>
                <w:rFonts w:eastAsia="Times New Roman" w:cs="Calibri"/>
                <w:lang w:val="sr-Cyrl-RS" w:eastAsia="sr-Latn-RS"/>
              </w:rPr>
              <w:t>2</w:t>
            </w:r>
            <w:r w:rsidRPr="005C4B7A">
              <w:rPr>
                <w:rFonts w:eastAsia="Times New Roman" w:cs="Calibri"/>
                <w:lang w:val="sr-Latn-RS" w:eastAsia="sr-Latn-RS"/>
              </w:rPr>
              <w:t>0%</w:t>
            </w:r>
          </w:p>
        </w:tc>
      </w:tr>
      <w:tr w:rsidR="000404EA" w:rsidRPr="005C4B7A" w14:paraId="28E023A8" w14:textId="77777777" w:rsidTr="005C4B7A">
        <w:trPr>
          <w:trHeight w:val="620"/>
        </w:trPr>
        <w:tc>
          <w:tcPr>
            <w:tcW w:w="3823" w:type="dxa"/>
            <w:shd w:val="clear" w:color="auto" w:fill="auto"/>
          </w:tcPr>
          <w:p w14:paraId="530ED2E6" w14:textId="77777777" w:rsidR="000404EA" w:rsidRPr="005C4B7A" w:rsidRDefault="000404EA" w:rsidP="008D717D">
            <w:pPr>
              <w:rPr>
                <w:rFonts w:cs="Calibri"/>
              </w:rPr>
            </w:pPr>
            <w:r w:rsidRPr="005C4B7A">
              <w:rPr>
                <w:rFonts w:eastAsia="Times New Roman" w:cs="Calibri"/>
                <w:lang w:val="sr-Cyrl-RS" w:eastAsia="sr-Latn-RS"/>
              </w:rPr>
              <w:t>1.3.4. Проценат рекултивисаног девастираног земљишта</w:t>
            </w:r>
          </w:p>
        </w:tc>
        <w:tc>
          <w:tcPr>
            <w:tcW w:w="2409" w:type="dxa"/>
            <w:shd w:val="clear" w:color="auto" w:fill="auto"/>
          </w:tcPr>
          <w:p w14:paraId="7ABDB5D7" w14:textId="77777777" w:rsidR="000404EA" w:rsidRPr="005C4B7A" w:rsidRDefault="000404EA" w:rsidP="008D717D">
            <w:pPr>
              <w:rPr>
                <w:rFonts w:cs="Calibri"/>
              </w:rPr>
            </w:pPr>
            <w:r w:rsidRPr="005C4B7A">
              <w:rPr>
                <w:rFonts w:eastAsia="Times New Roman" w:cs="Calibri"/>
                <w:lang w:val="sr-Cyrl-RS" w:eastAsia="sr-Latn-RS"/>
              </w:rPr>
              <w:t>0</w:t>
            </w:r>
            <w:r w:rsidRPr="005C4B7A">
              <w:rPr>
                <w:rFonts w:eastAsia="Times New Roman" w:cs="Calibri"/>
                <w:lang w:val="sr-Latn-RS" w:eastAsia="sr-Latn-RS"/>
              </w:rPr>
              <w:t>%</w:t>
            </w:r>
          </w:p>
        </w:tc>
        <w:tc>
          <w:tcPr>
            <w:tcW w:w="2838" w:type="dxa"/>
            <w:shd w:val="clear" w:color="auto" w:fill="auto"/>
          </w:tcPr>
          <w:p w14:paraId="5AF5F5B6" w14:textId="77777777" w:rsidR="000404EA" w:rsidRPr="005C4B7A" w:rsidRDefault="000404EA" w:rsidP="008D717D">
            <w:pPr>
              <w:rPr>
                <w:rFonts w:cs="Calibri"/>
              </w:rPr>
            </w:pPr>
            <w:r w:rsidRPr="005C4B7A">
              <w:rPr>
                <w:rFonts w:eastAsia="Times New Roman" w:cs="Calibri"/>
                <w:lang w:val="sr-Cyrl-RS" w:eastAsia="sr-Latn-RS"/>
              </w:rPr>
              <w:t>50%</w:t>
            </w:r>
          </w:p>
        </w:tc>
      </w:tr>
    </w:tbl>
    <w:p w14:paraId="29395BC6" w14:textId="760CA8DD" w:rsidR="000404EA" w:rsidRDefault="000404EA" w:rsidP="000404EA">
      <w:pPr>
        <w:tabs>
          <w:tab w:val="left" w:pos="2556"/>
        </w:tabs>
        <w:rPr>
          <w:lang w:val="sr-Cyrl-RS"/>
        </w:rPr>
      </w:pPr>
    </w:p>
    <w:p w14:paraId="6E3617D1" w14:textId="1A86139F" w:rsidR="00545421" w:rsidRDefault="00545421" w:rsidP="005C4B7A">
      <w:pPr>
        <w:jc w:val="both"/>
      </w:pPr>
      <w:r>
        <w:rPr>
          <w:rFonts w:eastAsia="Times New Roman"/>
          <w:lang w:val="sr-Cyrl-RS" w:eastAsia="sr-Latn-RS"/>
        </w:rPr>
        <w:t xml:space="preserve">Mере </w:t>
      </w:r>
      <w:r w:rsidR="005C4B7A">
        <w:rPr>
          <w:rFonts w:eastAsia="Times New Roman"/>
          <w:lang w:val="sr-Cyrl-RS" w:eastAsia="sr-Latn-RS"/>
        </w:rPr>
        <w:t>планиране</w:t>
      </w:r>
      <w:r>
        <w:rPr>
          <w:rFonts w:eastAsia="Times New Roman"/>
          <w:lang w:val="sr-Cyrl-RS" w:eastAsia="sr-Latn-RS"/>
        </w:rPr>
        <w:t xml:space="preserve"> у периоду 2022–2030. године односе се на активности које су усмерене на санацију и рекултивацију старог сметлишта и дивљих депонија, набавку посуда за примарну селекцију отпада и изградњу објеката за секундарну сепарацију, рециклажу и компостирање.</w:t>
      </w:r>
    </w:p>
    <w:p w14:paraId="2C3CACAE" w14:textId="77777777" w:rsidR="00545421" w:rsidRDefault="00545421" w:rsidP="005C4B7A">
      <w:pPr>
        <w:jc w:val="both"/>
      </w:pPr>
      <w:r>
        <w:rPr>
          <w:rFonts w:eastAsia="Times New Roman"/>
          <w:lang w:val="sr-Cyrl-RS" w:eastAsia="sr-Latn-RS"/>
        </w:rPr>
        <w:t>Мере које ће бити спроведене су инвестиционе и институционално-управљачко- организационе.</w:t>
      </w:r>
    </w:p>
    <w:p w14:paraId="2EB95D83" w14:textId="68D4466B" w:rsidR="00545421" w:rsidRDefault="00545421" w:rsidP="005C4B7A">
      <w:pPr>
        <w:jc w:val="both"/>
      </w:pPr>
      <w:r>
        <w:rPr>
          <w:rFonts w:eastAsia="Times New Roman"/>
          <w:lang w:val="sr-Cyrl-RS" w:eastAsia="sr-Latn-RS"/>
        </w:rPr>
        <w:t xml:space="preserve">Предвиђене мере ће бити финансиранe из </w:t>
      </w:r>
      <w:r w:rsidR="005C4B7A">
        <w:rPr>
          <w:rFonts w:eastAsia="Times New Roman"/>
          <w:lang w:val="sr-Cyrl-RS" w:eastAsia="sr-Latn-RS"/>
        </w:rPr>
        <w:t>О</w:t>
      </w:r>
      <w:r>
        <w:rPr>
          <w:rFonts w:eastAsia="Times New Roman"/>
          <w:lang w:val="sr-Cyrl-RS" w:eastAsia="sr-Latn-RS"/>
        </w:rPr>
        <w:t xml:space="preserve">пштинског буџета, </w:t>
      </w:r>
      <w:r w:rsidR="005C4B7A">
        <w:rPr>
          <w:rFonts w:eastAsia="Times New Roman"/>
          <w:lang w:val="sr-Cyrl-RS" w:eastAsia="sr-Latn-RS"/>
        </w:rPr>
        <w:t>донација</w:t>
      </w:r>
      <w:r>
        <w:rPr>
          <w:rFonts w:eastAsia="Times New Roman"/>
          <w:lang w:val="sr-Cyrl-RS" w:eastAsia="sr-Latn-RS"/>
        </w:rPr>
        <w:t xml:space="preserve"> покрајинских и републичких органа</w:t>
      </w:r>
      <w:r w:rsidR="005C4B7A">
        <w:rPr>
          <w:rFonts w:eastAsia="Times New Roman"/>
          <w:lang w:val="sr-Cyrl-RS" w:eastAsia="sr-Latn-RS"/>
        </w:rPr>
        <w:t>, као</w:t>
      </w:r>
      <w:r>
        <w:rPr>
          <w:rFonts w:eastAsia="Times New Roman"/>
          <w:lang w:val="sr-Cyrl-RS" w:eastAsia="sr-Latn-RS"/>
        </w:rPr>
        <w:t xml:space="preserve"> и кроз програме и пројекте међународне, регионалне и прекограничне сарадње (ЕУ, билатерални донатори, међународне организације, итд.).</w:t>
      </w:r>
    </w:p>
    <w:p w14:paraId="18453D50" w14:textId="0A09B129" w:rsidR="00545421" w:rsidRDefault="00545421" w:rsidP="005C4B7A">
      <w:pPr>
        <w:jc w:val="both"/>
        <w:rPr>
          <w:rFonts w:eastAsia="Times New Roman"/>
          <w:lang w:val="sr-Latn-RS" w:eastAsia="sr-Latn-RS"/>
        </w:rPr>
      </w:pPr>
      <w:r>
        <w:rPr>
          <w:rFonts w:eastAsia="Times New Roman"/>
          <w:lang w:val="sr-Cyrl-RS" w:eastAsia="sr-Latn-RS"/>
        </w:rPr>
        <w:t xml:space="preserve">Општинска управа Врбас сваке године планира део средстава за реализацију горе наведених мера, а све је видљиво кроз Програмски буџет и кроз Програм рада  ЈКП </w:t>
      </w:r>
      <w:r>
        <w:rPr>
          <w:rFonts w:ascii="Liberation Serif" w:eastAsia="Liberation Serif" w:hAnsi="Liberation Serif" w:cs="Liberation Serif"/>
          <w:lang w:val="sr-Cyrl-RS" w:eastAsia="sr-Latn-RS"/>
        </w:rPr>
        <w:t>„</w:t>
      </w:r>
      <w:r>
        <w:rPr>
          <w:rFonts w:eastAsia="Times New Roman"/>
          <w:lang w:val="sr-Cyrl-RS" w:eastAsia="sr-Latn-RS"/>
        </w:rPr>
        <w:t>Комуналац Врбас</w:t>
      </w:r>
      <w:r>
        <w:rPr>
          <w:rFonts w:ascii="Liberation Serif" w:eastAsia="Liberation Serif" w:hAnsi="Liberation Serif" w:cs="Liberation Serif"/>
          <w:lang w:val="sr-Cyrl-RS" w:eastAsia="sr-Latn-RS"/>
        </w:rPr>
        <w:t>”</w:t>
      </w:r>
      <w:r>
        <w:rPr>
          <w:rFonts w:eastAsia="Times New Roman"/>
          <w:lang w:val="sr-Latn-RS" w:eastAsia="sr-Latn-RS"/>
        </w:rPr>
        <w:t>.</w:t>
      </w:r>
    </w:p>
    <w:p w14:paraId="36771A29" w14:textId="7002E686" w:rsidR="00896FC2" w:rsidRDefault="00896FC2" w:rsidP="005C4B7A">
      <w:pPr>
        <w:jc w:val="both"/>
      </w:pPr>
      <w:r w:rsidRPr="00896FC2">
        <w:t>Носиоци реализације: општина Врбас и ЈКП „Комуналац Врбас”.</w:t>
      </w:r>
    </w:p>
    <w:p w14:paraId="40769D9D" w14:textId="329E677D" w:rsidR="00C43745" w:rsidRPr="005C4B7A" w:rsidRDefault="00545421" w:rsidP="005C4B7A">
      <w:pPr>
        <w:jc w:val="both"/>
        <w:rPr>
          <w:rFonts w:eastAsia="Times New Roman"/>
          <w:lang w:val="sr-Cyrl-RS" w:eastAsia="sr-Latn-RS"/>
        </w:rPr>
      </w:pPr>
      <w:r>
        <w:rPr>
          <w:rFonts w:eastAsia="Times New Roman"/>
          <w:lang w:val="sr-Cyrl-RS" w:eastAsia="sr-Latn-RS"/>
        </w:rPr>
        <w:t>Период реализације 2022–2030. године.</w:t>
      </w:r>
    </w:p>
    <w:p w14:paraId="528A764B" w14:textId="06CD4477" w:rsidR="00C66B34" w:rsidRPr="00C66B34" w:rsidRDefault="00C66B34" w:rsidP="005C4B7A">
      <w:pPr>
        <w:pStyle w:val="ListParagraph"/>
        <w:numPr>
          <w:ilvl w:val="0"/>
          <w:numId w:val="6"/>
        </w:numPr>
        <w:jc w:val="both"/>
        <w:rPr>
          <w:lang w:val="sr-Cyrl-RS"/>
        </w:rPr>
      </w:pPr>
      <w:r w:rsidRPr="00C66B34">
        <w:rPr>
          <w:lang w:val="sr-Cyrl-RS"/>
        </w:rPr>
        <w:t>Мера 1.3.1.</w:t>
      </w:r>
      <w:r w:rsidRPr="00C66B34">
        <w:rPr>
          <w:lang w:val="sr-Latn-RS"/>
        </w:rPr>
        <w:t xml:space="preserve"> </w:t>
      </w:r>
      <w:r w:rsidRPr="00C66B34">
        <w:rPr>
          <w:lang w:val="sr-Cyrl-RS"/>
        </w:rPr>
        <w:t xml:space="preserve">Санација и рекултивација старог сметлишта (постојеће депоније) и дивљих депонија на целокупној територији </w:t>
      </w:r>
      <w:r w:rsidR="005C4B7A">
        <w:rPr>
          <w:lang w:val="sr-Cyrl-RS"/>
        </w:rPr>
        <w:t>О</w:t>
      </w:r>
      <w:r w:rsidRPr="00C66B34">
        <w:rPr>
          <w:lang w:val="sr-Cyrl-RS"/>
        </w:rPr>
        <w:t>пштине</w:t>
      </w:r>
    </w:p>
    <w:p w14:paraId="24E8F1CA" w14:textId="498A98ED" w:rsidR="00C66B34" w:rsidRPr="00C66B34" w:rsidRDefault="00C66B34" w:rsidP="005C4B7A">
      <w:pPr>
        <w:pStyle w:val="ListParagraph"/>
        <w:numPr>
          <w:ilvl w:val="0"/>
          <w:numId w:val="6"/>
        </w:numPr>
        <w:jc w:val="both"/>
        <w:rPr>
          <w:lang w:val="sr-Cyrl-RS"/>
        </w:rPr>
      </w:pPr>
      <w:r w:rsidRPr="00C66B34">
        <w:rPr>
          <w:lang w:val="sr-Cyrl-RS"/>
        </w:rPr>
        <w:t>Мера 1.3.2.</w:t>
      </w:r>
      <w:r w:rsidRPr="00C66B34">
        <w:rPr>
          <w:lang w:val="sr-Latn-RS"/>
        </w:rPr>
        <w:t xml:space="preserve"> </w:t>
      </w:r>
      <w:r w:rsidRPr="00C66B34">
        <w:rPr>
          <w:lang w:val="sr-Cyrl-RS"/>
        </w:rPr>
        <w:t>Набавка специјализованих возила, посуда за одлагање комуналног отпада и посуда за примарну селекцију отпада за привреду и домаћинства</w:t>
      </w:r>
    </w:p>
    <w:p w14:paraId="1790A45B" w14:textId="235AC12B" w:rsidR="00C66B34" w:rsidRPr="00C66B34" w:rsidRDefault="00C66B34" w:rsidP="005C4B7A">
      <w:pPr>
        <w:pStyle w:val="ListParagraph"/>
        <w:numPr>
          <w:ilvl w:val="0"/>
          <w:numId w:val="6"/>
        </w:numPr>
        <w:jc w:val="both"/>
        <w:rPr>
          <w:lang w:val="sr-Cyrl-RS"/>
        </w:rPr>
      </w:pPr>
      <w:r w:rsidRPr="00C66B34">
        <w:rPr>
          <w:lang w:val="sr-Cyrl-RS"/>
        </w:rPr>
        <w:t>Мера 1.3.3.</w:t>
      </w:r>
      <w:r w:rsidRPr="00C66B34">
        <w:rPr>
          <w:lang w:val="sr-Latn-RS"/>
        </w:rPr>
        <w:t xml:space="preserve"> </w:t>
      </w:r>
      <w:r w:rsidR="00AF7C41">
        <w:rPr>
          <w:lang w:val="sr-Latn-RS"/>
        </w:rPr>
        <w:t xml:space="preserve">   </w:t>
      </w:r>
      <w:r w:rsidRPr="00C66B34">
        <w:rPr>
          <w:lang w:val="sr-Cyrl-RS"/>
        </w:rPr>
        <w:t>Изградња трансфер станице у циљу успостављања регионалног система управљања отпадом</w:t>
      </w:r>
    </w:p>
    <w:p w14:paraId="22FE05F6" w14:textId="5D539190" w:rsidR="00C66B34" w:rsidRPr="00C66B34" w:rsidRDefault="00C66B34" w:rsidP="005C4B7A">
      <w:pPr>
        <w:pStyle w:val="ListParagraph"/>
        <w:numPr>
          <w:ilvl w:val="0"/>
          <w:numId w:val="6"/>
        </w:numPr>
        <w:jc w:val="both"/>
        <w:rPr>
          <w:lang w:val="sr-Cyrl-RS"/>
        </w:rPr>
      </w:pPr>
      <w:r w:rsidRPr="00C66B34">
        <w:rPr>
          <w:lang w:val="sr-Cyrl-RS"/>
        </w:rPr>
        <w:lastRenderedPageBreak/>
        <w:t>Мера 1.3.4.</w:t>
      </w:r>
      <w:r w:rsidRPr="00C66B34">
        <w:rPr>
          <w:lang w:val="sr-Latn-RS"/>
        </w:rPr>
        <w:t xml:space="preserve"> </w:t>
      </w:r>
      <w:r w:rsidR="00AF7C41">
        <w:rPr>
          <w:lang w:val="sr-Latn-RS"/>
        </w:rPr>
        <w:t xml:space="preserve">  </w:t>
      </w:r>
      <w:r w:rsidRPr="00C66B34">
        <w:rPr>
          <w:lang w:val="sr-Cyrl-RS"/>
        </w:rPr>
        <w:t>Изградња нове црпне станице са главним доводним колектором и нови потисни цевовод у Врбасу</w:t>
      </w:r>
    </w:p>
    <w:p w14:paraId="06376C1D" w14:textId="30DE28F8" w:rsidR="00C66B34" w:rsidRPr="00C66B34" w:rsidRDefault="00C66B34" w:rsidP="005C4B7A">
      <w:pPr>
        <w:pStyle w:val="ListParagraph"/>
        <w:numPr>
          <w:ilvl w:val="0"/>
          <w:numId w:val="6"/>
        </w:numPr>
        <w:jc w:val="both"/>
        <w:rPr>
          <w:lang w:val="sr-Cyrl-RS"/>
        </w:rPr>
      </w:pPr>
      <w:r w:rsidRPr="00C66B34">
        <w:rPr>
          <w:lang w:val="sr-Cyrl-RS"/>
        </w:rPr>
        <w:t>Мера 1.3.5.</w:t>
      </w:r>
      <w:r w:rsidRPr="00C66B34">
        <w:rPr>
          <w:lang w:val="sr-Latn-RS"/>
        </w:rPr>
        <w:t xml:space="preserve"> </w:t>
      </w:r>
      <w:r w:rsidR="00AF7C41">
        <w:rPr>
          <w:lang w:val="sr-Latn-RS"/>
        </w:rPr>
        <w:t xml:space="preserve">  </w:t>
      </w:r>
      <w:r w:rsidRPr="00C66B34">
        <w:rPr>
          <w:lang w:val="sr-Cyrl-RS"/>
        </w:rPr>
        <w:t>Изградња рециклажн</w:t>
      </w:r>
      <w:r w:rsidR="005F6766">
        <w:rPr>
          <w:lang w:val="sr-Cyrl-RS"/>
        </w:rPr>
        <w:t>ог</w:t>
      </w:r>
      <w:r w:rsidRPr="00C66B34">
        <w:rPr>
          <w:lang w:val="sr-Cyrl-RS"/>
        </w:rPr>
        <w:t xml:space="preserve"> дворишта</w:t>
      </w:r>
    </w:p>
    <w:p w14:paraId="3215F626" w14:textId="0BBFAB16" w:rsidR="00C66B34" w:rsidRDefault="00C66B34" w:rsidP="005C4B7A">
      <w:pPr>
        <w:pStyle w:val="ListParagraph"/>
        <w:numPr>
          <w:ilvl w:val="0"/>
          <w:numId w:val="6"/>
        </w:numPr>
        <w:jc w:val="both"/>
        <w:rPr>
          <w:lang w:val="sr-Cyrl-RS"/>
        </w:rPr>
      </w:pPr>
      <w:r w:rsidRPr="00C66B34">
        <w:rPr>
          <w:lang w:val="sr-Cyrl-RS"/>
        </w:rPr>
        <w:t>Мера 1.3.6.</w:t>
      </w:r>
      <w:r w:rsidRPr="00C66B34">
        <w:rPr>
          <w:lang w:val="sr-Latn-RS"/>
        </w:rPr>
        <w:t xml:space="preserve"> </w:t>
      </w:r>
      <w:r w:rsidR="00AF7C41">
        <w:rPr>
          <w:lang w:val="sr-Latn-RS"/>
        </w:rPr>
        <w:t xml:space="preserve"> </w:t>
      </w:r>
      <w:r w:rsidR="006958F6">
        <w:rPr>
          <w:lang w:val="sr-Latn-RS"/>
        </w:rPr>
        <w:t xml:space="preserve"> </w:t>
      </w:r>
      <w:r w:rsidRPr="00C66B34">
        <w:rPr>
          <w:lang w:val="sr-Cyrl-RS"/>
        </w:rPr>
        <w:t>Јачање капацитета ЈКП и ЈЛС и међуопштинске и регионалне сарадње за формирање Регионалног центра за управљање отпадом</w:t>
      </w:r>
    </w:p>
    <w:p w14:paraId="790F296E" w14:textId="77777777" w:rsidR="00C66B34" w:rsidRPr="00C66B34" w:rsidRDefault="00C66B34" w:rsidP="006B6A48">
      <w:pPr>
        <w:pStyle w:val="ListParagraph"/>
        <w:rPr>
          <w:lang w:val="sr-Cyrl-RS"/>
        </w:rPr>
      </w:pPr>
    </w:p>
    <w:p w14:paraId="1318FBD2" w14:textId="48FA0BE2" w:rsidR="004C622D" w:rsidRPr="00854710" w:rsidRDefault="004C622D" w:rsidP="00C66B34">
      <w:pPr>
        <w:pStyle w:val="Heading3"/>
        <w:jc w:val="center"/>
        <w:rPr>
          <w:rFonts w:eastAsia="Times New Roman"/>
          <w:b/>
          <w:bCs/>
          <w:color w:val="7C9163" w:themeColor="accent1" w:themeShade="BF"/>
          <w:sz w:val="26"/>
          <w:szCs w:val="26"/>
          <w:lang w:val="sr-Cyrl-RS" w:eastAsia="sr-Latn-RS"/>
        </w:rPr>
      </w:pPr>
      <w:r w:rsidRPr="00854710">
        <w:rPr>
          <w:rFonts w:eastAsia="Times New Roman"/>
          <w:b/>
          <w:bCs/>
          <w:color w:val="7C9163" w:themeColor="accent1" w:themeShade="BF"/>
          <w:sz w:val="26"/>
          <w:szCs w:val="26"/>
          <w:lang w:val="sr-Cyrl-RS" w:eastAsia="sr-Latn-RS"/>
        </w:rPr>
        <w:t>ПРИОРИТЕТНИ ЦИЉ 1.4. Квалитетно и поуздано водоснабдевање, одношење и пречишћавање отпадних вода</w:t>
      </w:r>
    </w:p>
    <w:p w14:paraId="081AC7D2" w14:textId="55D678FA" w:rsidR="004C622D" w:rsidRPr="00C66B34" w:rsidRDefault="004C622D" w:rsidP="00C66B34">
      <w:pPr>
        <w:jc w:val="center"/>
        <w:rPr>
          <w:i/>
          <w:iCs/>
          <w:lang w:val="sr-Cyrl-RS" w:eastAsia="sr-Latn-RS"/>
        </w:rPr>
      </w:pPr>
      <w:r w:rsidRPr="00C66B34">
        <w:rPr>
          <w:i/>
          <w:iCs/>
          <w:lang w:val="sr-Cyrl-RS" w:eastAsia="sr-Latn-RS"/>
        </w:rPr>
        <w:t xml:space="preserve">До краја 2030. године обезбеђена је чиста и здрава пијаћа вода за све становнике </w:t>
      </w:r>
      <w:r w:rsidR="008E51F7">
        <w:rPr>
          <w:i/>
          <w:iCs/>
          <w:lang w:val="sr-Latn-RS" w:eastAsia="sr-Latn-RS"/>
        </w:rPr>
        <w:t>O</w:t>
      </w:r>
      <w:r w:rsidRPr="00C66B34">
        <w:rPr>
          <w:i/>
          <w:iCs/>
          <w:lang w:val="sr-Cyrl-RS" w:eastAsia="sr-Latn-RS"/>
        </w:rPr>
        <w:t xml:space="preserve">пштине, а </w:t>
      </w:r>
      <w:r w:rsidR="007F3279">
        <w:rPr>
          <w:i/>
          <w:iCs/>
          <w:lang w:val="sr-Cyrl-RS" w:eastAsia="sr-Latn-RS"/>
        </w:rPr>
        <w:t>10</w:t>
      </w:r>
      <w:r w:rsidRPr="00C66B34">
        <w:rPr>
          <w:i/>
          <w:iCs/>
          <w:lang w:val="sr-Cyrl-RS" w:eastAsia="sr-Latn-RS"/>
        </w:rPr>
        <w:t>0% отпадних вода да се одводи и пречишћава</w:t>
      </w:r>
    </w:p>
    <w:p w14:paraId="5F45693C" w14:textId="77777777" w:rsidR="00693936" w:rsidRPr="00B9428B" w:rsidRDefault="00693936" w:rsidP="004C622D">
      <w:pPr>
        <w:rPr>
          <w:sz w:val="16"/>
          <w:szCs w:val="16"/>
          <w:lang w:val="sr-Cyrl-RS" w:eastAsia="sr-Latn-RS"/>
        </w:rPr>
      </w:pPr>
    </w:p>
    <w:tbl>
      <w:tblPr>
        <w:tblW w:w="48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539"/>
        <w:gridCol w:w="2552"/>
        <w:gridCol w:w="2885"/>
      </w:tblGrid>
      <w:tr w:rsidR="004C622D" w14:paraId="1B2E80CA" w14:textId="77777777" w:rsidTr="008E51F7">
        <w:trPr>
          <w:trHeight w:val="575"/>
          <w:jc w:val="center"/>
        </w:trPr>
        <w:tc>
          <w:tcPr>
            <w:tcW w:w="3539" w:type="dxa"/>
            <w:shd w:val="clear" w:color="auto" w:fill="auto"/>
          </w:tcPr>
          <w:p w14:paraId="471DAA2E" w14:textId="77777777" w:rsidR="004C622D" w:rsidRPr="008E51F7" w:rsidRDefault="004C622D" w:rsidP="00693936">
            <w:pPr>
              <w:rPr>
                <w:rFonts w:cs="Calibri"/>
                <w:b/>
                <w:bCs/>
                <w:i/>
                <w:iCs/>
              </w:rPr>
            </w:pPr>
            <w:r w:rsidRPr="008E51F7">
              <w:rPr>
                <w:rFonts w:eastAsia="Times New Roman" w:cs="Calibri"/>
                <w:b/>
                <w:bCs/>
                <w:i/>
                <w:iCs/>
                <w:lang w:val="sr-Cyrl-RS" w:eastAsia="sr-Latn-RS"/>
              </w:rPr>
              <w:t>Индикатори</w:t>
            </w:r>
          </w:p>
        </w:tc>
        <w:tc>
          <w:tcPr>
            <w:tcW w:w="2552" w:type="dxa"/>
            <w:shd w:val="clear" w:color="auto" w:fill="auto"/>
          </w:tcPr>
          <w:p w14:paraId="58168485" w14:textId="77777777" w:rsidR="004C622D" w:rsidRPr="008E51F7" w:rsidRDefault="004C622D" w:rsidP="00693936">
            <w:pPr>
              <w:rPr>
                <w:rFonts w:cs="Calibri"/>
                <w:b/>
                <w:bCs/>
                <w:i/>
                <w:iCs/>
              </w:rPr>
            </w:pPr>
            <w:r w:rsidRPr="008E51F7">
              <w:rPr>
                <w:rFonts w:eastAsia="Times New Roman" w:cs="Calibri"/>
                <w:b/>
                <w:bCs/>
                <w:i/>
                <w:iCs/>
                <w:lang w:val="sr-Cyrl-RS" w:eastAsia="sr-Latn-RS"/>
              </w:rPr>
              <w:t>Почетна вредност</w:t>
            </w:r>
          </w:p>
        </w:tc>
        <w:tc>
          <w:tcPr>
            <w:tcW w:w="2885" w:type="dxa"/>
            <w:shd w:val="clear" w:color="auto" w:fill="auto"/>
          </w:tcPr>
          <w:p w14:paraId="72E6CC0A" w14:textId="77777777" w:rsidR="004C622D" w:rsidRPr="008E51F7" w:rsidRDefault="004C622D" w:rsidP="00693936">
            <w:pPr>
              <w:rPr>
                <w:rFonts w:cs="Calibri"/>
                <w:b/>
                <w:bCs/>
                <w:i/>
                <w:iCs/>
              </w:rPr>
            </w:pPr>
            <w:r w:rsidRPr="008E51F7">
              <w:rPr>
                <w:rFonts w:eastAsia="Times New Roman" w:cs="Calibri"/>
                <w:b/>
                <w:bCs/>
                <w:i/>
                <w:iCs/>
                <w:lang w:val="sr-Cyrl-RS" w:eastAsia="sr-Latn-RS"/>
              </w:rPr>
              <w:t>Циљана вредност 2030.</w:t>
            </w:r>
          </w:p>
        </w:tc>
      </w:tr>
      <w:tr w:rsidR="004C622D" w14:paraId="7874B7A2" w14:textId="77777777" w:rsidTr="008E51F7">
        <w:trPr>
          <w:trHeight w:val="720"/>
          <w:jc w:val="center"/>
        </w:trPr>
        <w:tc>
          <w:tcPr>
            <w:tcW w:w="3539" w:type="dxa"/>
            <w:shd w:val="clear" w:color="auto" w:fill="auto"/>
          </w:tcPr>
          <w:p w14:paraId="620F8140" w14:textId="77777777" w:rsidR="004C622D" w:rsidRPr="008E51F7" w:rsidRDefault="004C622D" w:rsidP="00693936">
            <w:pPr>
              <w:rPr>
                <w:rFonts w:cs="Calibri"/>
              </w:rPr>
            </w:pPr>
            <w:r w:rsidRPr="008E51F7">
              <w:rPr>
                <w:rFonts w:eastAsia="Times New Roman" w:cs="Calibri"/>
                <w:lang w:val="sr-Cyrl-RS" w:eastAsia="sr-Latn-RS"/>
              </w:rPr>
              <w:t>1.4.1. Проценат домаћинстава прикључених на водоводну мрежу</w:t>
            </w:r>
          </w:p>
        </w:tc>
        <w:tc>
          <w:tcPr>
            <w:tcW w:w="2552" w:type="dxa"/>
            <w:shd w:val="clear" w:color="auto" w:fill="auto"/>
          </w:tcPr>
          <w:p w14:paraId="07DE531D" w14:textId="77777777" w:rsidR="004C622D" w:rsidRPr="008E51F7" w:rsidRDefault="004C622D" w:rsidP="00693936">
            <w:pPr>
              <w:rPr>
                <w:rFonts w:cs="Calibri"/>
              </w:rPr>
            </w:pPr>
            <w:r w:rsidRPr="008E51F7">
              <w:rPr>
                <w:rFonts w:eastAsia="Times New Roman" w:cs="Calibri"/>
                <w:lang w:val="sr-Cyrl-RS" w:eastAsia="sr-Latn-RS"/>
              </w:rPr>
              <w:t>100%</w:t>
            </w:r>
          </w:p>
        </w:tc>
        <w:tc>
          <w:tcPr>
            <w:tcW w:w="2885" w:type="dxa"/>
            <w:shd w:val="clear" w:color="auto" w:fill="auto"/>
          </w:tcPr>
          <w:p w14:paraId="7727315C" w14:textId="77777777" w:rsidR="004C622D" w:rsidRPr="008E51F7" w:rsidRDefault="004C622D" w:rsidP="00693936">
            <w:pPr>
              <w:rPr>
                <w:rFonts w:cs="Calibri"/>
              </w:rPr>
            </w:pPr>
            <w:r w:rsidRPr="008E51F7">
              <w:rPr>
                <w:rFonts w:eastAsia="Times New Roman" w:cs="Calibri"/>
                <w:lang w:val="sr-Cyrl-RS" w:eastAsia="sr-Latn-RS"/>
              </w:rPr>
              <w:t>100%</w:t>
            </w:r>
          </w:p>
          <w:p w14:paraId="359D8E9C" w14:textId="77777777" w:rsidR="004C622D" w:rsidRPr="008E51F7" w:rsidRDefault="004C622D" w:rsidP="00693936">
            <w:pPr>
              <w:rPr>
                <w:rFonts w:eastAsia="Times New Roman" w:cs="Calibri"/>
                <w:lang w:val="sr-Cyrl-RS" w:eastAsia="sr-Latn-RS"/>
              </w:rPr>
            </w:pPr>
          </w:p>
        </w:tc>
      </w:tr>
      <w:tr w:rsidR="004C622D" w14:paraId="7F0D507E" w14:textId="77777777" w:rsidTr="008E51F7">
        <w:trPr>
          <w:trHeight w:val="602"/>
          <w:jc w:val="center"/>
        </w:trPr>
        <w:tc>
          <w:tcPr>
            <w:tcW w:w="3539" w:type="dxa"/>
            <w:shd w:val="clear" w:color="auto" w:fill="auto"/>
          </w:tcPr>
          <w:p w14:paraId="30B5AE33" w14:textId="77777777" w:rsidR="004C622D" w:rsidRPr="008E51F7" w:rsidRDefault="004C622D" w:rsidP="00693936">
            <w:pPr>
              <w:rPr>
                <w:rFonts w:cs="Calibri"/>
              </w:rPr>
            </w:pPr>
            <w:r w:rsidRPr="008E51F7">
              <w:rPr>
                <w:rFonts w:eastAsia="Times New Roman" w:cs="Calibri"/>
                <w:lang w:val="sr-Cyrl-RS" w:eastAsia="sr-Latn-RS"/>
              </w:rPr>
              <w:t>1.4.1.а Проценат узорака пијаће воде са физ.-хем. неисправношћу</w:t>
            </w:r>
          </w:p>
        </w:tc>
        <w:tc>
          <w:tcPr>
            <w:tcW w:w="2552" w:type="dxa"/>
            <w:shd w:val="clear" w:color="auto" w:fill="auto"/>
          </w:tcPr>
          <w:p w14:paraId="44E8A72E" w14:textId="77777777" w:rsidR="004C622D" w:rsidRPr="008E51F7" w:rsidRDefault="004C622D" w:rsidP="00693936">
            <w:pPr>
              <w:rPr>
                <w:rFonts w:cs="Calibri"/>
              </w:rPr>
            </w:pPr>
            <w:r w:rsidRPr="008E51F7">
              <w:rPr>
                <w:rFonts w:eastAsia="Times New Roman" w:cs="Calibri"/>
                <w:lang w:val="sr-Cyrl-RS" w:eastAsia="sr-Latn-RS"/>
              </w:rPr>
              <w:t>1%  Врбас</w:t>
            </w:r>
          </w:p>
          <w:p w14:paraId="2C626295" w14:textId="77777777" w:rsidR="004C622D" w:rsidRPr="008E51F7" w:rsidRDefault="004C622D" w:rsidP="00693936">
            <w:pPr>
              <w:rPr>
                <w:rFonts w:cs="Calibri"/>
              </w:rPr>
            </w:pPr>
            <w:r w:rsidRPr="008E51F7">
              <w:rPr>
                <w:rFonts w:eastAsia="Times New Roman" w:cs="Calibri"/>
                <w:lang w:val="sr-Cyrl-RS" w:eastAsia="sr-Latn-RS"/>
              </w:rPr>
              <w:t>100% насељена места</w:t>
            </w:r>
          </w:p>
        </w:tc>
        <w:tc>
          <w:tcPr>
            <w:tcW w:w="2885" w:type="dxa"/>
            <w:shd w:val="clear" w:color="auto" w:fill="auto"/>
          </w:tcPr>
          <w:p w14:paraId="556CC3EC" w14:textId="77777777" w:rsidR="004C622D" w:rsidRPr="008E51F7" w:rsidRDefault="004C622D" w:rsidP="00693936">
            <w:pPr>
              <w:rPr>
                <w:rFonts w:cs="Calibri"/>
              </w:rPr>
            </w:pPr>
            <w:r w:rsidRPr="008E51F7">
              <w:rPr>
                <w:rFonts w:eastAsia="Times New Roman" w:cs="Calibri"/>
                <w:lang w:val="sr-Cyrl-RS" w:eastAsia="sr-Latn-RS"/>
              </w:rPr>
              <w:t>0%  Врбас</w:t>
            </w:r>
          </w:p>
          <w:p w14:paraId="48A50DC0" w14:textId="77777777" w:rsidR="004C622D" w:rsidRPr="008E51F7" w:rsidRDefault="004C622D" w:rsidP="00693936">
            <w:pPr>
              <w:rPr>
                <w:rFonts w:cs="Calibri"/>
              </w:rPr>
            </w:pPr>
            <w:r w:rsidRPr="008E51F7">
              <w:rPr>
                <w:rFonts w:eastAsia="Times New Roman" w:cs="Calibri"/>
                <w:lang w:val="sr-Cyrl-RS" w:eastAsia="sr-Latn-RS"/>
              </w:rPr>
              <w:t>0% насељена места</w:t>
            </w:r>
          </w:p>
        </w:tc>
      </w:tr>
      <w:tr w:rsidR="004C622D" w14:paraId="439EB0B3" w14:textId="77777777" w:rsidTr="008E51F7">
        <w:trPr>
          <w:trHeight w:val="935"/>
          <w:jc w:val="center"/>
        </w:trPr>
        <w:tc>
          <w:tcPr>
            <w:tcW w:w="3539" w:type="dxa"/>
            <w:shd w:val="clear" w:color="auto" w:fill="auto"/>
          </w:tcPr>
          <w:p w14:paraId="3CD5F87F" w14:textId="77777777" w:rsidR="004C622D" w:rsidRPr="008E51F7" w:rsidRDefault="004C622D" w:rsidP="00693936">
            <w:pPr>
              <w:rPr>
                <w:rFonts w:cs="Calibri"/>
              </w:rPr>
            </w:pPr>
            <w:r w:rsidRPr="008E51F7">
              <w:rPr>
                <w:rFonts w:eastAsia="Times New Roman" w:cs="Calibri"/>
                <w:lang w:val="sr-Cyrl-RS" w:eastAsia="sr-Latn-RS"/>
              </w:rPr>
              <w:t>1.4.1.б Проценат узорака пијаће воде са микробиолошком неисправношћу</w:t>
            </w:r>
          </w:p>
        </w:tc>
        <w:tc>
          <w:tcPr>
            <w:tcW w:w="2552" w:type="dxa"/>
            <w:shd w:val="clear" w:color="auto" w:fill="auto"/>
          </w:tcPr>
          <w:p w14:paraId="77AAEA63" w14:textId="77777777" w:rsidR="004C622D" w:rsidRPr="008E51F7" w:rsidRDefault="004C622D" w:rsidP="00693936">
            <w:pPr>
              <w:rPr>
                <w:rFonts w:cs="Calibri"/>
              </w:rPr>
            </w:pPr>
            <w:r w:rsidRPr="008E51F7">
              <w:rPr>
                <w:rFonts w:eastAsia="Times New Roman" w:cs="Calibri"/>
                <w:lang w:val="sr-Cyrl-RS" w:eastAsia="sr-Latn-RS"/>
              </w:rPr>
              <w:t>1%  Врбас</w:t>
            </w:r>
          </w:p>
          <w:p w14:paraId="72EED864" w14:textId="1FEBE238" w:rsidR="004C622D" w:rsidRPr="008E51F7" w:rsidRDefault="00655401" w:rsidP="00693936">
            <w:pPr>
              <w:rPr>
                <w:rFonts w:cs="Calibri"/>
              </w:rPr>
            </w:pPr>
            <w:r>
              <w:rPr>
                <w:rFonts w:eastAsia="Times New Roman" w:cs="Calibri"/>
                <w:lang w:val="sr-Cyrl-RS" w:eastAsia="sr-Latn-RS"/>
              </w:rPr>
              <w:t>8</w:t>
            </w:r>
            <w:r w:rsidR="004C622D" w:rsidRPr="008E51F7">
              <w:rPr>
                <w:rFonts w:eastAsia="Times New Roman" w:cs="Calibri"/>
                <w:lang w:val="sr-Cyrl-RS" w:eastAsia="sr-Latn-RS"/>
              </w:rPr>
              <w:t>% насељена места</w:t>
            </w:r>
          </w:p>
        </w:tc>
        <w:tc>
          <w:tcPr>
            <w:tcW w:w="2885" w:type="dxa"/>
            <w:shd w:val="clear" w:color="auto" w:fill="auto"/>
          </w:tcPr>
          <w:p w14:paraId="4FF05B0E" w14:textId="37523830" w:rsidR="004C622D" w:rsidRPr="008E51F7" w:rsidRDefault="00655401" w:rsidP="00693936">
            <w:pPr>
              <w:rPr>
                <w:rFonts w:cs="Calibri"/>
              </w:rPr>
            </w:pPr>
            <w:r>
              <w:rPr>
                <w:rFonts w:eastAsia="Times New Roman" w:cs="Calibri"/>
                <w:lang w:val="sr-Cyrl-RS" w:eastAsia="sr-Latn-RS"/>
              </w:rPr>
              <w:t>0</w:t>
            </w:r>
            <w:r w:rsidR="004C622D" w:rsidRPr="008E51F7">
              <w:rPr>
                <w:rFonts w:eastAsia="Times New Roman" w:cs="Calibri"/>
                <w:lang w:val="sr-Cyrl-RS" w:eastAsia="sr-Latn-RS"/>
              </w:rPr>
              <w:t>%  Врбас</w:t>
            </w:r>
          </w:p>
          <w:p w14:paraId="52E2031F" w14:textId="68426BF7" w:rsidR="004C622D" w:rsidRPr="008E51F7" w:rsidRDefault="00A32BB0" w:rsidP="00693936">
            <w:pPr>
              <w:rPr>
                <w:rFonts w:cs="Calibri"/>
              </w:rPr>
            </w:pPr>
            <w:r>
              <w:rPr>
                <w:rFonts w:eastAsia="Times New Roman" w:cs="Calibri"/>
                <w:lang w:val="sr-Cyrl-RS" w:eastAsia="sr-Latn-RS"/>
              </w:rPr>
              <w:t>0</w:t>
            </w:r>
            <w:r w:rsidR="004C622D" w:rsidRPr="008E51F7">
              <w:rPr>
                <w:rFonts w:eastAsia="Times New Roman" w:cs="Calibri"/>
                <w:lang w:val="sr-Cyrl-RS" w:eastAsia="sr-Latn-RS"/>
              </w:rPr>
              <w:t>% насељена места</w:t>
            </w:r>
          </w:p>
        </w:tc>
      </w:tr>
      <w:tr w:rsidR="004C622D" w14:paraId="72E5AABB" w14:textId="77777777" w:rsidTr="008E51F7">
        <w:trPr>
          <w:trHeight w:val="620"/>
          <w:jc w:val="center"/>
        </w:trPr>
        <w:tc>
          <w:tcPr>
            <w:tcW w:w="3539" w:type="dxa"/>
            <w:shd w:val="clear" w:color="auto" w:fill="auto"/>
          </w:tcPr>
          <w:p w14:paraId="39EDA735" w14:textId="5B77FADC" w:rsidR="004C622D" w:rsidRPr="008E51F7" w:rsidRDefault="004C622D" w:rsidP="00693936">
            <w:pPr>
              <w:rPr>
                <w:rFonts w:cs="Calibri"/>
              </w:rPr>
            </w:pPr>
            <w:r w:rsidRPr="008E51F7">
              <w:rPr>
                <w:rFonts w:eastAsia="Times New Roman" w:cs="Calibri"/>
                <w:lang w:val="sr-Cyrl-RS" w:eastAsia="sr-Latn-RS"/>
              </w:rPr>
              <w:t>1.4.2.</w:t>
            </w:r>
            <w:r w:rsidR="001247C7" w:rsidRPr="008E51F7">
              <w:rPr>
                <w:rFonts w:eastAsia="Times New Roman" w:cs="Calibri"/>
                <w:lang w:val="sr-Latn-RS" w:eastAsia="sr-Latn-RS"/>
              </w:rPr>
              <w:t xml:space="preserve"> </w:t>
            </w:r>
            <w:r w:rsidRPr="008E51F7">
              <w:rPr>
                <w:rFonts w:eastAsia="Times New Roman" w:cs="Calibri"/>
                <w:lang w:val="sr-Cyrl-RS" w:eastAsia="sr-Latn-RS"/>
              </w:rPr>
              <w:t>Проценат домаћинстава прикључених на канализациону мрежу</w:t>
            </w:r>
          </w:p>
        </w:tc>
        <w:tc>
          <w:tcPr>
            <w:tcW w:w="2552" w:type="dxa"/>
            <w:shd w:val="clear" w:color="auto" w:fill="auto"/>
          </w:tcPr>
          <w:p w14:paraId="4CB9B5BA" w14:textId="2220E5F0" w:rsidR="004C622D" w:rsidRDefault="00655401" w:rsidP="00693936">
            <w:pPr>
              <w:rPr>
                <w:rFonts w:eastAsia="Times New Roman" w:cs="Calibri"/>
                <w:lang w:val="sr-Cyrl-RS" w:eastAsia="sr-Latn-RS"/>
              </w:rPr>
            </w:pPr>
            <w:r>
              <w:rPr>
                <w:rFonts w:eastAsia="Times New Roman" w:cs="Calibri"/>
                <w:lang w:val="sr-Cyrl-RS" w:eastAsia="sr-Latn-RS"/>
              </w:rPr>
              <w:t>70% Врбас</w:t>
            </w:r>
          </w:p>
          <w:p w14:paraId="0FCBB218" w14:textId="4AD2F9F4" w:rsidR="00655401" w:rsidRPr="008E51F7" w:rsidRDefault="00655401" w:rsidP="00693936">
            <w:pPr>
              <w:rPr>
                <w:rFonts w:cs="Calibri"/>
                <w:lang w:val="sr-Latn-RS"/>
              </w:rPr>
            </w:pPr>
            <w:r>
              <w:rPr>
                <w:rFonts w:eastAsia="Times New Roman" w:cs="Calibri"/>
                <w:lang w:val="sr-Cyrl-RS" w:eastAsia="sr-Latn-RS"/>
              </w:rPr>
              <w:t>0% насељена места</w:t>
            </w:r>
          </w:p>
        </w:tc>
        <w:tc>
          <w:tcPr>
            <w:tcW w:w="2885" w:type="dxa"/>
            <w:shd w:val="clear" w:color="auto" w:fill="auto"/>
          </w:tcPr>
          <w:p w14:paraId="55CC8C93" w14:textId="77777777" w:rsidR="00655401" w:rsidRDefault="00655401" w:rsidP="00693936">
            <w:pPr>
              <w:rPr>
                <w:rFonts w:eastAsia="Times New Roman" w:cs="Calibri"/>
                <w:lang w:val="sr-Cyrl-RS" w:eastAsia="sr-Latn-RS"/>
              </w:rPr>
            </w:pPr>
            <w:r>
              <w:rPr>
                <w:rFonts w:eastAsia="Times New Roman" w:cs="Calibri"/>
                <w:lang w:val="sr-Cyrl-RS" w:eastAsia="sr-Latn-RS"/>
              </w:rPr>
              <w:t>100% Врбас</w:t>
            </w:r>
          </w:p>
          <w:p w14:paraId="147BF7FF" w14:textId="29BA8378" w:rsidR="004C622D" w:rsidRPr="008E51F7" w:rsidRDefault="00655401" w:rsidP="00693936">
            <w:pPr>
              <w:rPr>
                <w:rFonts w:cs="Calibri"/>
                <w:lang w:val="sr-Latn-RS"/>
              </w:rPr>
            </w:pPr>
            <w:r>
              <w:rPr>
                <w:rFonts w:eastAsia="Times New Roman" w:cs="Calibri"/>
                <w:lang w:val="sr-Cyrl-RS" w:eastAsia="sr-Latn-RS"/>
              </w:rPr>
              <w:t>100% Насељена места</w:t>
            </w:r>
          </w:p>
        </w:tc>
      </w:tr>
      <w:tr w:rsidR="004C622D" w14:paraId="777A2B3B" w14:textId="77777777" w:rsidTr="008E51F7">
        <w:trPr>
          <w:trHeight w:val="620"/>
          <w:jc w:val="center"/>
        </w:trPr>
        <w:tc>
          <w:tcPr>
            <w:tcW w:w="3539" w:type="dxa"/>
            <w:shd w:val="clear" w:color="auto" w:fill="auto"/>
          </w:tcPr>
          <w:p w14:paraId="6FD3B181" w14:textId="77777777" w:rsidR="004C622D" w:rsidRPr="008E51F7" w:rsidRDefault="004C622D" w:rsidP="00693936">
            <w:pPr>
              <w:rPr>
                <w:rFonts w:cs="Calibri"/>
              </w:rPr>
            </w:pPr>
            <w:r w:rsidRPr="008E51F7">
              <w:rPr>
                <w:rFonts w:eastAsia="Times New Roman" w:cs="Calibri"/>
                <w:lang w:val="sr-Cyrl-RS" w:eastAsia="sr-Latn-RS"/>
              </w:rPr>
              <w:t>1.4.3. Проценат отпадних вода који се пречишћавају</w:t>
            </w:r>
          </w:p>
        </w:tc>
        <w:tc>
          <w:tcPr>
            <w:tcW w:w="2552" w:type="dxa"/>
            <w:shd w:val="clear" w:color="auto" w:fill="auto"/>
          </w:tcPr>
          <w:p w14:paraId="274D9F85" w14:textId="77777777" w:rsidR="004C622D" w:rsidRPr="008E51F7" w:rsidRDefault="004C622D" w:rsidP="00693936">
            <w:pPr>
              <w:rPr>
                <w:rFonts w:cs="Calibri"/>
              </w:rPr>
            </w:pPr>
            <w:r w:rsidRPr="008E51F7">
              <w:rPr>
                <w:rFonts w:eastAsia="Times New Roman" w:cs="Calibri"/>
                <w:lang w:val="sr-Cyrl-RS" w:eastAsia="sr-Latn-RS"/>
              </w:rPr>
              <w:t>100%  Врбас</w:t>
            </w:r>
          </w:p>
          <w:p w14:paraId="67ED7C51" w14:textId="77777777" w:rsidR="004C622D" w:rsidRPr="008E51F7" w:rsidRDefault="004C622D" w:rsidP="00693936">
            <w:pPr>
              <w:rPr>
                <w:rFonts w:cs="Calibri"/>
              </w:rPr>
            </w:pPr>
            <w:r w:rsidRPr="008E51F7">
              <w:rPr>
                <w:rFonts w:eastAsia="Times New Roman" w:cs="Calibri"/>
                <w:lang w:val="sr-Cyrl-RS" w:eastAsia="sr-Latn-RS"/>
              </w:rPr>
              <w:t>0% нас. места</w:t>
            </w:r>
          </w:p>
        </w:tc>
        <w:tc>
          <w:tcPr>
            <w:tcW w:w="2885" w:type="dxa"/>
            <w:shd w:val="clear" w:color="auto" w:fill="auto"/>
          </w:tcPr>
          <w:p w14:paraId="1CC728D0" w14:textId="77777777" w:rsidR="004C622D" w:rsidRPr="008E51F7" w:rsidRDefault="004C622D" w:rsidP="00693936">
            <w:pPr>
              <w:rPr>
                <w:rFonts w:cs="Calibri"/>
              </w:rPr>
            </w:pPr>
            <w:r w:rsidRPr="008E51F7">
              <w:rPr>
                <w:rFonts w:eastAsia="Times New Roman" w:cs="Calibri"/>
                <w:lang w:val="sr-Cyrl-RS" w:eastAsia="sr-Latn-RS"/>
              </w:rPr>
              <w:t>100%  Врбас</w:t>
            </w:r>
          </w:p>
          <w:p w14:paraId="1F7570EE" w14:textId="77777777" w:rsidR="004C622D" w:rsidRPr="008E51F7" w:rsidRDefault="004C622D" w:rsidP="00693936">
            <w:pPr>
              <w:rPr>
                <w:rFonts w:cs="Calibri"/>
              </w:rPr>
            </w:pPr>
            <w:r w:rsidRPr="008E51F7">
              <w:rPr>
                <w:rFonts w:eastAsia="Times New Roman" w:cs="Calibri"/>
                <w:lang w:val="sr-Cyrl-RS" w:eastAsia="sr-Latn-RS"/>
              </w:rPr>
              <w:t>100% нас. места</w:t>
            </w:r>
          </w:p>
        </w:tc>
      </w:tr>
    </w:tbl>
    <w:p w14:paraId="5F61B1EF" w14:textId="77777777" w:rsidR="004C622D" w:rsidRPr="004C622D" w:rsidRDefault="004C622D" w:rsidP="004C622D">
      <w:pPr>
        <w:rPr>
          <w:lang w:val="sr-Cyrl-RS" w:eastAsia="sr-Latn-RS"/>
        </w:rPr>
      </w:pPr>
    </w:p>
    <w:p w14:paraId="32514D28" w14:textId="3FD87CDC" w:rsidR="001247C7" w:rsidRPr="001247C7" w:rsidRDefault="001247C7" w:rsidP="008E51F7">
      <w:pPr>
        <w:jc w:val="both"/>
        <w:rPr>
          <w:lang w:val="sr-Cyrl-RS"/>
        </w:rPr>
      </w:pPr>
      <w:r w:rsidRPr="001247C7">
        <w:rPr>
          <w:lang w:val="sr-Cyrl-RS"/>
        </w:rPr>
        <w:t xml:space="preserve">Mере </w:t>
      </w:r>
      <w:r w:rsidR="008E51F7">
        <w:rPr>
          <w:lang w:val="sr-Cyrl-RS"/>
        </w:rPr>
        <w:t>планиране</w:t>
      </w:r>
      <w:r w:rsidRPr="001247C7">
        <w:rPr>
          <w:lang w:val="sr-Cyrl-RS"/>
        </w:rPr>
        <w:t xml:space="preserve"> у периоду 2022–2030. године односе се на активности које су усмерене на изградњу и реконструкцију водоводне и канализационе мреже, изградњу постројења за пречишћавање отпадних вода и изградњу новог изворишта за водоснабдевање.</w:t>
      </w:r>
    </w:p>
    <w:p w14:paraId="7409D6B0" w14:textId="77777777" w:rsidR="001247C7" w:rsidRPr="001247C7" w:rsidRDefault="001247C7" w:rsidP="008E51F7">
      <w:pPr>
        <w:jc w:val="both"/>
        <w:rPr>
          <w:lang w:val="sr-Cyrl-RS"/>
        </w:rPr>
      </w:pPr>
      <w:r w:rsidRPr="001247C7">
        <w:rPr>
          <w:lang w:val="sr-Cyrl-RS"/>
        </w:rPr>
        <w:t>Мере које ће бити спроведене спадају у групу инвестиционих мера.</w:t>
      </w:r>
    </w:p>
    <w:p w14:paraId="387E1201" w14:textId="6054DB8D" w:rsidR="001247C7" w:rsidRPr="001247C7" w:rsidRDefault="001247C7" w:rsidP="008E51F7">
      <w:pPr>
        <w:jc w:val="both"/>
        <w:rPr>
          <w:lang w:val="sr-Cyrl-RS"/>
        </w:rPr>
      </w:pPr>
      <w:r w:rsidRPr="001247C7">
        <w:rPr>
          <w:lang w:val="sr-Cyrl-RS"/>
        </w:rPr>
        <w:t xml:space="preserve">Предвиђене мере ће бити финансиранe из </w:t>
      </w:r>
      <w:r w:rsidR="008E51F7">
        <w:rPr>
          <w:lang w:val="sr-Cyrl-RS"/>
        </w:rPr>
        <w:t>О</w:t>
      </w:r>
      <w:r w:rsidRPr="001247C7">
        <w:rPr>
          <w:lang w:val="sr-Cyrl-RS"/>
        </w:rPr>
        <w:t xml:space="preserve">пштинског буџета, </w:t>
      </w:r>
      <w:r w:rsidR="008E51F7">
        <w:rPr>
          <w:lang w:val="sr-Cyrl-RS"/>
        </w:rPr>
        <w:t>донација</w:t>
      </w:r>
      <w:r w:rsidRPr="001247C7">
        <w:rPr>
          <w:lang w:val="sr-Cyrl-RS"/>
        </w:rPr>
        <w:t xml:space="preserve"> покрајинских и републичких органа</w:t>
      </w:r>
      <w:r w:rsidR="008E51F7">
        <w:rPr>
          <w:lang w:val="sr-Cyrl-RS"/>
        </w:rPr>
        <w:t>, као</w:t>
      </w:r>
      <w:r w:rsidRPr="001247C7">
        <w:rPr>
          <w:lang w:val="sr-Cyrl-RS"/>
        </w:rPr>
        <w:t xml:space="preserve"> и кроз програме и пројекте међународне, регионалне и прекограничне сарадње (ЕУ, билатерални донатори, међународне организације, итд.).</w:t>
      </w:r>
    </w:p>
    <w:p w14:paraId="578571C6" w14:textId="77777777" w:rsidR="001247C7" w:rsidRPr="001247C7" w:rsidRDefault="001247C7" w:rsidP="008E51F7">
      <w:pPr>
        <w:jc w:val="both"/>
        <w:rPr>
          <w:lang w:val="sr-Cyrl-RS"/>
        </w:rPr>
      </w:pPr>
      <w:r w:rsidRPr="001247C7">
        <w:rPr>
          <w:lang w:val="sr-Cyrl-RS"/>
        </w:rPr>
        <w:lastRenderedPageBreak/>
        <w:t>Општинска управа Врбас сваке године планира део средстава за реализацију горе наведених мера, а све видљиво кроз Програмски буџет и кроз Програм рада ЈП.</w:t>
      </w:r>
    </w:p>
    <w:p w14:paraId="356AA8B9" w14:textId="102BF8E7" w:rsidR="001247C7" w:rsidRPr="001247C7" w:rsidRDefault="001247C7" w:rsidP="008E51F7">
      <w:pPr>
        <w:jc w:val="both"/>
        <w:rPr>
          <w:lang w:val="sr-Cyrl-RS"/>
        </w:rPr>
      </w:pPr>
      <w:r w:rsidRPr="001247C7">
        <w:rPr>
          <w:lang w:val="sr-Cyrl-RS"/>
        </w:rPr>
        <w:t xml:space="preserve">Носиоци реализације: Општинска управа Општине Врбас и ЈКП </w:t>
      </w:r>
      <w:r w:rsidR="005440CB">
        <w:rPr>
          <w:rFonts w:ascii="Times New Roman" w:eastAsia="Liberation Serif" w:hAnsi="Times New Roman" w:cs="Times New Roman"/>
          <w:spacing w:val="-6"/>
          <w:szCs w:val="24"/>
          <w:lang w:val="sr-Cyrl-RS"/>
        </w:rPr>
        <w:t>„</w:t>
      </w:r>
      <w:r w:rsidR="00A32BB0">
        <w:rPr>
          <w:lang w:val="sr-Cyrl-RS"/>
        </w:rPr>
        <w:t>Пречистач</w:t>
      </w:r>
      <w:r w:rsidR="00EF2DE8">
        <w:rPr>
          <w:lang w:val="sr-Cyrl-RS"/>
        </w:rPr>
        <w:t xml:space="preserve"> Врбас-Кула</w:t>
      </w:r>
      <w:r w:rsidR="004C5325">
        <w:rPr>
          <w:rFonts w:ascii="Liberation Serif" w:eastAsia="Liberation Serif" w:hAnsi="Liberation Serif" w:cs="Liberation Serif"/>
          <w:szCs w:val="24"/>
          <w:lang w:val="sr-Cyrl-RS"/>
        </w:rPr>
        <w:t>”</w:t>
      </w:r>
      <w:r w:rsidRPr="001247C7">
        <w:rPr>
          <w:lang w:val="sr-Cyrl-RS"/>
        </w:rPr>
        <w:t xml:space="preserve"> и ЈКП </w:t>
      </w:r>
      <w:r w:rsidR="005440CB">
        <w:rPr>
          <w:rFonts w:ascii="Times New Roman" w:eastAsia="Liberation Serif" w:hAnsi="Times New Roman" w:cs="Times New Roman"/>
          <w:spacing w:val="-6"/>
          <w:szCs w:val="24"/>
          <w:lang w:val="sr-Cyrl-RS"/>
        </w:rPr>
        <w:t>„</w:t>
      </w:r>
      <w:r w:rsidRPr="001247C7">
        <w:rPr>
          <w:lang w:val="sr-Cyrl-RS"/>
        </w:rPr>
        <w:t>Комуналац Врбас</w:t>
      </w:r>
      <w:r w:rsidR="004C5325">
        <w:rPr>
          <w:rFonts w:ascii="Liberation Serif" w:eastAsia="Liberation Serif" w:hAnsi="Liberation Serif" w:cs="Liberation Serif"/>
          <w:szCs w:val="24"/>
          <w:lang w:val="sr-Cyrl-RS"/>
        </w:rPr>
        <w:t>”</w:t>
      </w:r>
      <w:r w:rsidRPr="001247C7">
        <w:rPr>
          <w:lang w:val="sr-Cyrl-RS"/>
        </w:rPr>
        <w:t>.</w:t>
      </w:r>
    </w:p>
    <w:p w14:paraId="472FEB5D" w14:textId="327790A8" w:rsidR="001247C7" w:rsidRDefault="001247C7" w:rsidP="008E51F7">
      <w:pPr>
        <w:jc w:val="both"/>
        <w:rPr>
          <w:lang w:val="sr-Cyrl-RS"/>
        </w:rPr>
      </w:pPr>
      <w:r w:rsidRPr="001247C7">
        <w:rPr>
          <w:lang w:val="sr-Cyrl-RS"/>
        </w:rPr>
        <w:t>Период реализације 2022–2030. године.</w:t>
      </w:r>
    </w:p>
    <w:p w14:paraId="31856BF5" w14:textId="66ADF32A" w:rsidR="006B6A48" w:rsidRPr="007340C5" w:rsidRDefault="006B6A48" w:rsidP="008E51F7">
      <w:pPr>
        <w:pStyle w:val="ListParagraph"/>
        <w:numPr>
          <w:ilvl w:val="0"/>
          <w:numId w:val="7"/>
        </w:numPr>
        <w:jc w:val="both"/>
        <w:rPr>
          <w:lang w:val="sr-Cyrl-RS"/>
        </w:rPr>
      </w:pPr>
      <w:r w:rsidRPr="007340C5">
        <w:rPr>
          <w:lang w:val="sr-Cyrl-RS"/>
        </w:rPr>
        <w:t>Мера 1.4.1.</w:t>
      </w:r>
      <w:r w:rsidR="007340C5" w:rsidRPr="007340C5">
        <w:rPr>
          <w:lang w:val="sr-Latn-RS"/>
        </w:rPr>
        <w:t xml:space="preserve">    </w:t>
      </w:r>
      <w:r w:rsidRPr="007340C5">
        <w:rPr>
          <w:lang w:val="sr-Cyrl-RS"/>
        </w:rPr>
        <w:t>Израда планске и урбанистичко-техничке документације и изградња система за водоснадбевање на целокупној територији општине Врбас</w:t>
      </w:r>
    </w:p>
    <w:p w14:paraId="668B6726" w14:textId="10E80090" w:rsidR="006B6A48" w:rsidRPr="007340C5" w:rsidRDefault="006B6A48" w:rsidP="008E51F7">
      <w:pPr>
        <w:pStyle w:val="ListParagraph"/>
        <w:numPr>
          <w:ilvl w:val="0"/>
          <w:numId w:val="7"/>
        </w:numPr>
        <w:jc w:val="both"/>
        <w:rPr>
          <w:lang w:val="sr-Cyrl-RS"/>
        </w:rPr>
      </w:pPr>
      <w:r w:rsidRPr="007340C5">
        <w:rPr>
          <w:lang w:val="sr-Cyrl-RS"/>
        </w:rPr>
        <w:t>Мера 1.4.2.</w:t>
      </w:r>
      <w:r w:rsidRPr="007340C5">
        <w:rPr>
          <w:lang w:val="sr-Latn-RS"/>
        </w:rPr>
        <w:t xml:space="preserve"> </w:t>
      </w:r>
      <w:r w:rsidR="006958F6" w:rsidRPr="007340C5">
        <w:rPr>
          <w:lang w:val="sr-Latn-RS"/>
        </w:rPr>
        <w:t xml:space="preserve"> </w:t>
      </w:r>
      <w:r w:rsidRPr="007340C5">
        <w:rPr>
          <w:lang w:val="sr-Cyrl-RS"/>
        </w:rPr>
        <w:t>Уређење каналске мреже за одводњавање у циљу отклањања поремећаја водног режима земљишта – водолежи, подршка мелиоративним захватима</w:t>
      </w:r>
    </w:p>
    <w:p w14:paraId="0D011225" w14:textId="50922025" w:rsidR="006B6A48" w:rsidRPr="007340C5" w:rsidRDefault="006B6A48" w:rsidP="008E51F7">
      <w:pPr>
        <w:pStyle w:val="ListParagraph"/>
        <w:numPr>
          <w:ilvl w:val="0"/>
          <w:numId w:val="7"/>
        </w:numPr>
        <w:jc w:val="both"/>
        <w:rPr>
          <w:lang w:val="sr-Cyrl-RS"/>
        </w:rPr>
      </w:pPr>
      <w:r w:rsidRPr="007340C5">
        <w:rPr>
          <w:lang w:val="sr-Cyrl-RS"/>
        </w:rPr>
        <w:t>Мера 1.4.3.</w:t>
      </w:r>
      <w:r w:rsidRPr="007340C5">
        <w:rPr>
          <w:lang w:val="sr-Latn-RS"/>
        </w:rPr>
        <w:t xml:space="preserve"> </w:t>
      </w:r>
      <w:r w:rsidR="007340C5" w:rsidRPr="007340C5">
        <w:rPr>
          <w:lang w:val="sr-Latn-RS"/>
        </w:rPr>
        <w:t xml:space="preserve">    </w:t>
      </w:r>
      <w:r w:rsidRPr="007340C5">
        <w:rPr>
          <w:lang w:val="sr-Cyrl-RS"/>
        </w:rPr>
        <w:t>Уређење канала и потока, укључујући сеоске канале</w:t>
      </w:r>
    </w:p>
    <w:p w14:paraId="7D21DA26" w14:textId="2C54E997" w:rsidR="006B6A48" w:rsidRPr="007340C5" w:rsidRDefault="006B6A48" w:rsidP="008E51F7">
      <w:pPr>
        <w:pStyle w:val="ListParagraph"/>
        <w:numPr>
          <w:ilvl w:val="0"/>
          <w:numId w:val="7"/>
        </w:numPr>
        <w:jc w:val="both"/>
        <w:rPr>
          <w:lang w:val="sr-Cyrl-RS"/>
        </w:rPr>
      </w:pPr>
      <w:r w:rsidRPr="007340C5">
        <w:rPr>
          <w:lang w:val="sr-Cyrl-RS"/>
        </w:rPr>
        <w:t>Мера 1.4.4.</w:t>
      </w:r>
      <w:r w:rsidRPr="007340C5">
        <w:rPr>
          <w:lang w:val="sr-Latn-RS"/>
        </w:rPr>
        <w:t xml:space="preserve"> </w:t>
      </w:r>
      <w:r w:rsidR="007340C5" w:rsidRPr="007340C5">
        <w:rPr>
          <w:lang w:val="sr-Latn-RS"/>
        </w:rPr>
        <w:t xml:space="preserve">   </w:t>
      </w:r>
      <w:r w:rsidRPr="007340C5">
        <w:rPr>
          <w:lang w:val="sr-Cyrl-RS"/>
        </w:rPr>
        <w:t>ГИС база и база за смањење губитака у водоснадбевању</w:t>
      </w:r>
    </w:p>
    <w:p w14:paraId="16BAD34D" w14:textId="69655A86" w:rsidR="006B6A48" w:rsidRPr="007340C5" w:rsidRDefault="006B6A48" w:rsidP="008E51F7">
      <w:pPr>
        <w:pStyle w:val="ListParagraph"/>
        <w:numPr>
          <w:ilvl w:val="0"/>
          <w:numId w:val="7"/>
        </w:numPr>
        <w:jc w:val="both"/>
        <w:rPr>
          <w:lang w:val="sr-Cyrl-RS"/>
        </w:rPr>
      </w:pPr>
      <w:r w:rsidRPr="007340C5">
        <w:rPr>
          <w:lang w:val="sr-Cyrl-RS"/>
        </w:rPr>
        <w:t>Мера 1.4.5.</w:t>
      </w:r>
      <w:r w:rsidRPr="007340C5">
        <w:rPr>
          <w:lang w:val="sr-Latn-RS"/>
        </w:rPr>
        <w:t xml:space="preserve"> </w:t>
      </w:r>
      <w:r w:rsidR="007340C5" w:rsidRPr="007340C5">
        <w:rPr>
          <w:lang w:val="sr-Latn-RS"/>
        </w:rPr>
        <w:t xml:space="preserve">  </w:t>
      </w:r>
      <w:r w:rsidRPr="007340C5">
        <w:rPr>
          <w:lang w:val="sr-Cyrl-RS"/>
        </w:rPr>
        <w:t>Изградња нове и реконструкција постојеће канализационе мреже у Врбасу и осталим насељеним местима</w:t>
      </w:r>
    </w:p>
    <w:p w14:paraId="1848EF3E" w14:textId="2F6A54FA" w:rsidR="006B6A48" w:rsidRPr="007340C5" w:rsidRDefault="006B6A48" w:rsidP="008E51F7">
      <w:pPr>
        <w:pStyle w:val="ListParagraph"/>
        <w:numPr>
          <w:ilvl w:val="0"/>
          <w:numId w:val="7"/>
        </w:numPr>
        <w:jc w:val="both"/>
        <w:rPr>
          <w:lang w:val="sr-Cyrl-RS"/>
        </w:rPr>
      </w:pPr>
      <w:r w:rsidRPr="007340C5">
        <w:rPr>
          <w:lang w:val="sr-Cyrl-RS"/>
        </w:rPr>
        <w:t>Мера 1.4.6.</w:t>
      </w:r>
      <w:r w:rsidRPr="007340C5">
        <w:rPr>
          <w:lang w:val="sr-Latn-RS"/>
        </w:rPr>
        <w:t xml:space="preserve"> </w:t>
      </w:r>
      <w:r w:rsidRPr="007340C5">
        <w:rPr>
          <w:lang w:val="sr-Cyrl-RS"/>
        </w:rPr>
        <w:t>Окончани радови на изградњи канализационих мрежа у свим насељима општине и њихово повезивање са централним постројењем за пречишћавање отпадних вода</w:t>
      </w:r>
    </w:p>
    <w:p w14:paraId="410ECED4" w14:textId="1D4ACB4C" w:rsidR="006B6A48" w:rsidRPr="007340C5" w:rsidRDefault="006B6A48" w:rsidP="008E51F7">
      <w:pPr>
        <w:pStyle w:val="ListParagraph"/>
        <w:numPr>
          <w:ilvl w:val="0"/>
          <w:numId w:val="7"/>
        </w:numPr>
        <w:jc w:val="both"/>
        <w:rPr>
          <w:lang w:val="sr-Cyrl-RS"/>
        </w:rPr>
      </w:pPr>
      <w:r w:rsidRPr="007340C5">
        <w:rPr>
          <w:lang w:val="sr-Cyrl-RS"/>
        </w:rPr>
        <w:t>Мера 1.4.7.</w:t>
      </w:r>
      <w:r w:rsidRPr="007340C5">
        <w:rPr>
          <w:lang w:val="sr-Latn-RS"/>
        </w:rPr>
        <w:t xml:space="preserve"> </w:t>
      </w:r>
      <w:r w:rsidR="007340C5" w:rsidRPr="007340C5">
        <w:rPr>
          <w:lang w:val="sr-Latn-RS"/>
        </w:rPr>
        <w:t xml:space="preserve">   </w:t>
      </w:r>
      <w:r w:rsidRPr="007340C5">
        <w:rPr>
          <w:lang w:val="sr-Cyrl-RS"/>
        </w:rPr>
        <w:t>Набавка енергетски ефикасних водоводних и канализационих пумпи</w:t>
      </w:r>
    </w:p>
    <w:p w14:paraId="7021626B" w14:textId="70C229D0" w:rsidR="006B6A48" w:rsidRPr="007340C5" w:rsidRDefault="006B6A48" w:rsidP="008E51F7">
      <w:pPr>
        <w:pStyle w:val="ListParagraph"/>
        <w:numPr>
          <w:ilvl w:val="0"/>
          <w:numId w:val="7"/>
        </w:numPr>
        <w:jc w:val="both"/>
        <w:rPr>
          <w:lang w:val="sr-Cyrl-RS"/>
        </w:rPr>
      </w:pPr>
      <w:r w:rsidRPr="007340C5">
        <w:rPr>
          <w:lang w:val="sr-Cyrl-RS"/>
        </w:rPr>
        <w:t>Мера 1.4.8.</w:t>
      </w:r>
      <w:r w:rsidR="007340C5" w:rsidRPr="007340C5">
        <w:rPr>
          <w:lang w:val="sr-Latn-RS"/>
        </w:rPr>
        <w:t xml:space="preserve"> </w:t>
      </w:r>
      <w:r w:rsidRPr="007340C5">
        <w:rPr>
          <w:lang w:val="sr-Cyrl-RS"/>
        </w:rPr>
        <w:t xml:space="preserve">Израда пројектне документације за решавање проблема одвођења атмосферских вода у свим насељеним местима </w:t>
      </w:r>
      <w:r w:rsidR="008E51F7">
        <w:rPr>
          <w:lang w:val="sr-Cyrl-RS"/>
        </w:rPr>
        <w:t>О</w:t>
      </w:r>
      <w:r w:rsidRPr="007340C5">
        <w:rPr>
          <w:lang w:val="sr-Cyrl-RS"/>
        </w:rPr>
        <w:t>пштине, паралелно са одржавањем постојећих атмосферсих канала и јаркова</w:t>
      </w:r>
    </w:p>
    <w:p w14:paraId="6551F8EF" w14:textId="60717952" w:rsidR="006B6A48" w:rsidRPr="007340C5" w:rsidRDefault="006B6A48" w:rsidP="008E51F7">
      <w:pPr>
        <w:pStyle w:val="ListParagraph"/>
        <w:numPr>
          <w:ilvl w:val="0"/>
          <w:numId w:val="7"/>
        </w:numPr>
        <w:jc w:val="both"/>
        <w:rPr>
          <w:lang w:val="sr-Cyrl-RS"/>
        </w:rPr>
      </w:pPr>
      <w:r w:rsidRPr="007340C5">
        <w:rPr>
          <w:lang w:val="sr-Cyrl-RS"/>
        </w:rPr>
        <w:t>Мера 1.4.9.</w:t>
      </w:r>
      <w:r w:rsidRPr="007340C5">
        <w:rPr>
          <w:lang w:val="sr-Latn-RS"/>
        </w:rPr>
        <w:t xml:space="preserve"> </w:t>
      </w:r>
      <w:r w:rsidRPr="007340C5">
        <w:rPr>
          <w:lang w:val="sr-Cyrl-RS"/>
        </w:rPr>
        <w:t>Интензивирање сарадње између општине Врбас и надлежних институција у АПВ и РС ради планирања изградње и реализације капиталних инвестиција, у циљу унапређења и изградње система за водоснабдевање, реконструкције и одрживог развоја постојећих система за водоснабдевање, као и система за одвођење вода и третман отпадних вода</w:t>
      </w:r>
    </w:p>
    <w:p w14:paraId="4FE55586" w14:textId="77777777" w:rsidR="006B6A48" w:rsidRDefault="006B6A48" w:rsidP="001247C7">
      <w:pPr>
        <w:rPr>
          <w:lang w:val="sr-Cyrl-RS"/>
        </w:rPr>
      </w:pPr>
    </w:p>
    <w:p w14:paraId="33B34191" w14:textId="49300772" w:rsidR="00C44C68" w:rsidRPr="00854710" w:rsidRDefault="00FC67DC" w:rsidP="00BC19D0">
      <w:pPr>
        <w:pStyle w:val="Heading3"/>
        <w:jc w:val="center"/>
        <w:rPr>
          <w:b/>
          <w:bCs/>
          <w:color w:val="7C9163" w:themeColor="accent1" w:themeShade="BF"/>
          <w:sz w:val="26"/>
          <w:szCs w:val="26"/>
        </w:rPr>
      </w:pPr>
      <w:r w:rsidRPr="00854710">
        <w:rPr>
          <w:rFonts w:ascii="Times New Roman" w:eastAsia="Times New Roman" w:hAnsi="Times New Roman"/>
          <w:b/>
          <w:bCs/>
          <w:color w:val="7C9163" w:themeColor="accent1" w:themeShade="BF"/>
          <w:sz w:val="26"/>
          <w:szCs w:val="26"/>
          <w:lang w:val="sr-Cyrl-RS" w:eastAsia="sr-Latn-RS"/>
        </w:rPr>
        <w:t>ПРИОРИТЕТНИ ЦИЉ 1.5</w:t>
      </w:r>
      <w:r w:rsidR="00C44C68" w:rsidRPr="00854710">
        <w:rPr>
          <w:rFonts w:ascii="Times New Roman" w:eastAsia="Times New Roman" w:hAnsi="Times New Roman"/>
          <w:b/>
          <w:bCs/>
          <w:color w:val="7C9163" w:themeColor="accent1" w:themeShade="BF"/>
          <w:sz w:val="26"/>
          <w:szCs w:val="26"/>
          <w:lang w:val="sr-Latn-RS" w:eastAsia="sr-Latn-RS"/>
        </w:rPr>
        <w:t xml:space="preserve">. </w:t>
      </w:r>
      <w:r w:rsidR="00C44C68" w:rsidRPr="00854710">
        <w:rPr>
          <w:rFonts w:eastAsia="Times New Roman"/>
          <w:b/>
          <w:bCs/>
          <w:color w:val="7C9163" w:themeColor="accent1" w:themeShade="BF"/>
          <w:sz w:val="26"/>
          <w:szCs w:val="26"/>
          <w:lang w:val="sr-Cyrl-RS" w:eastAsia="sr-Latn-RS"/>
        </w:rPr>
        <w:t>Унапређење квалитета ваздуха, земљишта и нивоа буке</w:t>
      </w:r>
    </w:p>
    <w:p w14:paraId="71C46C58" w14:textId="529A8963" w:rsidR="00C44C68" w:rsidRDefault="00C44C68" w:rsidP="00BC19D0">
      <w:pPr>
        <w:jc w:val="center"/>
        <w:rPr>
          <w:rFonts w:ascii="Times New Roman" w:eastAsia="Times New Roman" w:hAnsi="Times New Roman"/>
          <w:spacing w:val="-6"/>
          <w:szCs w:val="24"/>
          <w:lang w:val="sr-Cyrl-RS" w:eastAsia="sr-Latn-RS"/>
        </w:rPr>
      </w:pPr>
      <w:r>
        <w:rPr>
          <w:rFonts w:ascii="Times New Roman" w:eastAsia="Times New Roman" w:hAnsi="Times New Roman"/>
          <w:spacing w:val="-6"/>
          <w:szCs w:val="24"/>
          <w:lang w:val="sr-Cyrl-RS" w:eastAsia="sr-Latn-RS"/>
        </w:rPr>
        <w:t xml:space="preserve">До краја 2030. године </w:t>
      </w:r>
      <w:r>
        <w:rPr>
          <w:rFonts w:ascii="Times New Roman" w:eastAsia="Times New Roman" w:hAnsi="Times New Roman"/>
          <w:color w:val="000000"/>
          <w:spacing w:val="-6"/>
          <w:szCs w:val="24"/>
          <w:lang w:val="sr-Cyrl-RS" w:eastAsia="sr-Latn-RS"/>
        </w:rPr>
        <w:t>обезбеђено је</w:t>
      </w:r>
      <w:r>
        <w:rPr>
          <w:rFonts w:ascii="Times New Roman" w:eastAsia="Times New Roman" w:hAnsi="Times New Roman"/>
          <w:color w:val="000000"/>
          <w:spacing w:val="-6"/>
          <w:szCs w:val="24"/>
          <w:lang w:eastAsia="sr-Latn-RS"/>
        </w:rPr>
        <w:t xml:space="preserve"> </w:t>
      </w:r>
      <w:r>
        <w:rPr>
          <w:rFonts w:ascii="Times New Roman" w:eastAsia="Times New Roman" w:hAnsi="Times New Roman"/>
          <w:spacing w:val="-6"/>
          <w:szCs w:val="24"/>
          <w:lang w:val="sr-Cyrl-RS" w:eastAsia="sr-Latn-RS"/>
        </w:rPr>
        <w:t>комплетно мерење и мониториг квалитета ваздуха, земљишта и нивоа буке, на целокупној територији општине Врбас</w:t>
      </w:r>
    </w:p>
    <w:p w14:paraId="0D95872A" w14:textId="77777777" w:rsidR="00FC67DC" w:rsidRPr="00B9428B" w:rsidRDefault="00FC67DC" w:rsidP="00C44C68">
      <w:pPr>
        <w:rPr>
          <w:rFonts w:ascii="Times New Roman" w:eastAsia="Times New Roman" w:hAnsi="Times New Roman"/>
          <w:spacing w:val="-6"/>
          <w:sz w:val="16"/>
          <w:szCs w:val="16"/>
          <w:lang w:val="sr-Cyrl-RS" w:eastAsia="sr-Latn-RS"/>
        </w:rPr>
      </w:pP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01"/>
        <w:gridCol w:w="2043"/>
        <w:gridCol w:w="2519"/>
      </w:tblGrid>
      <w:tr w:rsidR="00C44C68" w14:paraId="088B35F4" w14:textId="77777777" w:rsidTr="008E51F7">
        <w:trPr>
          <w:trHeight w:val="575"/>
          <w:jc w:val="center"/>
        </w:trPr>
        <w:tc>
          <w:tcPr>
            <w:tcW w:w="3173" w:type="dxa"/>
            <w:shd w:val="clear" w:color="auto" w:fill="auto"/>
          </w:tcPr>
          <w:p w14:paraId="677F62F8" w14:textId="77777777" w:rsidR="00C44C68" w:rsidRPr="002C0E40" w:rsidRDefault="00C44C68" w:rsidP="00FC67DC">
            <w:pPr>
              <w:rPr>
                <w:b/>
                <w:bCs/>
                <w:i/>
                <w:iCs/>
              </w:rPr>
            </w:pPr>
            <w:r w:rsidRPr="002C0E40">
              <w:rPr>
                <w:rFonts w:eastAsia="Times New Roman"/>
                <w:b/>
                <w:bCs/>
                <w:i/>
                <w:iCs/>
                <w:lang w:val="sr-Cyrl-RS" w:eastAsia="sr-Latn-RS"/>
              </w:rPr>
              <w:t>Индикатори</w:t>
            </w:r>
          </w:p>
        </w:tc>
        <w:tc>
          <w:tcPr>
            <w:tcW w:w="1409" w:type="dxa"/>
            <w:shd w:val="clear" w:color="auto" w:fill="auto"/>
          </w:tcPr>
          <w:p w14:paraId="1D04BDDB" w14:textId="77777777" w:rsidR="00C44C68" w:rsidRPr="002C0E40" w:rsidRDefault="00C44C68" w:rsidP="00FC67DC">
            <w:pPr>
              <w:rPr>
                <w:b/>
                <w:bCs/>
                <w:i/>
                <w:iCs/>
              </w:rPr>
            </w:pPr>
            <w:r w:rsidRPr="002C0E40">
              <w:rPr>
                <w:rFonts w:eastAsia="Times New Roman"/>
                <w:b/>
                <w:bCs/>
                <w:i/>
                <w:iCs/>
                <w:lang w:val="sr-Cyrl-RS" w:eastAsia="sr-Latn-RS"/>
              </w:rPr>
              <w:t>Почетна вредност</w:t>
            </w:r>
          </w:p>
        </w:tc>
        <w:tc>
          <w:tcPr>
            <w:tcW w:w="1737" w:type="dxa"/>
            <w:shd w:val="clear" w:color="auto" w:fill="auto"/>
          </w:tcPr>
          <w:p w14:paraId="59F43467" w14:textId="77777777" w:rsidR="00C44C68" w:rsidRPr="002C0E40" w:rsidRDefault="00C44C68" w:rsidP="00FC67DC">
            <w:pPr>
              <w:rPr>
                <w:b/>
                <w:bCs/>
                <w:i/>
                <w:iCs/>
              </w:rPr>
            </w:pPr>
            <w:r w:rsidRPr="002C0E40">
              <w:rPr>
                <w:rFonts w:eastAsia="Times New Roman"/>
                <w:b/>
                <w:bCs/>
                <w:i/>
                <w:iCs/>
                <w:lang w:val="sr-Cyrl-RS" w:eastAsia="sr-Latn-RS"/>
              </w:rPr>
              <w:t>Циљана вредност 2030.</w:t>
            </w:r>
          </w:p>
        </w:tc>
      </w:tr>
      <w:tr w:rsidR="00C44C68" w14:paraId="134B6663" w14:textId="77777777" w:rsidTr="008E51F7">
        <w:trPr>
          <w:trHeight w:val="720"/>
          <w:jc w:val="center"/>
        </w:trPr>
        <w:tc>
          <w:tcPr>
            <w:tcW w:w="3173" w:type="dxa"/>
            <w:shd w:val="clear" w:color="auto" w:fill="auto"/>
          </w:tcPr>
          <w:p w14:paraId="5FA17FA5" w14:textId="77777777" w:rsidR="00C44C68" w:rsidRDefault="00C44C68" w:rsidP="00FC67DC">
            <w:r>
              <w:rPr>
                <w:rFonts w:ascii="Times New Roman" w:eastAsia="Times New Roman" w:hAnsi="Times New Roman"/>
                <w:lang w:val="sr-Cyrl-RS" w:eastAsia="sr-Latn-RS"/>
              </w:rPr>
              <w:t>1.5.1. Број постављених мерних станица за квалитет ваздуха</w:t>
            </w:r>
          </w:p>
        </w:tc>
        <w:tc>
          <w:tcPr>
            <w:tcW w:w="1409" w:type="dxa"/>
            <w:shd w:val="clear" w:color="auto" w:fill="auto"/>
          </w:tcPr>
          <w:p w14:paraId="51AACB03" w14:textId="77777777" w:rsidR="00C44C68" w:rsidRDefault="00C44C68" w:rsidP="00FC67DC">
            <w:r>
              <w:rPr>
                <w:rFonts w:ascii="Times New Roman" w:eastAsia="Times New Roman" w:hAnsi="Times New Roman"/>
                <w:lang w:val="sr-Cyrl-RS" w:eastAsia="sr-Latn-RS"/>
              </w:rPr>
              <w:t>0</w:t>
            </w:r>
          </w:p>
        </w:tc>
        <w:tc>
          <w:tcPr>
            <w:tcW w:w="1737" w:type="dxa"/>
            <w:shd w:val="clear" w:color="auto" w:fill="auto"/>
          </w:tcPr>
          <w:p w14:paraId="203B056A" w14:textId="7C483459" w:rsidR="00C44C68" w:rsidRDefault="00C44C68" w:rsidP="00FC67DC">
            <w:r>
              <w:rPr>
                <w:rFonts w:ascii="Times New Roman" w:eastAsia="Times New Roman" w:hAnsi="Times New Roman"/>
                <w:lang w:val="sr-Cyrl-RS" w:eastAsia="sr-Latn-RS"/>
              </w:rPr>
              <w:t xml:space="preserve">У складу са </w:t>
            </w:r>
            <w:r w:rsidR="0096300B">
              <w:rPr>
                <w:rFonts w:ascii="Times New Roman" w:eastAsia="Times New Roman" w:hAnsi="Times New Roman"/>
                <w:lang w:val="sr-Cyrl-RS" w:eastAsia="sr-Latn-RS"/>
              </w:rPr>
              <w:t>з</w:t>
            </w:r>
            <w:r w:rsidR="00A32BB0">
              <w:rPr>
                <w:rFonts w:ascii="Times New Roman" w:eastAsia="Times New Roman" w:hAnsi="Times New Roman"/>
                <w:lang w:val="sr-Cyrl-RS" w:eastAsia="sr-Latn-RS"/>
              </w:rPr>
              <w:t>аконском регулативом</w:t>
            </w:r>
          </w:p>
        </w:tc>
      </w:tr>
      <w:tr w:rsidR="00C44C68" w14:paraId="7FCC0B7A" w14:textId="77777777" w:rsidTr="008E51F7">
        <w:trPr>
          <w:trHeight w:val="737"/>
          <w:jc w:val="center"/>
        </w:trPr>
        <w:tc>
          <w:tcPr>
            <w:tcW w:w="3173" w:type="dxa"/>
            <w:shd w:val="clear" w:color="auto" w:fill="auto"/>
          </w:tcPr>
          <w:p w14:paraId="4EA3A441" w14:textId="77777777" w:rsidR="00C44C68" w:rsidRDefault="00C44C68" w:rsidP="00FC67DC">
            <w:r>
              <w:rPr>
                <w:rFonts w:ascii="Times New Roman" w:eastAsia="Times New Roman" w:hAnsi="Times New Roman"/>
                <w:lang w:val="sr-Cyrl-RS" w:eastAsia="sr-Latn-RS"/>
              </w:rPr>
              <w:lastRenderedPageBreak/>
              <w:t>1.5.2. Број анализа узорака земљишта</w:t>
            </w:r>
          </w:p>
        </w:tc>
        <w:tc>
          <w:tcPr>
            <w:tcW w:w="1409" w:type="dxa"/>
            <w:shd w:val="clear" w:color="auto" w:fill="auto"/>
          </w:tcPr>
          <w:p w14:paraId="76E1259B" w14:textId="735252E1" w:rsidR="00C44C68" w:rsidRDefault="00084002" w:rsidP="00FC67DC">
            <w:r>
              <w:rPr>
                <w:rFonts w:ascii="Times New Roman" w:eastAsia="Times New Roman" w:hAnsi="Times New Roman"/>
                <w:lang w:val="sr-Cyrl-RS" w:eastAsia="sr-Latn-RS"/>
              </w:rPr>
              <w:t>0</w:t>
            </w:r>
          </w:p>
        </w:tc>
        <w:tc>
          <w:tcPr>
            <w:tcW w:w="1737" w:type="dxa"/>
            <w:shd w:val="clear" w:color="auto" w:fill="auto"/>
          </w:tcPr>
          <w:p w14:paraId="366C9CE7" w14:textId="38427C19" w:rsidR="00C44C68" w:rsidRDefault="0096300B" w:rsidP="00FC67DC">
            <w:r>
              <w:rPr>
                <w:rFonts w:ascii="Times New Roman" w:eastAsia="Times New Roman" w:hAnsi="Times New Roman"/>
                <w:lang w:val="sr-Cyrl-RS" w:eastAsia="sr-Latn-RS"/>
              </w:rPr>
              <w:t>У складу са законском регулативом</w:t>
            </w:r>
          </w:p>
        </w:tc>
      </w:tr>
      <w:tr w:rsidR="00C44C68" w14:paraId="1A9CCE4F" w14:textId="77777777" w:rsidTr="008E51F7">
        <w:trPr>
          <w:trHeight w:val="485"/>
          <w:jc w:val="center"/>
        </w:trPr>
        <w:tc>
          <w:tcPr>
            <w:tcW w:w="3173" w:type="dxa"/>
            <w:shd w:val="clear" w:color="auto" w:fill="auto"/>
          </w:tcPr>
          <w:p w14:paraId="51E1450D" w14:textId="77777777" w:rsidR="00C44C68" w:rsidRDefault="00C44C68" w:rsidP="00FC67DC">
            <w:r>
              <w:rPr>
                <w:rFonts w:ascii="Times New Roman" w:eastAsia="Times New Roman" w:hAnsi="Times New Roman"/>
                <w:lang w:val="sr-Cyrl-RS" w:eastAsia="sr-Latn-RS"/>
              </w:rPr>
              <w:t>1.5.3. Број постављених мерних станица за мерење квалитета буке</w:t>
            </w:r>
          </w:p>
        </w:tc>
        <w:tc>
          <w:tcPr>
            <w:tcW w:w="1409" w:type="dxa"/>
            <w:shd w:val="clear" w:color="auto" w:fill="auto"/>
          </w:tcPr>
          <w:p w14:paraId="4A22D5C5" w14:textId="77777777" w:rsidR="00C44C68" w:rsidRDefault="00C44C68" w:rsidP="00FC67DC">
            <w:r>
              <w:rPr>
                <w:rFonts w:ascii="Times New Roman" w:eastAsia="Times New Roman" w:hAnsi="Times New Roman"/>
                <w:lang w:val="sr-Cyrl-RS" w:eastAsia="sr-Latn-RS"/>
              </w:rPr>
              <w:t>0</w:t>
            </w:r>
          </w:p>
        </w:tc>
        <w:tc>
          <w:tcPr>
            <w:tcW w:w="1737" w:type="dxa"/>
            <w:shd w:val="clear" w:color="auto" w:fill="auto"/>
          </w:tcPr>
          <w:p w14:paraId="356FBC6F" w14:textId="699F9662" w:rsidR="00C44C68" w:rsidRDefault="0096300B" w:rsidP="00FC67DC">
            <w:r>
              <w:rPr>
                <w:rFonts w:ascii="Times New Roman" w:eastAsia="Times New Roman" w:hAnsi="Times New Roman"/>
                <w:lang w:val="sr-Cyrl-RS" w:eastAsia="sr-Latn-RS"/>
              </w:rPr>
              <w:t>У складу са законском регулативом</w:t>
            </w:r>
          </w:p>
        </w:tc>
      </w:tr>
      <w:tr w:rsidR="00C44C68" w14:paraId="18A19B66" w14:textId="77777777" w:rsidTr="008E51F7">
        <w:trPr>
          <w:trHeight w:val="908"/>
          <w:jc w:val="center"/>
        </w:trPr>
        <w:tc>
          <w:tcPr>
            <w:tcW w:w="3173" w:type="dxa"/>
            <w:shd w:val="clear" w:color="auto" w:fill="auto"/>
          </w:tcPr>
          <w:p w14:paraId="0CA37A54" w14:textId="77777777" w:rsidR="00C44C68" w:rsidRDefault="00C44C68" w:rsidP="00FC67DC">
            <w:r>
              <w:rPr>
                <w:rFonts w:ascii="Times New Roman" w:eastAsia="Times New Roman" w:hAnsi="Times New Roman"/>
                <w:lang w:val="sr-Cyrl-RS" w:eastAsia="sr-Latn-RS"/>
              </w:rPr>
              <w:t>1.5.4. Донети нормативни акти (одлуке) за квалитет ваздуха, земљишта и буке на СО Врбас</w:t>
            </w:r>
          </w:p>
        </w:tc>
        <w:tc>
          <w:tcPr>
            <w:tcW w:w="1409" w:type="dxa"/>
            <w:shd w:val="clear" w:color="auto" w:fill="auto"/>
          </w:tcPr>
          <w:p w14:paraId="7698A2E2" w14:textId="77777777" w:rsidR="00C44C68" w:rsidRDefault="00C44C68" w:rsidP="00FC67DC">
            <w:r>
              <w:rPr>
                <w:rFonts w:ascii="Times New Roman" w:eastAsia="Times New Roman" w:hAnsi="Times New Roman"/>
                <w:lang w:val="sr-Cyrl-RS" w:eastAsia="sr-Latn-RS"/>
              </w:rPr>
              <w:t>0</w:t>
            </w:r>
          </w:p>
        </w:tc>
        <w:tc>
          <w:tcPr>
            <w:tcW w:w="1737" w:type="dxa"/>
            <w:shd w:val="clear" w:color="auto" w:fill="auto"/>
          </w:tcPr>
          <w:p w14:paraId="58ADA50C" w14:textId="2A591C7F" w:rsidR="00C44C68" w:rsidRDefault="00C44C68" w:rsidP="00FC67DC">
            <w:r>
              <w:rPr>
                <w:rFonts w:ascii="Times New Roman" w:eastAsia="Times New Roman" w:hAnsi="Times New Roman"/>
                <w:lang w:val="sr-Cyrl-RS" w:eastAsia="sr-Latn-RS"/>
              </w:rPr>
              <w:t xml:space="preserve">У складу са </w:t>
            </w:r>
            <w:r w:rsidR="00084002">
              <w:rPr>
                <w:rFonts w:ascii="Times New Roman" w:eastAsia="Times New Roman" w:hAnsi="Times New Roman"/>
                <w:lang w:val="sr-Cyrl-RS" w:eastAsia="sr-Latn-RS"/>
              </w:rPr>
              <w:t>законском регулативом</w:t>
            </w:r>
          </w:p>
        </w:tc>
      </w:tr>
    </w:tbl>
    <w:p w14:paraId="3FA63D03" w14:textId="3D34A099" w:rsidR="00C44C68" w:rsidRDefault="00C44C68" w:rsidP="00C44C68">
      <w:pPr>
        <w:rPr>
          <w:lang w:val="sr-Cyrl-RS"/>
        </w:rPr>
      </w:pPr>
    </w:p>
    <w:p w14:paraId="2506D6EF" w14:textId="01049C99" w:rsidR="00C44C68" w:rsidRPr="00C44C68" w:rsidRDefault="00C44C68" w:rsidP="00E6086D">
      <w:pPr>
        <w:jc w:val="both"/>
        <w:rPr>
          <w:lang w:val="sr-Cyrl-RS"/>
        </w:rPr>
      </w:pPr>
      <w:r w:rsidRPr="00C44C68">
        <w:rPr>
          <w:lang w:val="sr-Cyrl-RS"/>
        </w:rPr>
        <w:t xml:space="preserve">Mере </w:t>
      </w:r>
      <w:r w:rsidR="00E6086D">
        <w:rPr>
          <w:lang w:val="sr-Cyrl-RS"/>
        </w:rPr>
        <w:t>планиране</w:t>
      </w:r>
      <w:r w:rsidRPr="00C44C68">
        <w:rPr>
          <w:lang w:val="sr-Cyrl-RS"/>
        </w:rPr>
        <w:t xml:space="preserve"> периоду 2022–2030. године односе се на активности које су усмерене на мерење квалитета земљишта, ваздуха и буке на целокупној териоторије општине Врбас.</w:t>
      </w:r>
    </w:p>
    <w:p w14:paraId="12705BB4" w14:textId="77777777" w:rsidR="00C44C68" w:rsidRPr="00C44C68" w:rsidRDefault="00C44C68" w:rsidP="00E6086D">
      <w:pPr>
        <w:jc w:val="both"/>
        <w:rPr>
          <w:lang w:val="sr-Cyrl-RS"/>
        </w:rPr>
      </w:pPr>
      <w:r w:rsidRPr="00C44C68">
        <w:rPr>
          <w:lang w:val="sr-Cyrl-RS"/>
        </w:rPr>
        <w:t>Мере које ће бити спроведене спадају у групу инвестиционих и едукативних.</w:t>
      </w:r>
    </w:p>
    <w:p w14:paraId="7B7AC9CD" w14:textId="253FC3C1" w:rsidR="00C44C68" w:rsidRPr="00C44C68" w:rsidRDefault="00C44C68" w:rsidP="00E6086D">
      <w:pPr>
        <w:jc w:val="both"/>
        <w:rPr>
          <w:lang w:val="sr-Cyrl-RS"/>
        </w:rPr>
      </w:pPr>
      <w:r w:rsidRPr="00C44C68">
        <w:rPr>
          <w:lang w:val="sr-Cyrl-RS"/>
        </w:rPr>
        <w:t xml:space="preserve">Предвиђене мере ће бити финансиранe из </w:t>
      </w:r>
      <w:r w:rsidR="00E6086D">
        <w:rPr>
          <w:lang w:val="sr-Cyrl-RS"/>
        </w:rPr>
        <w:t>О</w:t>
      </w:r>
      <w:r w:rsidRPr="00C44C68">
        <w:rPr>
          <w:lang w:val="sr-Cyrl-RS"/>
        </w:rPr>
        <w:t xml:space="preserve">пштинског буџета, </w:t>
      </w:r>
      <w:r w:rsidR="00E6086D">
        <w:rPr>
          <w:lang w:val="sr-Cyrl-RS"/>
        </w:rPr>
        <w:t>донација</w:t>
      </w:r>
      <w:r w:rsidRPr="00C44C68">
        <w:rPr>
          <w:lang w:val="sr-Cyrl-RS"/>
        </w:rPr>
        <w:t xml:space="preserve"> покрајинских и републичких органа</w:t>
      </w:r>
      <w:r w:rsidR="00E6086D">
        <w:rPr>
          <w:lang w:val="sr-Cyrl-RS"/>
        </w:rPr>
        <w:t>, као</w:t>
      </w:r>
      <w:r w:rsidRPr="00C44C68">
        <w:rPr>
          <w:lang w:val="sr-Cyrl-RS"/>
        </w:rPr>
        <w:t xml:space="preserve"> и кроз програме и пројекте међународне, регионалне и прекограничне сарадње (ЕУ, билатерални донатори, међународне организације, итд.).</w:t>
      </w:r>
    </w:p>
    <w:p w14:paraId="309CAD44" w14:textId="77777777" w:rsidR="00C44C68" w:rsidRPr="00C44C68" w:rsidRDefault="00C44C68" w:rsidP="00E6086D">
      <w:pPr>
        <w:jc w:val="both"/>
        <w:rPr>
          <w:lang w:val="sr-Cyrl-RS"/>
        </w:rPr>
      </w:pPr>
      <w:r w:rsidRPr="00C44C68">
        <w:rPr>
          <w:lang w:val="sr-Cyrl-RS"/>
        </w:rPr>
        <w:t>Општинска управа Врбас сваке године планира део средстава за реализацију горе наведених мера, а све је видљиво кроз Програмски буџет и кроз Програм рада ЈП.</w:t>
      </w:r>
    </w:p>
    <w:p w14:paraId="05AFE3D9" w14:textId="76AC64E9" w:rsidR="00C44C68" w:rsidRPr="00C44C68" w:rsidRDefault="00C44C68" w:rsidP="00E6086D">
      <w:pPr>
        <w:jc w:val="both"/>
        <w:rPr>
          <w:lang w:val="sr-Cyrl-RS"/>
        </w:rPr>
      </w:pPr>
      <w:r w:rsidRPr="00C44C68">
        <w:rPr>
          <w:lang w:val="sr-Cyrl-RS"/>
        </w:rPr>
        <w:t xml:space="preserve">Носиоци реализације: Општинска управа </w:t>
      </w:r>
      <w:r w:rsidR="0096300B" w:rsidRPr="00C44C68">
        <w:rPr>
          <w:lang w:val="sr-Cyrl-RS"/>
        </w:rPr>
        <w:t>Општин</w:t>
      </w:r>
      <w:r w:rsidR="004E0547">
        <w:rPr>
          <w:lang w:val="sr-Cyrl-RS"/>
        </w:rPr>
        <w:t>е</w:t>
      </w:r>
      <w:r w:rsidR="0096300B" w:rsidRPr="00C44C68">
        <w:rPr>
          <w:lang w:val="sr-Cyrl-RS"/>
        </w:rPr>
        <w:t xml:space="preserve"> </w:t>
      </w:r>
      <w:r w:rsidRPr="00C44C68">
        <w:rPr>
          <w:lang w:val="sr-Cyrl-RS"/>
        </w:rPr>
        <w:t>Врбас</w:t>
      </w:r>
      <w:r w:rsidR="004E0547">
        <w:rPr>
          <w:lang w:val="sr-Cyrl-RS"/>
        </w:rPr>
        <w:t>.</w:t>
      </w:r>
      <w:r w:rsidR="0096300B">
        <w:rPr>
          <w:lang w:val="sr-Cyrl-RS"/>
        </w:rPr>
        <w:t>.</w:t>
      </w:r>
    </w:p>
    <w:p w14:paraId="22696163" w14:textId="1A45856E" w:rsidR="002C0E40" w:rsidRDefault="00C44C68" w:rsidP="00E6086D">
      <w:pPr>
        <w:jc w:val="both"/>
        <w:rPr>
          <w:lang w:val="sr-Cyrl-RS"/>
        </w:rPr>
      </w:pPr>
      <w:r w:rsidRPr="00C44C68">
        <w:rPr>
          <w:lang w:val="sr-Cyrl-RS"/>
        </w:rPr>
        <w:t>Период реализације 2022–2030. године.</w:t>
      </w:r>
    </w:p>
    <w:p w14:paraId="513B4B45" w14:textId="64969A20" w:rsidR="002C0E40" w:rsidRPr="002C0E40" w:rsidRDefault="002C0E40" w:rsidP="00E6086D">
      <w:pPr>
        <w:pStyle w:val="ListParagraph"/>
        <w:numPr>
          <w:ilvl w:val="0"/>
          <w:numId w:val="8"/>
        </w:numPr>
        <w:tabs>
          <w:tab w:val="left" w:pos="3396"/>
        </w:tabs>
        <w:jc w:val="both"/>
        <w:rPr>
          <w:lang w:val="sr-Cyrl-RS"/>
        </w:rPr>
      </w:pPr>
      <w:r w:rsidRPr="002C0E40">
        <w:rPr>
          <w:lang w:val="sr-Cyrl-RS"/>
        </w:rPr>
        <w:t>Мера 1.5.1.</w:t>
      </w:r>
      <w:r w:rsidRPr="002C0E40">
        <w:rPr>
          <w:lang w:val="sr-Latn-RS"/>
        </w:rPr>
        <w:t xml:space="preserve">   </w:t>
      </w:r>
      <w:r w:rsidRPr="002C0E40">
        <w:rPr>
          <w:lang w:val="sr-Cyrl-RS"/>
        </w:rPr>
        <w:t>Мерење квалитета ваздуха</w:t>
      </w:r>
    </w:p>
    <w:p w14:paraId="6AC36C02" w14:textId="31699E14" w:rsidR="002C0E40" w:rsidRPr="002C0E40" w:rsidRDefault="002C0E40" w:rsidP="00E6086D">
      <w:pPr>
        <w:pStyle w:val="ListParagraph"/>
        <w:numPr>
          <w:ilvl w:val="0"/>
          <w:numId w:val="8"/>
        </w:numPr>
        <w:tabs>
          <w:tab w:val="left" w:pos="3396"/>
        </w:tabs>
        <w:jc w:val="both"/>
        <w:rPr>
          <w:lang w:val="sr-Cyrl-RS"/>
        </w:rPr>
      </w:pPr>
      <w:r w:rsidRPr="002C0E40">
        <w:rPr>
          <w:lang w:val="sr-Cyrl-RS"/>
        </w:rPr>
        <w:t>Мера 1.5.2.</w:t>
      </w:r>
      <w:r w:rsidRPr="002C0E40">
        <w:rPr>
          <w:lang w:val="sr-Latn-RS"/>
        </w:rPr>
        <w:t xml:space="preserve">  </w:t>
      </w:r>
      <w:r w:rsidRPr="002C0E40">
        <w:rPr>
          <w:lang w:val="sr-Cyrl-RS"/>
        </w:rPr>
        <w:t>Постављање мерних станица за мерење и мониторинг квалитета ваздуха у општини Врбас током целе године</w:t>
      </w:r>
    </w:p>
    <w:p w14:paraId="66136FAD" w14:textId="7A7D8314" w:rsidR="002C0E40" w:rsidRPr="002C0E40" w:rsidRDefault="002C0E40" w:rsidP="00E6086D">
      <w:pPr>
        <w:pStyle w:val="ListParagraph"/>
        <w:numPr>
          <w:ilvl w:val="0"/>
          <w:numId w:val="8"/>
        </w:numPr>
        <w:tabs>
          <w:tab w:val="left" w:pos="3396"/>
        </w:tabs>
        <w:jc w:val="both"/>
        <w:rPr>
          <w:lang w:val="sr-Cyrl-RS"/>
        </w:rPr>
      </w:pPr>
      <w:r w:rsidRPr="002C0E40">
        <w:rPr>
          <w:lang w:val="sr-Cyrl-RS"/>
        </w:rPr>
        <w:t>Мера 1.5.3.</w:t>
      </w:r>
      <w:r w:rsidRPr="002C0E40">
        <w:rPr>
          <w:lang w:val="sr-Latn-RS"/>
        </w:rPr>
        <w:t xml:space="preserve">   </w:t>
      </w:r>
      <w:r w:rsidRPr="002C0E40">
        <w:rPr>
          <w:lang w:val="sr-Cyrl-RS"/>
        </w:rPr>
        <w:t xml:space="preserve">Мерење квалитета земљишта на територији целе </w:t>
      </w:r>
      <w:r w:rsidR="00E6086D">
        <w:rPr>
          <w:lang w:val="sr-Cyrl-RS"/>
        </w:rPr>
        <w:t>О</w:t>
      </w:r>
      <w:r w:rsidRPr="002C0E40">
        <w:rPr>
          <w:lang w:val="sr-Cyrl-RS"/>
        </w:rPr>
        <w:t>пштине</w:t>
      </w:r>
    </w:p>
    <w:p w14:paraId="706A73EA" w14:textId="7755C008" w:rsidR="00AA48E0" w:rsidRDefault="002C0E40" w:rsidP="00AA48E0">
      <w:pPr>
        <w:pStyle w:val="ListParagraph"/>
        <w:numPr>
          <w:ilvl w:val="0"/>
          <w:numId w:val="8"/>
        </w:numPr>
        <w:tabs>
          <w:tab w:val="left" w:pos="3396"/>
        </w:tabs>
        <w:jc w:val="both"/>
        <w:rPr>
          <w:lang w:val="sr-Cyrl-RS"/>
        </w:rPr>
      </w:pPr>
      <w:r w:rsidRPr="002C0E40">
        <w:rPr>
          <w:lang w:val="sr-Cyrl-RS"/>
        </w:rPr>
        <w:t>Мера 1.5.4.</w:t>
      </w:r>
      <w:r w:rsidRPr="002C0E40">
        <w:rPr>
          <w:lang w:val="sr-Latn-RS"/>
        </w:rPr>
        <w:t xml:space="preserve">   </w:t>
      </w:r>
      <w:r w:rsidRPr="002C0E40">
        <w:rPr>
          <w:lang w:val="sr-Cyrl-RS"/>
        </w:rPr>
        <w:t xml:space="preserve">Мерење и мониторинг нивоа буке на територији целе </w:t>
      </w:r>
      <w:r w:rsidR="00E6086D">
        <w:rPr>
          <w:lang w:val="sr-Cyrl-RS"/>
        </w:rPr>
        <w:t>О</w:t>
      </w:r>
      <w:r w:rsidRPr="002C0E40">
        <w:rPr>
          <w:lang w:val="sr-Cyrl-RS"/>
        </w:rPr>
        <w:t>пштине</w:t>
      </w:r>
    </w:p>
    <w:p w14:paraId="2FB4E82C" w14:textId="7C689C39" w:rsidR="00AA48E0" w:rsidRDefault="00AA48E0" w:rsidP="00AA48E0">
      <w:pPr>
        <w:tabs>
          <w:tab w:val="left" w:pos="3396"/>
        </w:tabs>
        <w:jc w:val="both"/>
        <w:rPr>
          <w:lang w:val="sr-Cyrl-RS"/>
        </w:rPr>
      </w:pPr>
    </w:p>
    <w:p w14:paraId="543E345C" w14:textId="716B9EC9" w:rsidR="00AA48E0" w:rsidRDefault="00AA48E0" w:rsidP="00AA48E0">
      <w:pPr>
        <w:tabs>
          <w:tab w:val="left" w:pos="3396"/>
        </w:tabs>
        <w:jc w:val="both"/>
        <w:rPr>
          <w:lang w:val="sr-Cyrl-RS"/>
        </w:rPr>
      </w:pPr>
    </w:p>
    <w:p w14:paraId="48B77E67" w14:textId="42791926" w:rsidR="00AA48E0" w:rsidRDefault="00AA48E0" w:rsidP="00AA48E0">
      <w:pPr>
        <w:tabs>
          <w:tab w:val="left" w:pos="3396"/>
        </w:tabs>
        <w:jc w:val="both"/>
        <w:rPr>
          <w:lang w:val="sr-Cyrl-RS"/>
        </w:rPr>
      </w:pPr>
    </w:p>
    <w:p w14:paraId="3AC69794" w14:textId="6FB1DB42" w:rsidR="00AA48E0" w:rsidRDefault="00AA48E0" w:rsidP="00AA48E0">
      <w:pPr>
        <w:tabs>
          <w:tab w:val="left" w:pos="3396"/>
        </w:tabs>
        <w:jc w:val="both"/>
        <w:rPr>
          <w:lang w:val="sr-Cyrl-RS"/>
        </w:rPr>
      </w:pPr>
    </w:p>
    <w:p w14:paraId="153572A8" w14:textId="77777777" w:rsidR="00AA48E0" w:rsidRPr="00AA48E0" w:rsidRDefault="00AA48E0" w:rsidP="00AA48E0">
      <w:pPr>
        <w:tabs>
          <w:tab w:val="left" w:pos="3396"/>
        </w:tabs>
        <w:jc w:val="both"/>
        <w:rPr>
          <w:lang w:val="sr-Cyrl-RS"/>
        </w:rPr>
      </w:pPr>
    </w:p>
    <w:p w14:paraId="583385C0" w14:textId="77777777" w:rsidR="00E6086D" w:rsidRDefault="00E6086D" w:rsidP="000A19F8">
      <w:pPr>
        <w:spacing w:line="240" w:lineRule="auto"/>
        <w:jc w:val="center"/>
        <w:rPr>
          <w:rFonts w:ascii="Times New Roman" w:eastAsia="Times New Roman" w:hAnsi="Times New Roman"/>
          <w:b/>
          <w:color w:val="935309" w:themeColor="accent2" w:themeShade="80"/>
          <w:sz w:val="28"/>
          <w:szCs w:val="28"/>
          <w:lang w:val="sr-Cyrl-RS" w:eastAsia="sr-Latn-RS"/>
        </w:rPr>
      </w:pPr>
    </w:p>
    <w:p w14:paraId="2BFF1CD7" w14:textId="77777777" w:rsidR="00E6086D" w:rsidRDefault="00E6086D" w:rsidP="000A19F8">
      <w:pPr>
        <w:spacing w:line="240" w:lineRule="auto"/>
        <w:jc w:val="center"/>
        <w:rPr>
          <w:rFonts w:ascii="Times New Roman" w:eastAsia="Times New Roman" w:hAnsi="Times New Roman"/>
          <w:b/>
          <w:color w:val="935309" w:themeColor="accent2" w:themeShade="80"/>
          <w:sz w:val="28"/>
          <w:szCs w:val="28"/>
          <w:lang w:val="sr-Cyrl-RS" w:eastAsia="sr-Latn-RS"/>
        </w:rPr>
      </w:pPr>
    </w:p>
    <w:p w14:paraId="0F6B57BA" w14:textId="4B9EF3E3" w:rsidR="0091651E" w:rsidRPr="00854710" w:rsidRDefault="00BC19D0" w:rsidP="000A19F8">
      <w:pPr>
        <w:spacing w:line="240" w:lineRule="auto"/>
        <w:jc w:val="center"/>
        <w:rPr>
          <w:color w:val="E0CE04" w:themeColor="background2" w:themeShade="80"/>
          <w:sz w:val="28"/>
          <w:szCs w:val="28"/>
        </w:rPr>
      </w:pPr>
      <w:r w:rsidRPr="00854710">
        <w:rPr>
          <w:rFonts w:ascii="Times New Roman" w:eastAsia="Times New Roman" w:hAnsi="Times New Roman"/>
          <w:b/>
          <w:color w:val="E0CE04" w:themeColor="background2" w:themeShade="80"/>
          <w:sz w:val="28"/>
          <w:szCs w:val="28"/>
          <w:lang w:val="sr-Cyrl-RS" w:eastAsia="sr-Latn-RS"/>
        </w:rPr>
        <w:lastRenderedPageBreak/>
        <w:t>РАЗВОЈНИ ПРАВАЦ 2. УНАПРЕЂЕЊЕ ДРУШТВЕНИХ ДЕЛАТНОСТИ</w:t>
      </w:r>
    </w:p>
    <w:p w14:paraId="241140C8" w14:textId="683BF39C" w:rsidR="0091651E" w:rsidRPr="00B9428B" w:rsidRDefault="0091651E" w:rsidP="000A19F8">
      <w:pPr>
        <w:spacing w:before="120" w:after="240" w:line="240" w:lineRule="auto"/>
        <w:jc w:val="center"/>
        <w:rPr>
          <w:rFonts w:ascii="Times New Roman" w:eastAsia="Times New Roman" w:hAnsi="Times New Roman"/>
          <w:i/>
          <w:iCs/>
          <w:szCs w:val="24"/>
          <w:lang w:val="sr-Cyrl-RS" w:eastAsia="sr-Latn-RS"/>
        </w:rPr>
      </w:pPr>
      <w:r w:rsidRPr="00B9428B">
        <w:rPr>
          <w:rFonts w:ascii="Times New Roman" w:eastAsia="Times New Roman" w:hAnsi="Times New Roman"/>
          <w:b/>
          <w:bCs/>
          <w:i/>
          <w:iCs/>
          <w:szCs w:val="24"/>
          <w:lang w:val="sr-Cyrl-RS" w:eastAsia="sr-Latn-RS"/>
        </w:rPr>
        <w:t>Стратешки циљ:</w:t>
      </w:r>
      <w:r w:rsidRPr="00B9428B">
        <w:rPr>
          <w:rFonts w:ascii="Times New Roman" w:eastAsia="Times New Roman" w:hAnsi="Times New Roman"/>
          <w:i/>
          <w:iCs/>
          <w:szCs w:val="24"/>
          <w:lang w:val="sr-Cyrl-RS" w:eastAsia="sr-Latn-RS"/>
        </w:rPr>
        <w:t xml:space="preserve"> До краја 2030. године унапредити социјалне услуге и здравствену заштиту, побољшати културну понуду </w:t>
      </w:r>
      <w:r w:rsidR="004F412A" w:rsidRPr="00B9428B">
        <w:rPr>
          <w:rFonts w:ascii="Times New Roman" w:eastAsia="Times New Roman" w:hAnsi="Times New Roman"/>
          <w:i/>
          <w:iCs/>
          <w:szCs w:val="24"/>
          <w:lang w:val="sr-Cyrl-RS" w:eastAsia="sr-Latn-RS"/>
        </w:rPr>
        <w:t>О</w:t>
      </w:r>
      <w:r w:rsidRPr="00B9428B">
        <w:rPr>
          <w:rFonts w:ascii="Times New Roman" w:eastAsia="Times New Roman" w:hAnsi="Times New Roman"/>
          <w:i/>
          <w:iCs/>
          <w:szCs w:val="24"/>
          <w:lang w:val="sr-Cyrl-RS" w:eastAsia="sr-Latn-RS"/>
        </w:rPr>
        <w:t>пштине и квалитет образовања, али и поспешити услове за бављење спортом, сарадњу са организацијама цивилног друштва и безбедност у саобраћају,</w:t>
      </w:r>
      <w:r w:rsidRPr="00B9428B">
        <w:rPr>
          <w:i/>
          <w:iCs/>
        </w:rPr>
        <w:t xml:space="preserve"> </w:t>
      </w:r>
      <w:r w:rsidRPr="00B9428B">
        <w:rPr>
          <w:rFonts w:ascii="Times New Roman" w:eastAsia="Times New Roman" w:hAnsi="Times New Roman"/>
          <w:i/>
          <w:iCs/>
          <w:szCs w:val="24"/>
          <w:lang w:val="sr-Cyrl-RS" w:eastAsia="sr-Latn-RS"/>
        </w:rPr>
        <w:t>уз примену принципа родне равноправности у свим сегментима друштвених делатности.</w:t>
      </w:r>
    </w:p>
    <w:p w14:paraId="1943BED9" w14:textId="77777777" w:rsidR="0091651E" w:rsidRPr="00E27642" w:rsidRDefault="0091651E" w:rsidP="00E27642">
      <w:pPr>
        <w:pBdr>
          <w:top w:val="dashSmallGap" w:sz="4" w:space="1" w:color="auto"/>
          <w:left w:val="dashSmallGap" w:sz="4" w:space="4" w:color="auto"/>
          <w:bottom w:val="dashSmallGap" w:sz="4" w:space="1" w:color="auto"/>
          <w:right w:val="dashSmallGap" w:sz="4" w:space="4" w:color="auto"/>
        </w:pBdr>
        <w:tabs>
          <w:tab w:val="left" w:pos="3396"/>
        </w:tabs>
        <w:jc w:val="center"/>
        <w:rPr>
          <w:b/>
          <w:bCs/>
          <w:i/>
          <w:iCs/>
          <w:sz w:val="22"/>
          <w:szCs w:val="22"/>
          <w:lang w:val="sr-Cyrl-RS"/>
        </w:rPr>
      </w:pPr>
      <w:r w:rsidRPr="00E27642">
        <w:rPr>
          <w:b/>
          <w:bCs/>
          <w:i/>
          <w:iCs/>
          <w:sz w:val="22"/>
          <w:szCs w:val="22"/>
          <w:lang w:val="sr-Cyrl-RS"/>
        </w:rPr>
        <w:t>Допринос Циљевима одржвог развоја УН – Агенда 2030.</w:t>
      </w:r>
    </w:p>
    <w:p w14:paraId="56FD584F" w14:textId="77777777" w:rsidR="0091651E" w:rsidRPr="00E27642" w:rsidRDefault="0091651E" w:rsidP="00E27642">
      <w:pPr>
        <w:pBdr>
          <w:top w:val="dashSmallGap" w:sz="4" w:space="1" w:color="auto"/>
          <w:left w:val="dashSmallGap" w:sz="4" w:space="4" w:color="auto"/>
          <w:bottom w:val="dashSmallGap" w:sz="4" w:space="1" w:color="auto"/>
          <w:right w:val="dashSmallGap" w:sz="4" w:space="4" w:color="auto"/>
        </w:pBdr>
        <w:tabs>
          <w:tab w:val="left" w:pos="3396"/>
        </w:tabs>
        <w:jc w:val="center"/>
        <w:rPr>
          <w:b/>
          <w:bCs/>
          <w:i/>
          <w:iCs/>
          <w:sz w:val="22"/>
          <w:szCs w:val="22"/>
          <w:lang w:val="sr-Cyrl-RS"/>
        </w:rPr>
      </w:pPr>
      <w:r w:rsidRPr="00E27642">
        <w:rPr>
          <w:b/>
          <w:bCs/>
          <w:i/>
          <w:iCs/>
          <w:sz w:val="22"/>
          <w:szCs w:val="22"/>
          <w:lang w:val="sr-Cyrl-RS"/>
        </w:rPr>
        <w:t>Циљ 1. Свет без сиромаштва</w:t>
      </w:r>
    </w:p>
    <w:p w14:paraId="5031A17F" w14:textId="77777777" w:rsidR="0091651E" w:rsidRPr="00E27642" w:rsidRDefault="0091651E" w:rsidP="00E27642">
      <w:pPr>
        <w:pBdr>
          <w:top w:val="dashSmallGap" w:sz="4" w:space="1" w:color="auto"/>
          <w:left w:val="dashSmallGap" w:sz="4" w:space="4" w:color="auto"/>
          <w:bottom w:val="dashSmallGap" w:sz="4" w:space="1" w:color="auto"/>
          <w:right w:val="dashSmallGap" w:sz="4" w:space="4" w:color="auto"/>
        </w:pBdr>
        <w:tabs>
          <w:tab w:val="left" w:pos="3396"/>
        </w:tabs>
        <w:jc w:val="center"/>
        <w:rPr>
          <w:i/>
          <w:iCs/>
          <w:sz w:val="22"/>
          <w:szCs w:val="22"/>
          <w:lang w:val="sr-Cyrl-RS"/>
        </w:rPr>
      </w:pPr>
      <w:r w:rsidRPr="00E27642">
        <w:rPr>
          <w:b/>
          <w:bCs/>
          <w:i/>
          <w:iCs/>
          <w:sz w:val="22"/>
          <w:szCs w:val="22"/>
          <w:lang w:val="sr-Cyrl-RS"/>
        </w:rPr>
        <w:t>Потциљ 1.3</w:t>
      </w:r>
      <w:r w:rsidRPr="00E27642">
        <w:rPr>
          <w:i/>
          <w:iCs/>
          <w:sz w:val="22"/>
          <w:szCs w:val="22"/>
          <w:lang w:val="sr-Cyrl-RS"/>
        </w:rPr>
        <w:t>. Применити одговарајуће националне системе социјалне заштите и мере за све, укључујући и најугроженије и до краја 2030. године обухватити значајан број сиромашних и рањивих</w:t>
      </w:r>
    </w:p>
    <w:p w14:paraId="1B0D53F7" w14:textId="77777777" w:rsidR="0091651E" w:rsidRPr="00E27642" w:rsidRDefault="0091651E" w:rsidP="00E27642">
      <w:pPr>
        <w:pBdr>
          <w:top w:val="dashSmallGap" w:sz="4" w:space="1" w:color="auto"/>
          <w:left w:val="dashSmallGap" w:sz="4" w:space="4" w:color="auto"/>
          <w:bottom w:val="dashSmallGap" w:sz="4" w:space="1" w:color="auto"/>
          <w:right w:val="dashSmallGap" w:sz="4" w:space="4" w:color="auto"/>
        </w:pBdr>
        <w:tabs>
          <w:tab w:val="left" w:pos="3396"/>
        </w:tabs>
        <w:jc w:val="center"/>
        <w:rPr>
          <w:b/>
          <w:bCs/>
          <w:i/>
          <w:iCs/>
          <w:sz w:val="22"/>
          <w:szCs w:val="22"/>
          <w:lang w:val="sr-Cyrl-RS"/>
        </w:rPr>
      </w:pPr>
      <w:r w:rsidRPr="00E27642">
        <w:rPr>
          <w:b/>
          <w:bCs/>
          <w:i/>
          <w:iCs/>
          <w:sz w:val="22"/>
          <w:szCs w:val="22"/>
          <w:lang w:val="sr-Cyrl-RS"/>
        </w:rPr>
        <w:t>Циљ 3. Добро здравље</w:t>
      </w:r>
    </w:p>
    <w:p w14:paraId="695AE180" w14:textId="77777777" w:rsidR="0091651E" w:rsidRPr="00E27642" w:rsidRDefault="0091651E" w:rsidP="00E27642">
      <w:pPr>
        <w:pBdr>
          <w:top w:val="dashSmallGap" w:sz="4" w:space="1" w:color="auto"/>
          <w:left w:val="dashSmallGap" w:sz="4" w:space="4" w:color="auto"/>
          <w:bottom w:val="dashSmallGap" w:sz="4" w:space="1" w:color="auto"/>
          <w:right w:val="dashSmallGap" w:sz="4" w:space="4" w:color="auto"/>
        </w:pBdr>
        <w:tabs>
          <w:tab w:val="left" w:pos="3396"/>
        </w:tabs>
        <w:jc w:val="center"/>
        <w:rPr>
          <w:i/>
          <w:iCs/>
          <w:sz w:val="22"/>
          <w:szCs w:val="22"/>
          <w:lang w:val="sr-Cyrl-RS"/>
        </w:rPr>
      </w:pPr>
      <w:r w:rsidRPr="00E27642">
        <w:rPr>
          <w:b/>
          <w:bCs/>
          <w:i/>
          <w:iCs/>
          <w:sz w:val="22"/>
          <w:szCs w:val="22"/>
          <w:lang w:val="sr-Cyrl-RS"/>
        </w:rPr>
        <w:t>Потциљ 3.4.</w:t>
      </w:r>
      <w:r w:rsidRPr="00E27642">
        <w:rPr>
          <w:i/>
          <w:iCs/>
          <w:sz w:val="22"/>
          <w:szCs w:val="22"/>
          <w:lang w:val="sr-Cyrl-RS"/>
        </w:rPr>
        <w:t xml:space="preserve"> До 2030. године смањити за трећину преурањене смртности од незаразних болести превенцијом и лечењем и промовисањем менталног здравља и благостања</w:t>
      </w:r>
    </w:p>
    <w:p w14:paraId="5E89E33C" w14:textId="77777777" w:rsidR="0091651E" w:rsidRPr="00E27642" w:rsidRDefault="0091651E" w:rsidP="00E27642">
      <w:pPr>
        <w:pBdr>
          <w:top w:val="dashSmallGap" w:sz="4" w:space="1" w:color="auto"/>
          <w:left w:val="dashSmallGap" w:sz="4" w:space="4" w:color="auto"/>
          <w:bottom w:val="dashSmallGap" w:sz="4" w:space="1" w:color="auto"/>
          <w:right w:val="dashSmallGap" w:sz="4" w:space="4" w:color="auto"/>
        </w:pBdr>
        <w:tabs>
          <w:tab w:val="left" w:pos="3396"/>
        </w:tabs>
        <w:jc w:val="center"/>
        <w:rPr>
          <w:i/>
          <w:iCs/>
          <w:sz w:val="22"/>
          <w:szCs w:val="22"/>
          <w:lang w:val="sr-Cyrl-RS"/>
        </w:rPr>
      </w:pPr>
      <w:r w:rsidRPr="00E27642">
        <w:rPr>
          <w:b/>
          <w:bCs/>
          <w:i/>
          <w:iCs/>
          <w:sz w:val="22"/>
          <w:szCs w:val="22"/>
          <w:lang w:val="sr-Cyrl-RS"/>
        </w:rPr>
        <w:t>Потциљ 3.5.</w:t>
      </w:r>
      <w:r w:rsidRPr="00E27642">
        <w:rPr>
          <w:i/>
          <w:iCs/>
          <w:sz w:val="22"/>
          <w:szCs w:val="22"/>
          <w:lang w:val="sr-Cyrl-RS"/>
        </w:rPr>
        <w:t xml:space="preserve"> Јачање превенције и лечења злоупотребе опојних супстанци, укључујући злоупотребу опојних дрога и штетну употребу алкохола</w:t>
      </w:r>
    </w:p>
    <w:p w14:paraId="6ADF58AD" w14:textId="77777777" w:rsidR="0091651E" w:rsidRPr="00E27642" w:rsidRDefault="0091651E" w:rsidP="00E27642">
      <w:pPr>
        <w:pBdr>
          <w:top w:val="dashSmallGap" w:sz="4" w:space="1" w:color="auto"/>
          <w:left w:val="dashSmallGap" w:sz="4" w:space="4" w:color="auto"/>
          <w:bottom w:val="dashSmallGap" w:sz="4" w:space="1" w:color="auto"/>
          <w:right w:val="dashSmallGap" w:sz="4" w:space="4" w:color="auto"/>
        </w:pBdr>
        <w:tabs>
          <w:tab w:val="left" w:pos="3396"/>
        </w:tabs>
        <w:jc w:val="center"/>
        <w:rPr>
          <w:i/>
          <w:iCs/>
          <w:sz w:val="22"/>
          <w:szCs w:val="22"/>
          <w:lang w:val="sr-Cyrl-RS"/>
        </w:rPr>
      </w:pPr>
      <w:r w:rsidRPr="00E27642">
        <w:rPr>
          <w:i/>
          <w:iCs/>
          <w:sz w:val="22"/>
          <w:szCs w:val="22"/>
          <w:lang w:val="sr-Cyrl-RS"/>
        </w:rPr>
        <w:t>Циљ 4. Квалитетно образовање</w:t>
      </w:r>
    </w:p>
    <w:p w14:paraId="1559C38F" w14:textId="77777777" w:rsidR="0091651E" w:rsidRPr="00E27642" w:rsidRDefault="0091651E" w:rsidP="00E27642">
      <w:pPr>
        <w:pBdr>
          <w:top w:val="dashSmallGap" w:sz="4" w:space="1" w:color="auto"/>
          <w:left w:val="dashSmallGap" w:sz="4" w:space="4" w:color="auto"/>
          <w:bottom w:val="dashSmallGap" w:sz="4" w:space="1" w:color="auto"/>
          <w:right w:val="dashSmallGap" w:sz="4" w:space="4" w:color="auto"/>
        </w:pBdr>
        <w:tabs>
          <w:tab w:val="left" w:pos="3396"/>
        </w:tabs>
        <w:jc w:val="center"/>
        <w:rPr>
          <w:i/>
          <w:iCs/>
          <w:sz w:val="22"/>
          <w:szCs w:val="22"/>
          <w:lang w:val="sr-Cyrl-RS"/>
        </w:rPr>
      </w:pPr>
      <w:r w:rsidRPr="00E27642">
        <w:rPr>
          <w:i/>
          <w:iCs/>
          <w:sz w:val="22"/>
          <w:szCs w:val="22"/>
          <w:lang w:val="sr-Cyrl-RS"/>
        </w:rPr>
        <w:t>Потциљ 4.2. До 2030. обезбедити да све девојчице и дечаци имају приступ квалитетном развоју у раном детињству, бризи и предшколском образовању како би били спремни за основно образовање</w:t>
      </w:r>
    </w:p>
    <w:p w14:paraId="2A8D726C" w14:textId="254FE5E1" w:rsidR="0091651E" w:rsidRPr="00E27642" w:rsidRDefault="0091651E" w:rsidP="00E27642">
      <w:pPr>
        <w:pBdr>
          <w:top w:val="dashSmallGap" w:sz="4" w:space="1" w:color="auto"/>
          <w:left w:val="dashSmallGap" w:sz="4" w:space="4" w:color="auto"/>
          <w:bottom w:val="dashSmallGap" w:sz="4" w:space="1" w:color="auto"/>
          <w:right w:val="dashSmallGap" w:sz="4" w:space="4" w:color="auto"/>
        </w:pBdr>
        <w:tabs>
          <w:tab w:val="left" w:pos="3396"/>
        </w:tabs>
        <w:jc w:val="center"/>
        <w:rPr>
          <w:i/>
          <w:iCs/>
          <w:sz w:val="22"/>
          <w:szCs w:val="22"/>
          <w:lang w:val="sr-Cyrl-RS"/>
        </w:rPr>
      </w:pPr>
      <w:r w:rsidRPr="00E27642">
        <w:rPr>
          <w:b/>
          <w:bCs/>
          <w:i/>
          <w:iCs/>
          <w:sz w:val="22"/>
          <w:szCs w:val="22"/>
          <w:lang w:val="sr-Cyrl-RS"/>
        </w:rPr>
        <w:t>Потциљ 4.4.</w:t>
      </w:r>
      <w:r w:rsidRPr="00E27642">
        <w:rPr>
          <w:i/>
          <w:iCs/>
          <w:sz w:val="22"/>
          <w:szCs w:val="22"/>
          <w:lang w:val="sr-Cyrl-RS"/>
        </w:rPr>
        <w:t xml:space="preserve"> До 2030. године значајно повећати број младих и одраслих који имају одговарајуће вештине, укључујући техничке и стручне вештине, за запошљавање, пристојне послове и предузетништво</w:t>
      </w:r>
    </w:p>
    <w:p w14:paraId="27D06121" w14:textId="77777777" w:rsidR="00FC67DC" w:rsidRPr="00B72B41" w:rsidRDefault="00FC67DC" w:rsidP="00E07F26">
      <w:pPr>
        <w:pStyle w:val="Heading3"/>
        <w:rPr>
          <w:rFonts w:eastAsia="Times New Roman" w:cs="Calibri"/>
          <w:spacing w:val="-6"/>
          <w:lang w:val="sr-Cyrl-RS" w:eastAsia="sr-Latn-RS"/>
        </w:rPr>
      </w:pPr>
    </w:p>
    <w:p w14:paraId="0B42DE2C" w14:textId="4166A092" w:rsidR="0091651E" w:rsidRPr="00B72B41" w:rsidRDefault="00FC67DC" w:rsidP="000A19F8">
      <w:pPr>
        <w:pStyle w:val="Heading3"/>
        <w:jc w:val="center"/>
        <w:rPr>
          <w:rFonts w:cs="Calibri"/>
          <w:b/>
          <w:bCs/>
          <w:color w:val="935309" w:themeColor="accent2" w:themeShade="80"/>
          <w:sz w:val="26"/>
          <w:szCs w:val="26"/>
        </w:rPr>
      </w:pPr>
      <w:r w:rsidRPr="00854710">
        <w:rPr>
          <w:rFonts w:eastAsia="Times New Roman" w:cs="Calibri"/>
          <w:b/>
          <w:bCs/>
          <w:color w:val="E0CE04" w:themeColor="background2" w:themeShade="80"/>
          <w:spacing w:val="-6"/>
          <w:sz w:val="26"/>
          <w:szCs w:val="26"/>
          <w:lang w:val="sr-Cyrl-RS" w:eastAsia="sr-Latn-RS"/>
        </w:rPr>
        <w:t>ПРИОРИТЕТНИ ЦИЉ 2.1.</w:t>
      </w:r>
      <w:r w:rsidRPr="00854710">
        <w:rPr>
          <w:rFonts w:eastAsia="Times New Roman" w:cs="Calibri"/>
          <w:b/>
          <w:bCs/>
          <w:color w:val="E0CE04" w:themeColor="background2" w:themeShade="80"/>
          <w:sz w:val="26"/>
          <w:szCs w:val="26"/>
          <w:lang w:val="sr-Cyrl-RS" w:eastAsia="sr-Latn-RS"/>
        </w:rPr>
        <w:t xml:space="preserve"> </w:t>
      </w:r>
      <w:r w:rsidR="0091651E" w:rsidRPr="00854710">
        <w:rPr>
          <w:rFonts w:eastAsia="Times New Roman" w:cs="Calibri"/>
          <w:b/>
          <w:bCs/>
          <w:color w:val="E0CE04" w:themeColor="background2" w:themeShade="80"/>
          <w:sz w:val="26"/>
          <w:szCs w:val="26"/>
          <w:lang w:val="sr-Cyrl-RS" w:eastAsia="sr-Latn-RS"/>
        </w:rPr>
        <w:t>Унаређење и модернизација система образовања</w:t>
      </w:r>
    </w:p>
    <w:p w14:paraId="0532A0F0" w14:textId="192ACB5F" w:rsidR="0091651E" w:rsidRPr="00B72B41" w:rsidRDefault="0091651E" w:rsidP="000A19F8">
      <w:pPr>
        <w:tabs>
          <w:tab w:val="left" w:pos="1680"/>
        </w:tabs>
        <w:jc w:val="center"/>
        <w:rPr>
          <w:rFonts w:eastAsia="Times New Roman" w:cs="Calibri"/>
          <w:i/>
          <w:iCs/>
          <w:spacing w:val="-6"/>
          <w:szCs w:val="24"/>
          <w:lang w:val="sr-Cyrl-RS" w:eastAsia="sr-Latn-RS"/>
        </w:rPr>
      </w:pPr>
      <w:r w:rsidRPr="00B72B41">
        <w:rPr>
          <w:rFonts w:eastAsia="Times New Roman" w:cs="Calibri"/>
          <w:i/>
          <w:iCs/>
          <w:spacing w:val="-6"/>
          <w:szCs w:val="24"/>
          <w:lang w:val="sr-Cyrl-RS" w:eastAsia="sr-Latn-RS"/>
        </w:rPr>
        <w:t xml:space="preserve">До краја 2030. године </w:t>
      </w:r>
      <w:r w:rsidRPr="00B72B41">
        <w:rPr>
          <w:rFonts w:eastAsia="Times New Roman" w:cs="Calibri"/>
          <w:i/>
          <w:iCs/>
          <w:color w:val="000000"/>
          <w:spacing w:val="-6"/>
          <w:szCs w:val="24"/>
          <w:lang w:val="sr-Cyrl-RS" w:eastAsia="sr-Latn-RS"/>
        </w:rPr>
        <w:t xml:space="preserve">унапређен је </w:t>
      </w:r>
      <w:r w:rsidRPr="00B72B41">
        <w:rPr>
          <w:rFonts w:eastAsia="Times New Roman" w:cs="Calibri"/>
          <w:i/>
          <w:iCs/>
          <w:spacing w:val="-6"/>
          <w:szCs w:val="24"/>
          <w:lang w:val="sr-Cyrl-RS" w:eastAsia="sr-Latn-RS"/>
        </w:rPr>
        <w:t>квалитет и доступност предшколског, основног и средњег образовања свој деци на територији општине Врбас кроз унапређење и модернизацију система образовања</w:t>
      </w:r>
    </w:p>
    <w:p w14:paraId="19C8B62F" w14:textId="77777777" w:rsidR="00FC67DC" w:rsidRPr="00B9428B" w:rsidRDefault="00FC67DC" w:rsidP="0091651E">
      <w:pPr>
        <w:tabs>
          <w:tab w:val="left" w:pos="1680"/>
        </w:tabs>
        <w:rPr>
          <w:rFonts w:ascii="Times New Roman" w:eastAsia="Times New Roman" w:hAnsi="Times New Roman"/>
          <w:spacing w:val="-6"/>
          <w:sz w:val="16"/>
          <w:szCs w:val="16"/>
          <w:lang w:val="sr-Cyrl-RS" w:eastAsia="sr-Latn-RS"/>
        </w:rPr>
      </w:pP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15"/>
        <w:gridCol w:w="1984"/>
        <w:gridCol w:w="2364"/>
      </w:tblGrid>
      <w:tr w:rsidR="00E07F26" w14:paraId="1935A448" w14:textId="77777777" w:rsidTr="0009306A">
        <w:trPr>
          <w:trHeight w:val="575"/>
        </w:trPr>
        <w:tc>
          <w:tcPr>
            <w:tcW w:w="4815" w:type="dxa"/>
            <w:shd w:val="clear" w:color="auto" w:fill="auto"/>
          </w:tcPr>
          <w:p w14:paraId="018830A9" w14:textId="77777777" w:rsidR="00E07F26" w:rsidRPr="00B72B41" w:rsidRDefault="00E07F26" w:rsidP="00FC67DC">
            <w:pPr>
              <w:rPr>
                <w:rFonts w:cs="Calibri"/>
                <w:b/>
                <w:bCs/>
                <w:i/>
                <w:iCs/>
              </w:rPr>
            </w:pPr>
            <w:r w:rsidRPr="00B72B41">
              <w:rPr>
                <w:rFonts w:eastAsia="Times New Roman" w:cs="Calibri"/>
                <w:b/>
                <w:bCs/>
                <w:i/>
                <w:iCs/>
                <w:lang w:val="sr-Cyrl-RS" w:eastAsia="sr-Latn-RS"/>
              </w:rPr>
              <w:t>Индикатори</w:t>
            </w:r>
          </w:p>
        </w:tc>
        <w:tc>
          <w:tcPr>
            <w:tcW w:w="1984" w:type="dxa"/>
            <w:shd w:val="clear" w:color="auto" w:fill="auto"/>
          </w:tcPr>
          <w:p w14:paraId="60BF626A" w14:textId="77777777" w:rsidR="00E07F26" w:rsidRPr="00B72B41" w:rsidRDefault="00E07F26" w:rsidP="00FC67DC">
            <w:pPr>
              <w:rPr>
                <w:rFonts w:cs="Calibri"/>
                <w:b/>
                <w:bCs/>
                <w:i/>
                <w:iCs/>
              </w:rPr>
            </w:pPr>
            <w:r w:rsidRPr="00B72B41">
              <w:rPr>
                <w:rFonts w:eastAsia="Times New Roman" w:cs="Calibri"/>
                <w:b/>
                <w:bCs/>
                <w:i/>
                <w:iCs/>
                <w:lang w:val="sr-Cyrl-RS" w:eastAsia="sr-Latn-RS"/>
              </w:rPr>
              <w:t>Почетна вредност</w:t>
            </w:r>
          </w:p>
        </w:tc>
        <w:tc>
          <w:tcPr>
            <w:tcW w:w="2364" w:type="dxa"/>
            <w:shd w:val="clear" w:color="auto" w:fill="auto"/>
          </w:tcPr>
          <w:p w14:paraId="292F5DFE" w14:textId="77777777" w:rsidR="00E07F26" w:rsidRPr="00B72B41" w:rsidRDefault="00E07F26" w:rsidP="00FC67DC">
            <w:pPr>
              <w:rPr>
                <w:rFonts w:cs="Calibri"/>
                <w:b/>
                <w:bCs/>
                <w:i/>
                <w:iCs/>
              </w:rPr>
            </w:pPr>
            <w:r w:rsidRPr="00B72B41">
              <w:rPr>
                <w:rFonts w:eastAsia="Times New Roman" w:cs="Calibri"/>
                <w:b/>
                <w:bCs/>
                <w:i/>
                <w:iCs/>
                <w:lang w:val="sr-Cyrl-RS" w:eastAsia="sr-Latn-RS"/>
              </w:rPr>
              <w:t>Циљана вредност 2030.</w:t>
            </w:r>
          </w:p>
        </w:tc>
      </w:tr>
      <w:tr w:rsidR="00E07F26" w14:paraId="3B9D777F" w14:textId="77777777" w:rsidTr="0009306A">
        <w:trPr>
          <w:trHeight w:val="641"/>
        </w:trPr>
        <w:tc>
          <w:tcPr>
            <w:tcW w:w="4815" w:type="dxa"/>
            <w:shd w:val="clear" w:color="auto" w:fill="auto"/>
          </w:tcPr>
          <w:p w14:paraId="39EC0AD0" w14:textId="77777777" w:rsidR="00E07F26" w:rsidRPr="00B72B41" w:rsidRDefault="00E07F26" w:rsidP="00FC67DC">
            <w:pPr>
              <w:rPr>
                <w:rFonts w:cs="Calibri"/>
              </w:rPr>
            </w:pPr>
            <w:r w:rsidRPr="00B72B41">
              <w:rPr>
                <w:rFonts w:eastAsia="Times New Roman" w:cs="Calibri"/>
                <w:lang w:val="sr-Cyrl-RS" w:eastAsia="sr-Latn-RS"/>
              </w:rPr>
              <w:t>2.1.1. Проценат деце која су обухваћена предшколским васпитно-образовним радом</w:t>
            </w:r>
          </w:p>
        </w:tc>
        <w:tc>
          <w:tcPr>
            <w:tcW w:w="1984" w:type="dxa"/>
            <w:shd w:val="clear" w:color="auto" w:fill="auto"/>
          </w:tcPr>
          <w:p w14:paraId="38095B05" w14:textId="6E5BADB9" w:rsidR="00E07F26" w:rsidRPr="00B72B41" w:rsidRDefault="00E07F26" w:rsidP="00FC67DC">
            <w:pPr>
              <w:rPr>
                <w:rFonts w:cs="Calibri"/>
              </w:rPr>
            </w:pPr>
            <w:r w:rsidRPr="00B72B41">
              <w:rPr>
                <w:rFonts w:eastAsia="Times New Roman" w:cs="Calibri"/>
                <w:lang w:val="sr-Cyrl-RS" w:eastAsia="sr-Latn-RS"/>
              </w:rPr>
              <w:t>1.380 деце на годишњем нивоу</w:t>
            </w:r>
          </w:p>
        </w:tc>
        <w:tc>
          <w:tcPr>
            <w:tcW w:w="2364" w:type="dxa"/>
            <w:shd w:val="clear" w:color="auto" w:fill="auto"/>
          </w:tcPr>
          <w:p w14:paraId="3F3A5361" w14:textId="77777777" w:rsidR="00E07F26" w:rsidRPr="00B72B41" w:rsidRDefault="00E07F26" w:rsidP="00FC67DC">
            <w:pPr>
              <w:rPr>
                <w:rFonts w:cs="Calibri"/>
              </w:rPr>
            </w:pPr>
            <w:r w:rsidRPr="00B72B41">
              <w:rPr>
                <w:rFonts w:eastAsia="Times New Roman" w:cs="Calibri"/>
                <w:lang w:val="sr-Cyrl-RS" w:eastAsia="sr-Latn-RS"/>
              </w:rPr>
              <w:t>100%</w:t>
            </w:r>
          </w:p>
        </w:tc>
      </w:tr>
      <w:tr w:rsidR="00E07F26" w14:paraId="6F2F7183" w14:textId="77777777" w:rsidTr="0009306A">
        <w:trPr>
          <w:trHeight w:val="620"/>
        </w:trPr>
        <w:tc>
          <w:tcPr>
            <w:tcW w:w="4815" w:type="dxa"/>
            <w:shd w:val="clear" w:color="auto" w:fill="auto"/>
          </w:tcPr>
          <w:p w14:paraId="22FE1303" w14:textId="4EA83422" w:rsidR="00E07F26" w:rsidRPr="00B72B41" w:rsidRDefault="00E07F26" w:rsidP="00FC67DC">
            <w:pPr>
              <w:rPr>
                <w:rFonts w:cs="Calibri"/>
              </w:rPr>
            </w:pPr>
            <w:r w:rsidRPr="00B72B41">
              <w:rPr>
                <w:rFonts w:eastAsia="Times New Roman" w:cs="Calibri"/>
                <w:lang w:val="sr-Cyrl-RS" w:eastAsia="sr-Latn-RS"/>
              </w:rPr>
              <w:lastRenderedPageBreak/>
              <w:t>2.1.2. Број реконструисаних школа</w:t>
            </w:r>
          </w:p>
        </w:tc>
        <w:tc>
          <w:tcPr>
            <w:tcW w:w="1984" w:type="dxa"/>
            <w:shd w:val="clear" w:color="auto" w:fill="auto"/>
          </w:tcPr>
          <w:p w14:paraId="082C25B2" w14:textId="25E4CF00" w:rsidR="00E07F26" w:rsidRPr="00B72B41" w:rsidRDefault="00217A92" w:rsidP="00FC67DC">
            <w:pPr>
              <w:rPr>
                <w:rFonts w:cs="Calibri"/>
              </w:rPr>
            </w:pPr>
            <w:r>
              <w:rPr>
                <w:rFonts w:eastAsia="Times New Roman" w:cs="Calibri"/>
                <w:lang w:val="sr-Cyrl-RS" w:eastAsia="sr-Latn-RS"/>
              </w:rPr>
              <w:t>3</w:t>
            </w:r>
          </w:p>
        </w:tc>
        <w:tc>
          <w:tcPr>
            <w:tcW w:w="2364" w:type="dxa"/>
            <w:shd w:val="clear" w:color="auto" w:fill="auto"/>
          </w:tcPr>
          <w:p w14:paraId="20AEDBB5" w14:textId="77777777" w:rsidR="00E07F26" w:rsidRPr="00B72B41" w:rsidRDefault="00E07F26" w:rsidP="00FC67DC">
            <w:pPr>
              <w:rPr>
                <w:rFonts w:cs="Calibri"/>
              </w:rPr>
            </w:pPr>
            <w:r w:rsidRPr="00B72B41">
              <w:rPr>
                <w:rFonts w:eastAsia="Times New Roman" w:cs="Calibri"/>
                <w:lang w:val="sr-Cyrl-RS" w:eastAsia="sr-Latn-RS"/>
              </w:rPr>
              <w:t>6</w:t>
            </w:r>
          </w:p>
        </w:tc>
      </w:tr>
      <w:tr w:rsidR="00E07F26" w14:paraId="0821B113" w14:textId="77777777" w:rsidTr="0009306A">
        <w:trPr>
          <w:trHeight w:val="748"/>
        </w:trPr>
        <w:tc>
          <w:tcPr>
            <w:tcW w:w="4815" w:type="dxa"/>
            <w:shd w:val="clear" w:color="auto" w:fill="auto"/>
          </w:tcPr>
          <w:p w14:paraId="0A22A8BA" w14:textId="77777777" w:rsidR="00E07F26" w:rsidRPr="00B72B41" w:rsidRDefault="00E07F26" w:rsidP="00FC67DC">
            <w:pPr>
              <w:rPr>
                <w:rFonts w:cs="Calibri"/>
              </w:rPr>
            </w:pPr>
            <w:r w:rsidRPr="00B72B41">
              <w:rPr>
                <w:rFonts w:eastAsia="Times New Roman" w:cs="Calibri"/>
                <w:lang w:val="sr-Cyrl-RS" w:eastAsia="sr-Latn-RS"/>
              </w:rPr>
              <w:t>2.1.3. Број опремљених школских кабинета и лабораторија</w:t>
            </w:r>
          </w:p>
        </w:tc>
        <w:tc>
          <w:tcPr>
            <w:tcW w:w="1984" w:type="dxa"/>
            <w:shd w:val="clear" w:color="auto" w:fill="auto"/>
          </w:tcPr>
          <w:p w14:paraId="6EAF9E0A" w14:textId="77777777" w:rsidR="00E07F26" w:rsidRPr="00B72B41" w:rsidRDefault="00E07F26" w:rsidP="00FC67DC">
            <w:pPr>
              <w:rPr>
                <w:rFonts w:cs="Calibri"/>
              </w:rPr>
            </w:pPr>
            <w:r w:rsidRPr="00B72B41">
              <w:rPr>
                <w:rFonts w:eastAsia="Times New Roman" w:cs="Calibri"/>
                <w:lang w:val="sr-Cyrl-RS" w:eastAsia="sr-Latn-RS"/>
              </w:rPr>
              <w:t>40%</w:t>
            </w:r>
          </w:p>
        </w:tc>
        <w:tc>
          <w:tcPr>
            <w:tcW w:w="2364" w:type="dxa"/>
            <w:shd w:val="clear" w:color="auto" w:fill="auto"/>
          </w:tcPr>
          <w:p w14:paraId="624EE7DB" w14:textId="77777777" w:rsidR="00E07F26" w:rsidRPr="00B72B41" w:rsidRDefault="00E07F26" w:rsidP="00FC67DC">
            <w:pPr>
              <w:rPr>
                <w:rFonts w:cs="Calibri"/>
              </w:rPr>
            </w:pPr>
            <w:r w:rsidRPr="00B72B41">
              <w:rPr>
                <w:rFonts w:eastAsia="Times New Roman" w:cs="Calibri"/>
                <w:lang w:val="sr-Cyrl-RS" w:eastAsia="sr-Latn-RS"/>
              </w:rPr>
              <w:t>100%</w:t>
            </w:r>
          </w:p>
        </w:tc>
      </w:tr>
      <w:tr w:rsidR="00E07F26" w14:paraId="0EAEA156" w14:textId="77777777" w:rsidTr="0009306A">
        <w:trPr>
          <w:trHeight w:val="908"/>
        </w:trPr>
        <w:tc>
          <w:tcPr>
            <w:tcW w:w="4815" w:type="dxa"/>
            <w:shd w:val="clear" w:color="auto" w:fill="auto"/>
          </w:tcPr>
          <w:p w14:paraId="0F92EAB1" w14:textId="77777777" w:rsidR="00E07F26" w:rsidRPr="00B72B41" w:rsidRDefault="00E07F26" w:rsidP="00FC67DC">
            <w:pPr>
              <w:rPr>
                <w:rFonts w:cs="Calibri"/>
              </w:rPr>
            </w:pPr>
            <w:r w:rsidRPr="00B72B41">
              <w:rPr>
                <w:rFonts w:eastAsia="Times New Roman" w:cs="Calibri"/>
                <w:lang w:val="sr-Cyrl-RS" w:eastAsia="sr-Latn-RS"/>
              </w:rPr>
              <w:t>2.1.4. Број бодова који доноси обука, семинар и тренинг које су похађали васпитачи,  наставници и професори основних и средњих школа</w:t>
            </w:r>
          </w:p>
        </w:tc>
        <w:tc>
          <w:tcPr>
            <w:tcW w:w="1984" w:type="dxa"/>
            <w:shd w:val="clear" w:color="auto" w:fill="auto"/>
          </w:tcPr>
          <w:p w14:paraId="1242320A" w14:textId="77777777" w:rsidR="00E07F26" w:rsidRPr="00B72B41" w:rsidRDefault="00E07F26" w:rsidP="00FC67DC">
            <w:pPr>
              <w:rPr>
                <w:rFonts w:cs="Calibri"/>
              </w:rPr>
            </w:pPr>
            <w:r w:rsidRPr="00B72B41">
              <w:rPr>
                <w:rFonts w:eastAsia="Times New Roman" w:cs="Calibri"/>
                <w:lang w:val="sr-Cyrl-RS" w:eastAsia="sr-Latn-RS"/>
              </w:rPr>
              <w:t>24 по васпитачу и наставнику</w:t>
            </w:r>
          </w:p>
        </w:tc>
        <w:tc>
          <w:tcPr>
            <w:tcW w:w="2364" w:type="dxa"/>
            <w:shd w:val="clear" w:color="auto" w:fill="auto"/>
          </w:tcPr>
          <w:p w14:paraId="108663C8" w14:textId="77777777" w:rsidR="00E07F26" w:rsidRPr="00B72B41" w:rsidRDefault="00E07F26" w:rsidP="00FC67DC">
            <w:pPr>
              <w:rPr>
                <w:rFonts w:cs="Calibri"/>
              </w:rPr>
            </w:pPr>
            <w:r w:rsidRPr="00B72B41">
              <w:rPr>
                <w:rFonts w:eastAsia="Times New Roman" w:cs="Calibri"/>
                <w:lang w:val="sr-Cyrl-RS" w:eastAsia="sr-Latn-RS"/>
              </w:rPr>
              <w:t>40 по васпитачу и наставнику</w:t>
            </w:r>
          </w:p>
        </w:tc>
      </w:tr>
    </w:tbl>
    <w:p w14:paraId="690DBF3A" w14:textId="4A241499" w:rsidR="00E07F26" w:rsidRDefault="00E07F26" w:rsidP="000B14B6">
      <w:pPr>
        <w:rPr>
          <w:lang w:val="sr-Cyrl-RS"/>
        </w:rPr>
      </w:pPr>
      <w:r>
        <w:rPr>
          <w:lang w:val="sr-Cyrl-RS"/>
        </w:rPr>
        <w:tab/>
      </w:r>
    </w:p>
    <w:p w14:paraId="4A612147" w14:textId="39F749E7" w:rsidR="00E07F26" w:rsidRPr="00B72B41" w:rsidRDefault="00E07F26" w:rsidP="00B72B41">
      <w:pPr>
        <w:jc w:val="both"/>
        <w:rPr>
          <w:rFonts w:cs="Calibri"/>
        </w:rPr>
      </w:pPr>
      <w:r w:rsidRPr="00B72B41">
        <w:rPr>
          <w:rFonts w:eastAsia="Times New Roman" w:cs="Calibri"/>
          <w:szCs w:val="24"/>
          <w:lang w:val="sr-Cyrl-RS" w:eastAsia="sr-Latn-RS"/>
        </w:rPr>
        <w:t xml:space="preserve">Mере </w:t>
      </w:r>
      <w:r w:rsidR="00B72B41" w:rsidRPr="00B72B41">
        <w:rPr>
          <w:rFonts w:eastAsia="Times New Roman" w:cs="Calibri"/>
          <w:szCs w:val="24"/>
          <w:lang w:val="sr-Cyrl-RS" w:eastAsia="sr-Latn-RS"/>
        </w:rPr>
        <w:t>планиране</w:t>
      </w:r>
      <w:r w:rsidRPr="00B72B41">
        <w:rPr>
          <w:rFonts w:eastAsia="Times New Roman" w:cs="Calibri"/>
          <w:szCs w:val="24"/>
          <w:lang w:val="sr-Cyrl-RS" w:eastAsia="sr-Latn-RS"/>
        </w:rPr>
        <w:t xml:space="preserve"> у периоду 2022</w:t>
      </w:r>
      <w:r w:rsidRPr="00B72B41">
        <w:rPr>
          <w:rFonts w:eastAsia="Times New Roman" w:cs="Calibri"/>
          <w:spacing w:val="-6"/>
          <w:szCs w:val="24"/>
          <w:lang w:val="sr-Cyrl-RS" w:eastAsia="sr-Latn-RS"/>
        </w:rPr>
        <w:t>–</w:t>
      </w:r>
      <w:r w:rsidRPr="00B72B41">
        <w:rPr>
          <w:rFonts w:eastAsia="Times New Roman" w:cs="Calibri"/>
          <w:szCs w:val="24"/>
          <w:lang w:val="sr-Cyrl-RS" w:eastAsia="sr-Latn-RS"/>
        </w:rPr>
        <w:t>2030. године односе се на активности које су усмерене на унапређење система образовања у општини Врбас, кроз модернизацију и опремање образовних институција, усавршавање запослених у образовању, развој дуалног образовања, оснивање центра за пружање подршке ученицима који су обухваћени инклузивним образовањем у основним и средњим школама, развој општинског центра за образовање одраслих,</w:t>
      </w:r>
      <w:r w:rsidR="003179E1">
        <w:rPr>
          <w:rFonts w:eastAsia="Times New Roman" w:cs="Calibri"/>
          <w:szCs w:val="24"/>
          <w:lang w:val="sr-Cyrl-RS" w:eastAsia="sr-Latn-RS"/>
        </w:rPr>
        <w:t xml:space="preserve"> Кординационо тело за превенцију насиља и злостављања у основним и средњим школама</w:t>
      </w:r>
      <w:r w:rsidRPr="00B72B41">
        <w:rPr>
          <w:rFonts w:eastAsia="Times New Roman" w:cs="Calibri"/>
          <w:szCs w:val="24"/>
          <w:lang w:val="sr-Cyrl-RS" w:eastAsia="sr-Latn-RS"/>
        </w:rPr>
        <w:t xml:space="preserve"> итд.</w:t>
      </w:r>
    </w:p>
    <w:p w14:paraId="0B46710B" w14:textId="77777777" w:rsidR="00E07F26" w:rsidRPr="00B72B41" w:rsidRDefault="00E07F26" w:rsidP="00B72B41">
      <w:pPr>
        <w:jc w:val="both"/>
        <w:rPr>
          <w:rFonts w:cs="Calibri"/>
        </w:rPr>
      </w:pPr>
      <w:r w:rsidRPr="00B72B41">
        <w:rPr>
          <w:rFonts w:eastAsia="Times New Roman" w:cs="Calibri"/>
          <w:szCs w:val="24"/>
          <w:lang w:val="sr-Cyrl-RS" w:eastAsia="sr-Latn-RS"/>
        </w:rPr>
        <w:t>Мере коjе ће бити спроведене су информативно-едукативнe, институционално-управљачко- организационе и инвестиционe.</w:t>
      </w:r>
    </w:p>
    <w:p w14:paraId="286B7B14" w14:textId="34CDE248" w:rsidR="00E07F26" w:rsidRPr="00B72B41" w:rsidRDefault="00E07F26" w:rsidP="00B72B41">
      <w:pPr>
        <w:jc w:val="both"/>
        <w:rPr>
          <w:rFonts w:cs="Calibri"/>
        </w:rPr>
      </w:pPr>
      <w:r w:rsidRPr="00B72B41">
        <w:rPr>
          <w:rFonts w:eastAsia="Times New Roman" w:cs="Calibri"/>
          <w:szCs w:val="24"/>
          <w:lang w:val="sr-Cyrl-RS" w:eastAsia="sr-Latn-RS"/>
        </w:rPr>
        <w:t xml:space="preserve">Предвиђене мере ће бити финансиранe из </w:t>
      </w:r>
      <w:r w:rsidR="00B72B41" w:rsidRPr="00B72B41">
        <w:rPr>
          <w:rFonts w:eastAsia="Times New Roman" w:cs="Calibri"/>
          <w:szCs w:val="24"/>
          <w:lang w:val="sr-Cyrl-RS" w:eastAsia="sr-Latn-RS"/>
        </w:rPr>
        <w:t>О</w:t>
      </w:r>
      <w:r w:rsidRPr="00B72B41">
        <w:rPr>
          <w:rFonts w:eastAsia="Times New Roman" w:cs="Calibri"/>
          <w:szCs w:val="24"/>
          <w:lang w:val="sr-Cyrl-RS" w:eastAsia="sr-Latn-RS"/>
        </w:rPr>
        <w:t xml:space="preserve">пштинског буџета, </w:t>
      </w:r>
      <w:r w:rsidR="00B72B41" w:rsidRPr="00B72B41">
        <w:rPr>
          <w:rFonts w:eastAsia="Times New Roman" w:cs="Calibri"/>
          <w:szCs w:val="24"/>
          <w:lang w:val="sr-Cyrl-RS" w:eastAsia="sr-Latn-RS"/>
        </w:rPr>
        <w:t>донација</w:t>
      </w:r>
      <w:r w:rsidRPr="00B72B41">
        <w:rPr>
          <w:rFonts w:eastAsia="Times New Roman" w:cs="Calibri"/>
          <w:szCs w:val="24"/>
          <w:lang w:val="sr-Cyrl-RS" w:eastAsia="sr-Latn-RS"/>
        </w:rPr>
        <w:t xml:space="preserve"> покрајинских и републичких органа, као и кроз програме и пројекте међународне, регионалне и прекограничне сарадње (ЕУ, билатерални донатори, међународне организације, итд.).</w:t>
      </w:r>
    </w:p>
    <w:p w14:paraId="3E5D7E11" w14:textId="77777777" w:rsidR="00E07F26" w:rsidRPr="00B72B41" w:rsidRDefault="00E07F26" w:rsidP="00B72B41">
      <w:pPr>
        <w:jc w:val="both"/>
        <w:rPr>
          <w:rFonts w:cs="Calibri"/>
        </w:rPr>
      </w:pPr>
      <w:r w:rsidRPr="00B72B41">
        <w:rPr>
          <w:rFonts w:eastAsia="Times New Roman" w:cs="Calibri"/>
          <w:szCs w:val="24"/>
          <w:lang w:val="sr-Cyrl-RS" w:eastAsia="sr-Latn-RS"/>
        </w:rPr>
        <w:t>Израда пројектно-техничке документације за санацију, адаптацију и реконструкцију објеката образовања биће финансирана из буџета општине Врбас и средстава добијених по конкурсима покрајинских и републичких органа.</w:t>
      </w:r>
    </w:p>
    <w:p w14:paraId="23BA16D0" w14:textId="22A14716" w:rsidR="00E07F26" w:rsidRPr="00B72B41" w:rsidRDefault="00B72B41" w:rsidP="00B72B41">
      <w:pPr>
        <w:jc w:val="both"/>
        <w:rPr>
          <w:rFonts w:cs="Calibri"/>
        </w:rPr>
      </w:pPr>
      <w:r w:rsidRPr="00B72B41">
        <w:rPr>
          <w:rFonts w:eastAsia="Times New Roman" w:cs="Calibri"/>
          <w:spacing w:val="-6"/>
          <w:szCs w:val="24"/>
          <w:lang w:val="sr-Cyrl-RS" w:eastAsia="sr-Latn-RS"/>
        </w:rPr>
        <w:t>ОУ</w:t>
      </w:r>
      <w:r w:rsidR="00E07F26" w:rsidRPr="00B72B41">
        <w:rPr>
          <w:rFonts w:eastAsia="Times New Roman" w:cs="Calibri"/>
          <w:spacing w:val="-6"/>
          <w:szCs w:val="24"/>
          <w:lang w:val="sr-Cyrl-RS" w:eastAsia="sr-Latn-RS"/>
        </w:rPr>
        <w:t xml:space="preserve"> </w:t>
      </w:r>
      <w:r w:rsidR="00246F43">
        <w:rPr>
          <w:rFonts w:eastAsia="Times New Roman" w:cs="Calibri"/>
          <w:spacing w:val="-6"/>
          <w:szCs w:val="24"/>
          <w:lang w:val="sr-Cyrl-RS" w:eastAsia="sr-Latn-RS"/>
        </w:rPr>
        <w:t xml:space="preserve">општине </w:t>
      </w:r>
      <w:r w:rsidR="00E07F26" w:rsidRPr="00B72B41">
        <w:rPr>
          <w:rFonts w:eastAsia="Times New Roman" w:cs="Calibri"/>
          <w:spacing w:val="-6"/>
          <w:szCs w:val="24"/>
          <w:lang w:val="sr-Cyrl-RS" w:eastAsia="sr-Latn-RS"/>
        </w:rPr>
        <w:t>Врбас сваке године планира део средстава за реализацију горе наведених мера</w:t>
      </w:r>
      <w:r w:rsidR="00E07F26" w:rsidRPr="00B72B41">
        <w:rPr>
          <w:rFonts w:eastAsia="Times New Roman" w:cs="Calibri"/>
          <w:szCs w:val="24"/>
          <w:lang w:val="sr-Cyrl-RS" w:eastAsia="sr-Latn-RS"/>
        </w:rPr>
        <w:t>.</w:t>
      </w:r>
    </w:p>
    <w:p w14:paraId="3509EBBA" w14:textId="77777777" w:rsidR="00E07F26" w:rsidRPr="00B72B41" w:rsidRDefault="00E07F26" w:rsidP="00B72B41">
      <w:pPr>
        <w:jc w:val="both"/>
        <w:rPr>
          <w:rFonts w:cs="Calibri"/>
        </w:rPr>
      </w:pPr>
      <w:r w:rsidRPr="00B72B41">
        <w:rPr>
          <w:rFonts w:eastAsia="Times New Roman" w:cs="Calibri"/>
          <w:szCs w:val="24"/>
          <w:lang w:val="sr-Cyrl-RS" w:eastAsia="sr-Latn-RS"/>
        </w:rPr>
        <w:t>Период реализације: 2022</w:t>
      </w:r>
      <w:r w:rsidRPr="00B72B41">
        <w:rPr>
          <w:rFonts w:eastAsia="Times New Roman" w:cs="Calibri"/>
          <w:spacing w:val="-6"/>
          <w:szCs w:val="24"/>
          <w:lang w:val="sr-Cyrl-RS" w:eastAsia="sr-Latn-RS"/>
        </w:rPr>
        <w:t>–</w:t>
      </w:r>
      <w:r w:rsidRPr="00B72B41">
        <w:rPr>
          <w:rFonts w:eastAsia="Times New Roman" w:cs="Calibri"/>
          <w:szCs w:val="24"/>
          <w:lang w:val="sr-Cyrl-RS" w:eastAsia="sr-Latn-RS"/>
        </w:rPr>
        <w:t>2030. године.</w:t>
      </w:r>
    </w:p>
    <w:p w14:paraId="28913490" w14:textId="0AB0003D" w:rsidR="000A19F8" w:rsidRPr="00B72B41" w:rsidRDefault="00E07F26" w:rsidP="00B72B41">
      <w:pPr>
        <w:jc w:val="both"/>
        <w:rPr>
          <w:rFonts w:eastAsia="Times New Roman" w:cs="Calibri"/>
          <w:szCs w:val="24"/>
          <w:lang w:val="sr-Cyrl-RS" w:eastAsia="sr-Latn-RS"/>
        </w:rPr>
      </w:pPr>
      <w:r w:rsidRPr="00B72B41">
        <w:rPr>
          <w:rFonts w:eastAsia="Times New Roman" w:cs="Calibri"/>
          <w:szCs w:val="24"/>
          <w:lang w:val="sr-Cyrl-RS" w:eastAsia="sr-Latn-RS"/>
        </w:rPr>
        <w:t>Носиоци реализације: запослени у образовним институцијама у сарадњи са општинским руководством и Општинском управом.</w:t>
      </w:r>
    </w:p>
    <w:p w14:paraId="710D9CE8" w14:textId="57530FC7" w:rsidR="000A19F8" w:rsidRPr="000A19F8" w:rsidRDefault="000A19F8" w:rsidP="00B72B41">
      <w:pPr>
        <w:pStyle w:val="ListParagraph"/>
        <w:numPr>
          <w:ilvl w:val="0"/>
          <w:numId w:val="9"/>
        </w:numPr>
        <w:jc w:val="both"/>
        <w:rPr>
          <w:lang w:val="sr-Cyrl-RS"/>
        </w:rPr>
      </w:pPr>
      <w:r w:rsidRPr="000A19F8">
        <w:rPr>
          <w:lang w:val="sr-Cyrl-RS"/>
        </w:rPr>
        <w:t>Мера 2.1.1.</w:t>
      </w:r>
      <w:r w:rsidRPr="000A19F8">
        <w:rPr>
          <w:lang w:val="sr-Cyrl-RS"/>
        </w:rPr>
        <w:tab/>
        <w:t>Развој инфраструктуре у области образовања, модернизација и опремање образовних установа</w:t>
      </w:r>
    </w:p>
    <w:p w14:paraId="462DD9A4" w14:textId="74C09F17" w:rsidR="000A19F8" w:rsidRPr="000A19F8" w:rsidRDefault="000A19F8" w:rsidP="00B72B41">
      <w:pPr>
        <w:pStyle w:val="ListParagraph"/>
        <w:numPr>
          <w:ilvl w:val="0"/>
          <w:numId w:val="9"/>
        </w:numPr>
        <w:jc w:val="both"/>
        <w:rPr>
          <w:lang w:val="sr-Cyrl-RS"/>
        </w:rPr>
      </w:pPr>
      <w:r w:rsidRPr="000A19F8">
        <w:rPr>
          <w:lang w:val="sr-Cyrl-RS"/>
        </w:rPr>
        <w:t>Мера 2.1.</w:t>
      </w:r>
      <w:r w:rsidR="001C12DA">
        <w:rPr>
          <w:lang w:val="sr-Cyrl-RS"/>
        </w:rPr>
        <w:t>2</w:t>
      </w:r>
      <w:r w:rsidRPr="000A19F8">
        <w:rPr>
          <w:lang w:val="sr-Cyrl-RS"/>
        </w:rPr>
        <w:t>.</w:t>
      </w:r>
      <w:r w:rsidRPr="000A19F8">
        <w:rPr>
          <w:lang w:val="sr-Cyrl-RS"/>
        </w:rPr>
        <w:tab/>
        <w:t>Редовно стручно усавршавање запослених у образовању</w:t>
      </w:r>
    </w:p>
    <w:p w14:paraId="3B87969D" w14:textId="1CA42048" w:rsidR="000B14B6" w:rsidRDefault="000A19F8" w:rsidP="00B72B41">
      <w:pPr>
        <w:pStyle w:val="ListParagraph"/>
        <w:numPr>
          <w:ilvl w:val="0"/>
          <w:numId w:val="9"/>
        </w:numPr>
        <w:jc w:val="both"/>
        <w:rPr>
          <w:lang w:val="sr-Cyrl-RS"/>
        </w:rPr>
      </w:pPr>
      <w:r w:rsidRPr="000A19F8">
        <w:rPr>
          <w:lang w:val="sr-Cyrl-RS"/>
        </w:rPr>
        <w:t>Мера 2.1.</w:t>
      </w:r>
      <w:r w:rsidR="001C12DA">
        <w:rPr>
          <w:lang w:val="sr-Cyrl-RS"/>
        </w:rPr>
        <w:t>3</w:t>
      </w:r>
      <w:r w:rsidRPr="000A19F8">
        <w:rPr>
          <w:lang w:val="sr-Cyrl-RS"/>
        </w:rPr>
        <w:t>.</w:t>
      </w:r>
      <w:r w:rsidRPr="000A19F8">
        <w:rPr>
          <w:lang w:val="sr-Cyrl-RS"/>
        </w:rPr>
        <w:tab/>
        <w:t>Израда Програма развоја образовања у општини Врбас</w:t>
      </w:r>
    </w:p>
    <w:p w14:paraId="4296677A" w14:textId="45E90C5D" w:rsidR="003608D0" w:rsidRPr="003608D0" w:rsidRDefault="003608D0" w:rsidP="00740405">
      <w:pPr>
        <w:pStyle w:val="ListParagraph"/>
        <w:numPr>
          <w:ilvl w:val="0"/>
          <w:numId w:val="9"/>
        </w:numPr>
        <w:rPr>
          <w:lang w:val="sr-Cyrl-RS"/>
        </w:rPr>
      </w:pPr>
      <w:r w:rsidRPr="003608D0">
        <w:rPr>
          <w:lang w:val="sr-Cyrl-RS"/>
        </w:rPr>
        <w:t xml:space="preserve">Мера 2.1.5. </w:t>
      </w:r>
      <w:r w:rsidR="001C12DA">
        <w:rPr>
          <w:lang w:val="sr-Cyrl-RS"/>
        </w:rPr>
        <w:t>Спровођење</w:t>
      </w:r>
      <w:r w:rsidRPr="003608D0">
        <w:rPr>
          <w:lang w:val="sr-Cyrl-RS"/>
        </w:rPr>
        <w:t xml:space="preserve"> превентивно промотивн</w:t>
      </w:r>
      <w:r w:rsidR="001C12DA">
        <w:rPr>
          <w:lang w:val="sr-Cyrl-RS"/>
        </w:rPr>
        <w:t>их</w:t>
      </w:r>
      <w:r w:rsidRPr="003608D0">
        <w:rPr>
          <w:lang w:val="sr-Cyrl-RS"/>
        </w:rPr>
        <w:t xml:space="preserve"> активности у циљу</w:t>
      </w:r>
      <w:r>
        <w:rPr>
          <w:lang w:val="sr-Cyrl-RS"/>
        </w:rPr>
        <w:t xml:space="preserve"> </w:t>
      </w:r>
      <w:r w:rsidRPr="003608D0">
        <w:rPr>
          <w:lang w:val="sr-Cyrl-RS"/>
        </w:rPr>
        <w:t>унапређења безбедности саобраћајног образовања и васпитања</w:t>
      </w:r>
      <w:r w:rsidR="001C12DA">
        <w:rPr>
          <w:lang w:val="sr-Cyrl-RS"/>
        </w:rPr>
        <w:t xml:space="preserve"> кроз Савет за безбедност саобраћаја на територији општини Врбас</w:t>
      </w:r>
    </w:p>
    <w:p w14:paraId="6C45B7F8" w14:textId="77777777" w:rsidR="000A19F8" w:rsidRDefault="000A19F8" w:rsidP="000B14B6">
      <w:pPr>
        <w:rPr>
          <w:lang w:val="sr-Cyrl-RS"/>
        </w:rPr>
      </w:pPr>
    </w:p>
    <w:p w14:paraId="54D1B104" w14:textId="2B3D394D" w:rsidR="000B14B6" w:rsidRPr="00854710" w:rsidRDefault="004A3A44" w:rsidP="000A19F8">
      <w:pPr>
        <w:pStyle w:val="Heading3"/>
        <w:jc w:val="center"/>
        <w:rPr>
          <w:b/>
          <w:bCs/>
          <w:color w:val="E0CE04" w:themeColor="background2" w:themeShade="80"/>
          <w:sz w:val="26"/>
          <w:szCs w:val="26"/>
        </w:rPr>
      </w:pPr>
      <w:r w:rsidRPr="00854710">
        <w:rPr>
          <w:rFonts w:eastAsia="Times New Roman"/>
          <w:b/>
          <w:bCs/>
          <w:color w:val="E0CE04" w:themeColor="background2" w:themeShade="80"/>
          <w:spacing w:val="-6"/>
          <w:sz w:val="26"/>
          <w:szCs w:val="26"/>
          <w:lang w:val="sr-Cyrl-RS" w:eastAsia="sr-Latn-RS"/>
        </w:rPr>
        <w:lastRenderedPageBreak/>
        <w:t>ПРИОРИТЕТНИ ЦИЉ 2.2</w:t>
      </w:r>
      <w:r w:rsidR="000B14B6" w:rsidRPr="00854710">
        <w:rPr>
          <w:rFonts w:eastAsia="Times New Roman"/>
          <w:b/>
          <w:bCs/>
          <w:color w:val="E0CE04" w:themeColor="background2" w:themeShade="80"/>
          <w:spacing w:val="-6"/>
          <w:sz w:val="26"/>
          <w:szCs w:val="26"/>
          <w:lang w:val="sr-Cyrl-RS" w:eastAsia="sr-Latn-RS"/>
        </w:rPr>
        <w:t>.</w:t>
      </w:r>
      <w:r w:rsidR="000B14B6" w:rsidRPr="00854710">
        <w:rPr>
          <w:rFonts w:eastAsia="Times New Roman"/>
          <w:b/>
          <w:bCs/>
          <w:color w:val="E0CE04" w:themeColor="background2" w:themeShade="80"/>
          <w:sz w:val="26"/>
          <w:szCs w:val="26"/>
          <w:lang w:val="sr-Cyrl-RS" w:eastAsia="sr-Latn-RS"/>
        </w:rPr>
        <w:t xml:space="preserve"> Унапређење здравствене и социјалне заштите и социјална инклузија</w:t>
      </w:r>
    </w:p>
    <w:p w14:paraId="0B80CFA8" w14:textId="77777777" w:rsidR="000B14B6" w:rsidRPr="00B9428B" w:rsidRDefault="000B14B6" w:rsidP="000A19F8">
      <w:pPr>
        <w:spacing w:before="120" w:line="240" w:lineRule="auto"/>
        <w:jc w:val="center"/>
        <w:rPr>
          <w:rFonts w:cs="Calibri"/>
          <w:i/>
          <w:iCs/>
        </w:rPr>
      </w:pPr>
      <w:r w:rsidRPr="00B9428B">
        <w:rPr>
          <w:rFonts w:eastAsia="Times New Roman" w:cs="Calibri"/>
          <w:i/>
          <w:iCs/>
          <w:szCs w:val="24"/>
          <w:lang w:val="sr-Cyrl-RS" w:eastAsia="sr-Latn-RS"/>
        </w:rPr>
        <w:t xml:space="preserve">До краја 2030. године значајно </w:t>
      </w:r>
      <w:r w:rsidRPr="00B9428B">
        <w:rPr>
          <w:rFonts w:eastAsia="Times New Roman" w:cs="Calibri"/>
          <w:i/>
          <w:iCs/>
          <w:color w:val="000000"/>
          <w:szCs w:val="24"/>
          <w:lang w:val="sr-Cyrl-RS" w:eastAsia="sr-Latn-RS"/>
        </w:rPr>
        <w:t xml:space="preserve">је унапређен </w:t>
      </w:r>
      <w:r w:rsidRPr="00B9428B">
        <w:rPr>
          <w:rFonts w:eastAsia="Times New Roman" w:cs="Calibri"/>
          <w:i/>
          <w:iCs/>
          <w:szCs w:val="24"/>
          <w:lang w:val="sr-Cyrl-RS" w:eastAsia="sr-Latn-RS"/>
        </w:rPr>
        <w:t>квалитет живота становништва кроз јачање постојећих и увођење нових здравствених услуга</w:t>
      </w:r>
    </w:p>
    <w:p w14:paraId="11057547" w14:textId="66CC06E7" w:rsidR="000B14B6" w:rsidRPr="00B9428B" w:rsidRDefault="000B14B6" w:rsidP="000A19F8">
      <w:pPr>
        <w:jc w:val="center"/>
        <w:rPr>
          <w:rFonts w:eastAsia="Times New Roman" w:cs="Calibri"/>
          <w:i/>
          <w:iCs/>
          <w:szCs w:val="24"/>
          <w:lang w:val="sr-Cyrl-RS" w:eastAsia="sr-Latn-RS"/>
        </w:rPr>
      </w:pPr>
      <w:r w:rsidRPr="00B9428B">
        <w:rPr>
          <w:rFonts w:eastAsia="Times New Roman" w:cs="Calibri"/>
          <w:i/>
          <w:iCs/>
          <w:szCs w:val="24"/>
          <w:lang w:val="sr-Cyrl-RS" w:eastAsia="sr-Latn-RS"/>
        </w:rPr>
        <w:t xml:space="preserve">До краја 2030. године значајно </w:t>
      </w:r>
      <w:r w:rsidRPr="00B9428B">
        <w:rPr>
          <w:rFonts w:eastAsia="Times New Roman" w:cs="Calibri"/>
          <w:i/>
          <w:iCs/>
          <w:color w:val="000000"/>
          <w:szCs w:val="24"/>
          <w:lang w:val="sr-Cyrl-RS" w:eastAsia="sr-Latn-RS"/>
        </w:rPr>
        <w:t xml:space="preserve">је унапређен </w:t>
      </w:r>
      <w:r w:rsidRPr="00B9428B">
        <w:rPr>
          <w:rFonts w:eastAsia="Times New Roman" w:cs="Calibri"/>
          <w:i/>
          <w:iCs/>
          <w:szCs w:val="24"/>
          <w:lang w:val="sr-Cyrl-RS" w:eastAsia="sr-Latn-RS"/>
        </w:rPr>
        <w:t>квалитет живота становништва кроз јачање постојећих и увођење нових социјалних услуга</w:t>
      </w:r>
    </w:p>
    <w:p w14:paraId="3C31B425" w14:textId="77777777" w:rsidR="004A3A44" w:rsidRPr="00B9428B" w:rsidRDefault="004A3A44" w:rsidP="000B14B6">
      <w:pPr>
        <w:rPr>
          <w:rFonts w:ascii="Times New Roman" w:eastAsia="Times New Roman" w:hAnsi="Times New Roman"/>
          <w:sz w:val="16"/>
          <w:szCs w:val="16"/>
          <w:lang w:val="sr-Cyrl-RS" w:eastAsia="sr-Latn-RS"/>
        </w:rPr>
      </w:pP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07"/>
        <w:gridCol w:w="2627"/>
        <w:gridCol w:w="2336"/>
      </w:tblGrid>
      <w:tr w:rsidR="000B14B6" w14:paraId="753DF472" w14:textId="77777777" w:rsidTr="0009306A">
        <w:trPr>
          <w:trHeight w:val="575"/>
        </w:trPr>
        <w:tc>
          <w:tcPr>
            <w:tcW w:w="4111" w:type="dxa"/>
            <w:shd w:val="clear" w:color="auto" w:fill="auto"/>
          </w:tcPr>
          <w:p w14:paraId="1970DB0B" w14:textId="77777777" w:rsidR="000B14B6" w:rsidRPr="000A19F8" w:rsidRDefault="000B14B6" w:rsidP="004A3A44">
            <w:pPr>
              <w:rPr>
                <w:b/>
                <w:bCs/>
                <w:i/>
                <w:iCs/>
              </w:rPr>
            </w:pPr>
            <w:r w:rsidRPr="000A19F8">
              <w:rPr>
                <w:rFonts w:eastAsia="Times New Roman"/>
                <w:b/>
                <w:bCs/>
                <w:i/>
                <w:iCs/>
                <w:lang w:val="sr-Cyrl-RS" w:eastAsia="sr-Latn-RS"/>
              </w:rPr>
              <w:t>Индикатори</w:t>
            </w:r>
          </w:p>
        </w:tc>
        <w:tc>
          <w:tcPr>
            <w:tcW w:w="2630" w:type="dxa"/>
            <w:shd w:val="clear" w:color="auto" w:fill="auto"/>
          </w:tcPr>
          <w:p w14:paraId="198FFBF5" w14:textId="77777777" w:rsidR="000B14B6" w:rsidRPr="000A19F8" w:rsidRDefault="000B14B6" w:rsidP="004A3A44">
            <w:pPr>
              <w:rPr>
                <w:b/>
                <w:bCs/>
                <w:i/>
                <w:iCs/>
              </w:rPr>
            </w:pPr>
            <w:r w:rsidRPr="000A19F8">
              <w:rPr>
                <w:rFonts w:eastAsia="Times New Roman"/>
                <w:b/>
                <w:bCs/>
                <w:i/>
                <w:iCs/>
                <w:lang w:val="sr-Cyrl-RS" w:eastAsia="sr-Latn-RS"/>
              </w:rPr>
              <w:t>Почетна вредност</w:t>
            </w:r>
          </w:p>
        </w:tc>
        <w:tc>
          <w:tcPr>
            <w:tcW w:w="2338" w:type="dxa"/>
            <w:shd w:val="clear" w:color="auto" w:fill="auto"/>
          </w:tcPr>
          <w:p w14:paraId="43C19A01" w14:textId="77777777" w:rsidR="000B14B6" w:rsidRPr="000A19F8" w:rsidRDefault="000B14B6" w:rsidP="004A3A44">
            <w:pPr>
              <w:rPr>
                <w:b/>
                <w:bCs/>
                <w:i/>
                <w:iCs/>
              </w:rPr>
            </w:pPr>
            <w:r w:rsidRPr="000A19F8">
              <w:rPr>
                <w:rFonts w:eastAsia="Times New Roman"/>
                <w:b/>
                <w:bCs/>
                <w:i/>
                <w:iCs/>
                <w:lang w:val="sr-Cyrl-RS" w:eastAsia="sr-Latn-RS"/>
              </w:rPr>
              <w:t>Циљана вредност 2030.</w:t>
            </w:r>
          </w:p>
        </w:tc>
      </w:tr>
      <w:tr w:rsidR="000B14B6" w14:paraId="3DDFC541" w14:textId="77777777" w:rsidTr="0009306A">
        <w:trPr>
          <w:trHeight w:val="769"/>
        </w:trPr>
        <w:tc>
          <w:tcPr>
            <w:tcW w:w="4111" w:type="dxa"/>
            <w:shd w:val="clear" w:color="auto" w:fill="auto"/>
          </w:tcPr>
          <w:p w14:paraId="64D7C2AE" w14:textId="77777777" w:rsidR="000B14B6" w:rsidRDefault="000B14B6" w:rsidP="004A3A44">
            <w:r>
              <w:rPr>
                <w:rFonts w:ascii="Times New Roman" w:eastAsia="Times New Roman" w:hAnsi="Times New Roman"/>
                <w:lang w:val="sr-Cyrl-RS" w:eastAsia="sr-Latn-RS"/>
              </w:rPr>
              <w:t>2.2.1. Број превентивних прегледа деце, жена и старијих особа</w:t>
            </w:r>
          </w:p>
        </w:tc>
        <w:tc>
          <w:tcPr>
            <w:tcW w:w="2630" w:type="dxa"/>
            <w:shd w:val="clear" w:color="auto" w:fill="auto"/>
          </w:tcPr>
          <w:p w14:paraId="4BB33438" w14:textId="0C791F58" w:rsidR="000B14B6" w:rsidRPr="00797803" w:rsidRDefault="000B14B6" w:rsidP="004A3A44">
            <w:r>
              <w:rPr>
                <w:rFonts w:ascii="Times New Roman" w:eastAsia="Times New Roman" w:hAnsi="Times New Roman"/>
                <w:lang w:val="sr-Cyrl-RS" w:eastAsia="sr-Latn-RS"/>
              </w:rPr>
              <w:t>20.720 или 44,60%</w:t>
            </w:r>
          </w:p>
        </w:tc>
        <w:tc>
          <w:tcPr>
            <w:tcW w:w="2338" w:type="dxa"/>
            <w:shd w:val="clear" w:color="auto" w:fill="auto"/>
          </w:tcPr>
          <w:p w14:paraId="251F53D4" w14:textId="7E2628F7" w:rsidR="000B14B6" w:rsidRDefault="000B14B6" w:rsidP="004A3A44">
            <w:r>
              <w:rPr>
                <w:rFonts w:ascii="Times New Roman" w:eastAsia="Times New Roman" w:hAnsi="Times New Roman"/>
                <w:highlight w:val="white"/>
                <w:lang w:val="sr-Cyrl-RS" w:eastAsia="sr-Latn-RS"/>
              </w:rPr>
              <w:t>26.000</w:t>
            </w:r>
            <w:r>
              <w:rPr>
                <w:lang w:val="sr-Cyrl-RS"/>
              </w:rPr>
              <w:t xml:space="preserve"> </w:t>
            </w:r>
            <w:r>
              <w:rPr>
                <w:rFonts w:ascii="Times New Roman" w:eastAsia="Times New Roman" w:hAnsi="Times New Roman"/>
                <w:highlight w:val="white"/>
                <w:lang w:val="sr-Cyrl-RS" w:eastAsia="sr-Latn-RS"/>
              </w:rPr>
              <w:t>или 55%</w:t>
            </w:r>
          </w:p>
        </w:tc>
      </w:tr>
      <w:tr w:rsidR="000B14B6" w14:paraId="31F2CCC6" w14:textId="77777777" w:rsidTr="0009306A">
        <w:trPr>
          <w:trHeight w:val="1033"/>
        </w:trPr>
        <w:tc>
          <w:tcPr>
            <w:tcW w:w="4111" w:type="dxa"/>
            <w:shd w:val="clear" w:color="auto" w:fill="auto"/>
          </w:tcPr>
          <w:p w14:paraId="4C9F3544" w14:textId="14B66C43" w:rsidR="000B14B6" w:rsidRDefault="000B14B6" w:rsidP="004A3A44">
            <w:r>
              <w:rPr>
                <w:rFonts w:ascii="Times New Roman" w:eastAsia="Times New Roman" w:hAnsi="Times New Roman"/>
                <w:lang w:val="sr-Cyrl-RS" w:eastAsia="sr-Latn-RS"/>
              </w:rPr>
              <w:t>2.2.2. Број услуга социјалне заштите у надл</w:t>
            </w:r>
            <w:r w:rsidR="003608D0">
              <w:rPr>
                <w:rFonts w:ascii="Times New Roman" w:eastAsia="Times New Roman" w:hAnsi="Times New Roman"/>
                <w:lang w:val="sr-Cyrl-RS" w:eastAsia="sr-Latn-RS"/>
              </w:rPr>
              <w:t>е</w:t>
            </w:r>
            <w:r>
              <w:rPr>
                <w:rFonts w:ascii="Times New Roman" w:eastAsia="Times New Roman" w:hAnsi="Times New Roman"/>
                <w:lang w:val="sr-Cyrl-RS" w:eastAsia="sr-Latn-RS"/>
              </w:rPr>
              <w:t>жности ЈЛС које је увела и финансира локална самоуправа</w:t>
            </w:r>
          </w:p>
        </w:tc>
        <w:tc>
          <w:tcPr>
            <w:tcW w:w="2630" w:type="dxa"/>
            <w:shd w:val="clear" w:color="auto" w:fill="auto"/>
          </w:tcPr>
          <w:p w14:paraId="1B3DAF42" w14:textId="263A9D34" w:rsidR="000B14B6" w:rsidRDefault="00B2225D" w:rsidP="004A3A44">
            <w:pPr>
              <w:rPr>
                <w:rFonts w:ascii="Times New Roman" w:eastAsia="Times New Roman" w:hAnsi="Times New Roman"/>
                <w:lang w:val="sr-Cyrl-RS" w:eastAsia="sr-Latn-RS"/>
              </w:rPr>
            </w:pPr>
            <w:r>
              <w:rPr>
                <w:rFonts w:ascii="Times New Roman" w:eastAsia="Times New Roman" w:hAnsi="Times New Roman"/>
                <w:lang w:val="sr-Cyrl-RS" w:eastAsia="sr-Latn-RS"/>
              </w:rPr>
              <w:t>7</w:t>
            </w:r>
          </w:p>
        </w:tc>
        <w:tc>
          <w:tcPr>
            <w:tcW w:w="2338" w:type="dxa"/>
            <w:shd w:val="clear" w:color="auto" w:fill="auto"/>
          </w:tcPr>
          <w:p w14:paraId="7760DC6E" w14:textId="63A744FF" w:rsidR="000B14B6" w:rsidRDefault="00B2225D" w:rsidP="0026151C">
            <w:pPr>
              <w:jc w:val="both"/>
              <w:rPr>
                <w:rFonts w:ascii="Times New Roman" w:eastAsia="Times New Roman" w:hAnsi="Times New Roman"/>
                <w:lang w:val="sr-Cyrl-RS" w:eastAsia="sr-Latn-RS"/>
              </w:rPr>
            </w:pPr>
            <w:r>
              <w:rPr>
                <w:rFonts w:ascii="Times New Roman" w:eastAsia="Times New Roman" w:hAnsi="Times New Roman"/>
                <w:lang w:val="sr-Cyrl-RS" w:eastAsia="sr-Latn-RS"/>
              </w:rPr>
              <w:t>1</w:t>
            </w:r>
            <w:r w:rsidR="00757C83">
              <w:rPr>
                <w:rFonts w:ascii="Times New Roman" w:eastAsia="Times New Roman" w:hAnsi="Times New Roman"/>
                <w:lang w:val="sr-Cyrl-RS" w:eastAsia="sr-Latn-RS"/>
              </w:rPr>
              <w:t>1</w:t>
            </w:r>
            <w:r>
              <w:rPr>
                <w:rFonts w:ascii="Times New Roman" w:eastAsia="Times New Roman" w:hAnsi="Times New Roman"/>
                <w:lang w:val="sr-Cyrl-RS" w:eastAsia="sr-Latn-RS"/>
              </w:rPr>
              <w:t xml:space="preserve"> (постојећих 7 и нових </w:t>
            </w:r>
            <w:r w:rsidR="00757C83">
              <w:rPr>
                <w:rFonts w:ascii="Times New Roman" w:eastAsia="Times New Roman" w:hAnsi="Times New Roman"/>
                <w:lang w:val="sr-Cyrl-RS" w:eastAsia="sr-Latn-RS"/>
              </w:rPr>
              <w:t>4</w:t>
            </w:r>
            <w:r>
              <w:rPr>
                <w:rFonts w:ascii="Times New Roman" w:eastAsia="Times New Roman" w:hAnsi="Times New Roman"/>
                <w:lang w:val="sr-Cyrl-RS" w:eastAsia="sr-Latn-RS"/>
              </w:rPr>
              <w:t>)</w:t>
            </w:r>
          </w:p>
          <w:p w14:paraId="47287D48" w14:textId="77777777" w:rsidR="0026151C" w:rsidRDefault="00B2225D" w:rsidP="0026151C">
            <w:pPr>
              <w:jc w:val="both"/>
            </w:pPr>
            <w:r>
              <w:rPr>
                <w:lang w:val="sr-Cyrl-RS"/>
              </w:rPr>
              <w:t xml:space="preserve">Нове услуге: </w:t>
            </w:r>
            <w:r w:rsidR="00E3509D">
              <w:t xml:space="preserve"> </w:t>
            </w:r>
          </w:p>
          <w:p w14:paraId="10B13622" w14:textId="6C7E5FA7" w:rsidR="00E3509D" w:rsidRDefault="0026151C" w:rsidP="0026151C">
            <w:pPr>
              <w:jc w:val="both"/>
            </w:pPr>
            <w:r>
              <w:rPr>
                <w:lang w:val="sr-Cyrl-RS"/>
              </w:rPr>
              <w:t xml:space="preserve">1. </w:t>
            </w:r>
            <w:r w:rsidR="00B2225D" w:rsidRPr="00B2225D">
              <w:rPr>
                <w:color w:val="auto"/>
                <w:lang w:val="sr-Cyrl-RS"/>
              </w:rPr>
              <w:t>Д</w:t>
            </w:r>
            <w:r w:rsidR="00E3509D" w:rsidRPr="00B2225D">
              <w:rPr>
                <w:color w:val="auto"/>
              </w:rPr>
              <w:t>невни центар за децу са сметњама у развоју и омладину са инвалидитетом до 26 година</w:t>
            </w:r>
          </w:p>
          <w:p w14:paraId="758623BD" w14:textId="40ACECEF" w:rsidR="00E3509D" w:rsidRPr="00B2225D" w:rsidRDefault="0026151C" w:rsidP="0026151C">
            <w:pPr>
              <w:jc w:val="both"/>
              <w:rPr>
                <w:lang w:val="sr-Cyrl-RS"/>
              </w:rPr>
            </w:pPr>
            <w:r>
              <w:rPr>
                <w:lang w:val="sr-Cyrl-RS"/>
              </w:rPr>
              <w:t xml:space="preserve">2. </w:t>
            </w:r>
            <w:r w:rsidR="00B2225D">
              <w:rPr>
                <w:lang w:val="sr-Cyrl-RS"/>
              </w:rPr>
              <w:t>Лични пратиоц</w:t>
            </w:r>
          </w:p>
          <w:p w14:paraId="0AEA3319" w14:textId="5B4FE247" w:rsidR="00E3509D" w:rsidRDefault="0026151C" w:rsidP="0026151C">
            <w:pPr>
              <w:jc w:val="both"/>
              <w:rPr>
                <w:lang w:val="sr-Cyrl-RS"/>
              </w:rPr>
            </w:pPr>
            <w:r>
              <w:rPr>
                <w:lang w:val="sr-Cyrl-RS"/>
              </w:rPr>
              <w:t xml:space="preserve">3. </w:t>
            </w:r>
            <w:r w:rsidR="00B2225D">
              <w:rPr>
                <w:lang w:val="sr-Cyrl-RS"/>
              </w:rPr>
              <w:t>Прихватилиште или прихватна станица</w:t>
            </w:r>
          </w:p>
          <w:p w14:paraId="235C95FD" w14:textId="484987B5" w:rsidR="00757C83" w:rsidRPr="00B2225D" w:rsidRDefault="0026151C" w:rsidP="0026151C">
            <w:pPr>
              <w:jc w:val="both"/>
              <w:rPr>
                <w:lang w:val="sr-Cyrl-RS"/>
              </w:rPr>
            </w:pPr>
            <w:r>
              <w:rPr>
                <w:lang w:val="sr-Cyrl-RS"/>
              </w:rPr>
              <w:t xml:space="preserve">4. </w:t>
            </w:r>
            <w:r w:rsidR="00757C83">
              <w:rPr>
                <w:lang w:val="sr-Cyrl-RS"/>
              </w:rPr>
              <w:t>Помоћ у кући по селима</w:t>
            </w:r>
          </w:p>
        </w:tc>
      </w:tr>
      <w:tr w:rsidR="000B14B6" w14:paraId="3FC3FCDC" w14:textId="77777777" w:rsidTr="0009306A">
        <w:trPr>
          <w:trHeight w:val="683"/>
        </w:trPr>
        <w:tc>
          <w:tcPr>
            <w:tcW w:w="4111" w:type="dxa"/>
            <w:shd w:val="clear" w:color="auto" w:fill="auto"/>
          </w:tcPr>
          <w:p w14:paraId="4AA694CE" w14:textId="77777777" w:rsidR="000B14B6" w:rsidRDefault="000B14B6" w:rsidP="004A3A44">
            <w:r>
              <w:rPr>
                <w:rFonts w:ascii="Times New Roman" w:eastAsia="Times New Roman" w:hAnsi="Times New Roman"/>
                <w:lang w:val="sr-Cyrl-RS" w:eastAsia="sr-Latn-RS"/>
              </w:rPr>
              <w:t>2.2.3. Број корисника услуга социјалне заштите у надлежности ЈЛС</w:t>
            </w:r>
          </w:p>
        </w:tc>
        <w:tc>
          <w:tcPr>
            <w:tcW w:w="2630" w:type="dxa"/>
            <w:shd w:val="clear" w:color="auto" w:fill="auto"/>
          </w:tcPr>
          <w:p w14:paraId="5F05BE29" w14:textId="1F470046" w:rsidR="0057420E" w:rsidRPr="0057420E" w:rsidRDefault="00B031CE" w:rsidP="0057420E">
            <w:pPr>
              <w:rPr>
                <w:rFonts w:ascii="Times New Roman" w:eastAsia="Times New Roman" w:hAnsi="Times New Roman"/>
                <w:lang w:val="sr-Cyrl-RS" w:eastAsia="sr-Latn-RS"/>
              </w:rPr>
            </w:pPr>
            <w:r>
              <w:rPr>
                <w:rFonts w:ascii="Times New Roman" w:eastAsia="Times New Roman" w:hAnsi="Times New Roman"/>
                <w:lang w:val="sr-Cyrl-RS" w:eastAsia="sr-Latn-RS"/>
              </w:rPr>
              <w:t xml:space="preserve">1. </w:t>
            </w:r>
            <w:r w:rsidR="0057420E" w:rsidRPr="0057420E">
              <w:rPr>
                <w:rFonts w:ascii="Times New Roman" w:eastAsia="Times New Roman" w:hAnsi="Times New Roman"/>
                <w:lang w:val="sr-Cyrl-RS" w:eastAsia="sr-Latn-RS"/>
              </w:rPr>
              <w:t xml:space="preserve"> Клуб за стара и одрасла лица – 1</w:t>
            </w:r>
            <w:r w:rsidR="00491D70">
              <w:rPr>
                <w:rFonts w:ascii="Times New Roman" w:eastAsia="Times New Roman" w:hAnsi="Times New Roman"/>
                <w:lang w:val="sr-Cyrl-RS" w:eastAsia="sr-Latn-RS"/>
              </w:rPr>
              <w:t>0</w:t>
            </w:r>
            <w:r w:rsidR="0057420E" w:rsidRPr="0057420E">
              <w:rPr>
                <w:rFonts w:ascii="Times New Roman" w:eastAsia="Times New Roman" w:hAnsi="Times New Roman"/>
                <w:lang w:val="sr-Cyrl-RS" w:eastAsia="sr-Latn-RS"/>
              </w:rPr>
              <w:t>0 корисника</w:t>
            </w:r>
          </w:p>
          <w:p w14:paraId="7A5D06FA" w14:textId="080E2A9F" w:rsidR="0057420E" w:rsidRPr="0057420E" w:rsidRDefault="00B031CE" w:rsidP="0057420E">
            <w:pPr>
              <w:rPr>
                <w:rFonts w:ascii="Times New Roman" w:eastAsia="Times New Roman" w:hAnsi="Times New Roman"/>
                <w:lang w:val="sr-Cyrl-RS" w:eastAsia="sr-Latn-RS"/>
              </w:rPr>
            </w:pPr>
            <w:r>
              <w:rPr>
                <w:rFonts w:ascii="Times New Roman" w:eastAsia="Times New Roman" w:hAnsi="Times New Roman"/>
                <w:lang w:val="sr-Cyrl-RS" w:eastAsia="sr-Latn-RS"/>
              </w:rPr>
              <w:t xml:space="preserve">2. </w:t>
            </w:r>
            <w:r w:rsidR="0057420E" w:rsidRPr="0057420E">
              <w:rPr>
                <w:rFonts w:ascii="Times New Roman" w:eastAsia="Times New Roman" w:hAnsi="Times New Roman"/>
                <w:lang w:val="sr-Cyrl-RS" w:eastAsia="sr-Latn-RS"/>
              </w:rPr>
              <w:t xml:space="preserve">Социјално </w:t>
            </w:r>
            <w:r w:rsidR="00017BEC">
              <w:rPr>
                <w:rFonts w:ascii="Times New Roman" w:eastAsia="Times New Roman" w:hAnsi="Times New Roman"/>
                <w:lang w:val="sr-Cyrl-RS" w:eastAsia="sr-Latn-RS"/>
              </w:rPr>
              <w:t xml:space="preserve">(заштићено </w:t>
            </w:r>
            <w:r w:rsidR="0057420E" w:rsidRPr="0057420E">
              <w:rPr>
                <w:rFonts w:ascii="Times New Roman" w:eastAsia="Times New Roman" w:hAnsi="Times New Roman"/>
                <w:lang w:val="sr-Cyrl-RS" w:eastAsia="sr-Latn-RS"/>
              </w:rPr>
              <w:t>становање</w:t>
            </w:r>
            <w:r w:rsidR="00017BEC">
              <w:rPr>
                <w:rFonts w:ascii="Times New Roman" w:eastAsia="Times New Roman" w:hAnsi="Times New Roman"/>
                <w:lang w:val="sr-Cyrl-RS" w:eastAsia="sr-Latn-RS"/>
              </w:rPr>
              <w:t>) 23</w:t>
            </w:r>
            <w:r w:rsidR="0057420E" w:rsidRPr="0057420E">
              <w:rPr>
                <w:rFonts w:ascii="Times New Roman" w:eastAsia="Times New Roman" w:hAnsi="Times New Roman"/>
                <w:lang w:val="sr-Cyrl-RS" w:eastAsia="sr-Latn-RS"/>
              </w:rPr>
              <w:t xml:space="preserve"> лица</w:t>
            </w:r>
          </w:p>
          <w:p w14:paraId="5DE1AE16" w14:textId="11DC72B3" w:rsidR="0057420E" w:rsidRPr="0057420E" w:rsidRDefault="00B031CE" w:rsidP="0057420E">
            <w:pPr>
              <w:rPr>
                <w:rFonts w:ascii="Times New Roman" w:eastAsia="Times New Roman" w:hAnsi="Times New Roman"/>
                <w:lang w:val="sr-Cyrl-RS" w:eastAsia="sr-Latn-RS"/>
              </w:rPr>
            </w:pPr>
            <w:r>
              <w:rPr>
                <w:rFonts w:ascii="Times New Roman" w:eastAsia="Times New Roman" w:hAnsi="Times New Roman"/>
                <w:lang w:val="sr-Cyrl-RS" w:eastAsia="sr-Latn-RS"/>
              </w:rPr>
              <w:t xml:space="preserve">3. </w:t>
            </w:r>
            <w:r w:rsidR="0057420E" w:rsidRPr="0057420E">
              <w:rPr>
                <w:rFonts w:ascii="Times New Roman" w:eastAsia="Times New Roman" w:hAnsi="Times New Roman"/>
                <w:lang w:val="sr-Cyrl-RS" w:eastAsia="sr-Latn-RS"/>
              </w:rPr>
              <w:t>Једнократна помоћ 1457 корисника</w:t>
            </w:r>
          </w:p>
          <w:p w14:paraId="35E07934" w14:textId="46C02BDC" w:rsidR="0057420E" w:rsidRPr="0057420E" w:rsidRDefault="00B031CE" w:rsidP="0057420E">
            <w:pPr>
              <w:rPr>
                <w:rFonts w:ascii="Times New Roman" w:eastAsia="Times New Roman" w:hAnsi="Times New Roman"/>
                <w:lang w:val="sr-Cyrl-RS" w:eastAsia="sr-Latn-RS"/>
              </w:rPr>
            </w:pPr>
            <w:r>
              <w:rPr>
                <w:rFonts w:ascii="Times New Roman" w:eastAsia="Times New Roman" w:hAnsi="Times New Roman"/>
                <w:lang w:val="sr-Cyrl-RS" w:eastAsia="sr-Latn-RS"/>
              </w:rPr>
              <w:lastRenderedPageBreak/>
              <w:t xml:space="preserve">4. </w:t>
            </w:r>
            <w:r w:rsidR="0057420E" w:rsidRPr="0057420E">
              <w:rPr>
                <w:rFonts w:ascii="Times New Roman" w:eastAsia="Times New Roman" w:hAnsi="Times New Roman"/>
                <w:lang w:val="sr-Cyrl-RS" w:eastAsia="sr-Latn-RS"/>
              </w:rPr>
              <w:t>Помоћ у набавци школског прибора 560 деце</w:t>
            </w:r>
          </w:p>
          <w:p w14:paraId="7F96995A" w14:textId="5F413185" w:rsidR="0057420E" w:rsidRPr="0057420E" w:rsidRDefault="00B031CE" w:rsidP="0057420E">
            <w:pPr>
              <w:rPr>
                <w:rFonts w:ascii="Times New Roman" w:eastAsia="Times New Roman" w:hAnsi="Times New Roman"/>
                <w:lang w:val="sr-Cyrl-RS" w:eastAsia="sr-Latn-RS"/>
              </w:rPr>
            </w:pPr>
            <w:r>
              <w:rPr>
                <w:rFonts w:ascii="Times New Roman" w:eastAsia="Times New Roman" w:hAnsi="Times New Roman"/>
                <w:lang w:val="sr-Cyrl-RS" w:eastAsia="sr-Latn-RS"/>
              </w:rPr>
              <w:t xml:space="preserve">5. </w:t>
            </w:r>
            <w:r w:rsidR="0057420E" w:rsidRPr="0057420E">
              <w:rPr>
                <w:rFonts w:ascii="Times New Roman" w:eastAsia="Times New Roman" w:hAnsi="Times New Roman"/>
                <w:lang w:val="sr-Cyrl-RS" w:eastAsia="sr-Latn-RS"/>
              </w:rPr>
              <w:t>Саветовалиште за брак и породицу 2</w:t>
            </w:r>
            <w:r w:rsidR="00491D70">
              <w:rPr>
                <w:rFonts w:ascii="Times New Roman" w:eastAsia="Times New Roman" w:hAnsi="Times New Roman"/>
                <w:lang w:val="sr-Cyrl-RS" w:eastAsia="sr-Latn-RS"/>
              </w:rPr>
              <w:t>3</w:t>
            </w:r>
            <w:r w:rsidR="0057420E" w:rsidRPr="0057420E">
              <w:rPr>
                <w:rFonts w:ascii="Times New Roman" w:eastAsia="Times New Roman" w:hAnsi="Times New Roman"/>
                <w:lang w:val="sr-Cyrl-RS" w:eastAsia="sr-Latn-RS"/>
              </w:rPr>
              <w:t>9 корисника</w:t>
            </w:r>
          </w:p>
          <w:p w14:paraId="7D2823AD" w14:textId="1762F8B5" w:rsidR="00E3509D" w:rsidRDefault="00B031CE" w:rsidP="0057420E">
            <w:pPr>
              <w:rPr>
                <w:rFonts w:ascii="Times New Roman" w:eastAsia="Times New Roman" w:hAnsi="Times New Roman"/>
                <w:lang w:val="sr-Cyrl-RS" w:eastAsia="sr-Latn-RS"/>
              </w:rPr>
            </w:pPr>
            <w:r>
              <w:rPr>
                <w:rFonts w:ascii="Times New Roman" w:eastAsia="Times New Roman" w:hAnsi="Times New Roman"/>
                <w:lang w:val="sr-Cyrl-RS" w:eastAsia="sr-Latn-RS"/>
              </w:rPr>
              <w:t xml:space="preserve">6. </w:t>
            </w:r>
            <w:r w:rsidR="0057420E" w:rsidRPr="0057420E">
              <w:rPr>
                <w:rFonts w:ascii="Times New Roman" w:eastAsia="Times New Roman" w:hAnsi="Times New Roman"/>
                <w:lang w:val="sr-Cyrl-RS" w:eastAsia="sr-Latn-RS"/>
              </w:rPr>
              <w:t>Народна кухиња 1</w:t>
            </w:r>
            <w:r w:rsidR="00491D70">
              <w:rPr>
                <w:rFonts w:ascii="Times New Roman" w:eastAsia="Times New Roman" w:hAnsi="Times New Roman"/>
                <w:lang w:val="sr-Cyrl-RS" w:eastAsia="sr-Latn-RS"/>
              </w:rPr>
              <w:t>47</w:t>
            </w:r>
            <w:r w:rsidR="0057420E" w:rsidRPr="0057420E">
              <w:rPr>
                <w:rFonts w:ascii="Times New Roman" w:eastAsia="Times New Roman" w:hAnsi="Times New Roman"/>
                <w:lang w:val="sr-Cyrl-RS" w:eastAsia="sr-Latn-RS"/>
              </w:rPr>
              <w:t xml:space="preserve"> корисника</w:t>
            </w:r>
          </w:p>
          <w:p w14:paraId="62DD795B" w14:textId="53E419A3" w:rsidR="00E3509D" w:rsidRPr="00B2225D" w:rsidRDefault="00B031CE" w:rsidP="00E3509D">
            <w:pPr>
              <w:rPr>
                <w:lang w:val="sr-Cyrl-RS"/>
              </w:rPr>
            </w:pPr>
            <w:r>
              <w:rPr>
                <w:lang w:val="sr-Cyrl-RS"/>
              </w:rPr>
              <w:t xml:space="preserve">7. </w:t>
            </w:r>
            <w:r w:rsidR="00B2225D">
              <w:rPr>
                <w:lang w:val="sr-Cyrl-RS"/>
              </w:rPr>
              <w:t xml:space="preserve">Помоћ у кући </w:t>
            </w:r>
            <w:r w:rsidR="00B61B83">
              <w:rPr>
                <w:lang w:val="sr-Cyrl-RS"/>
              </w:rPr>
              <w:t>19 корисника</w:t>
            </w:r>
          </w:p>
          <w:p w14:paraId="643A0D70" w14:textId="45398565" w:rsidR="000B14B6" w:rsidRDefault="000B14B6" w:rsidP="004A3A44">
            <w:pPr>
              <w:rPr>
                <w:rFonts w:ascii="Times New Roman" w:eastAsia="Times New Roman" w:hAnsi="Times New Roman"/>
                <w:lang w:val="sr-Cyrl-RS" w:eastAsia="sr-Latn-RS"/>
              </w:rPr>
            </w:pPr>
          </w:p>
        </w:tc>
        <w:tc>
          <w:tcPr>
            <w:tcW w:w="2338" w:type="dxa"/>
            <w:shd w:val="clear" w:color="auto" w:fill="auto"/>
          </w:tcPr>
          <w:p w14:paraId="21966A03" w14:textId="310D05DC" w:rsidR="0026151C" w:rsidRPr="00491D70" w:rsidRDefault="0026151C" w:rsidP="00491D70">
            <w:pPr>
              <w:rPr>
                <w:lang w:val="sr-Cyrl-RS"/>
              </w:rPr>
            </w:pPr>
            <w:r w:rsidRPr="00491D70">
              <w:rPr>
                <w:lang w:val="sr-Cyrl-RS"/>
              </w:rPr>
              <w:lastRenderedPageBreak/>
              <w:t>Постојеће услуге:</w:t>
            </w:r>
          </w:p>
          <w:p w14:paraId="3A41C97A" w14:textId="6746C8E8" w:rsidR="007864F7" w:rsidRDefault="00757C83" w:rsidP="0026151C">
            <w:pPr>
              <w:pStyle w:val="ListParagraph"/>
              <w:numPr>
                <w:ilvl w:val="0"/>
                <w:numId w:val="31"/>
              </w:numPr>
              <w:tabs>
                <w:tab w:val="left" w:pos="236"/>
              </w:tabs>
              <w:ind w:left="94" w:hanging="94"/>
              <w:rPr>
                <w:lang w:val="sr-Cyrl-RS"/>
              </w:rPr>
            </w:pPr>
            <w:r>
              <w:rPr>
                <w:lang w:val="sr-Cyrl-RS"/>
              </w:rPr>
              <w:t>20% више</w:t>
            </w:r>
          </w:p>
          <w:p w14:paraId="2DB92CC7" w14:textId="0ADC2039" w:rsidR="00757C83" w:rsidRDefault="00491D70" w:rsidP="0026151C">
            <w:pPr>
              <w:pStyle w:val="ListParagraph"/>
              <w:numPr>
                <w:ilvl w:val="0"/>
                <w:numId w:val="31"/>
              </w:numPr>
              <w:tabs>
                <w:tab w:val="left" w:pos="236"/>
              </w:tabs>
              <w:ind w:left="94" w:hanging="94"/>
              <w:rPr>
                <w:lang w:val="sr-Cyrl-RS"/>
              </w:rPr>
            </w:pPr>
            <w:r>
              <w:rPr>
                <w:lang w:val="sr-Cyrl-RS"/>
              </w:rPr>
              <w:t>50% више</w:t>
            </w:r>
          </w:p>
          <w:p w14:paraId="5F59FA5B" w14:textId="04DD6DC5" w:rsidR="007673E0" w:rsidRDefault="007673E0" w:rsidP="0026151C">
            <w:pPr>
              <w:pStyle w:val="ListParagraph"/>
              <w:numPr>
                <w:ilvl w:val="0"/>
                <w:numId w:val="31"/>
              </w:numPr>
              <w:tabs>
                <w:tab w:val="left" w:pos="236"/>
              </w:tabs>
              <w:ind w:left="94" w:hanging="94"/>
              <w:rPr>
                <w:lang w:val="sr-Cyrl-RS"/>
              </w:rPr>
            </w:pPr>
            <w:r>
              <w:rPr>
                <w:lang w:val="sr-Cyrl-RS"/>
              </w:rPr>
              <w:t>10% више</w:t>
            </w:r>
          </w:p>
          <w:p w14:paraId="5F198506" w14:textId="77777777" w:rsidR="007673E0" w:rsidRDefault="007673E0" w:rsidP="0026151C">
            <w:pPr>
              <w:pStyle w:val="ListParagraph"/>
              <w:numPr>
                <w:ilvl w:val="0"/>
                <w:numId w:val="31"/>
              </w:numPr>
              <w:tabs>
                <w:tab w:val="left" w:pos="236"/>
              </w:tabs>
              <w:ind w:left="94" w:hanging="94"/>
              <w:rPr>
                <w:lang w:val="sr-Cyrl-RS"/>
              </w:rPr>
            </w:pPr>
            <w:r>
              <w:rPr>
                <w:lang w:val="sr-Cyrl-RS"/>
              </w:rPr>
              <w:t>5% више</w:t>
            </w:r>
          </w:p>
          <w:p w14:paraId="51B554B4" w14:textId="5E4A85E7" w:rsidR="007673E0" w:rsidRDefault="00491D70" w:rsidP="0026151C">
            <w:pPr>
              <w:pStyle w:val="ListParagraph"/>
              <w:numPr>
                <w:ilvl w:val="0"/>
                <w:numId w:val="31"/>
              </w:numPr>
              <w:tabs>
                <w:tab w:val="left" w:pos="236"/>
              </w:tabs>
              <w:ind w:left="94" w:hanging="94"/>
              <w:rPr>
                <w:lang w:val="sr-Cyrl-RS"/>
              </w:rPr>
            </w:pPr>
            <w:r>
              <w:rPr>
                <w:lang w:val="sr-Cyrl-RS"/>
              </w:rPr>
              <w:t>10% више</w:t>
            </w:r>
          </w:p>
          <w:p w14:paraId="2C1D8D21" w14:textId="6D9EEE3A" w:rsidR="007673E0" w:rsidRDefault="00491D70" w:rsidP="0026151C">
            <w:pPr>
              <w:pStyle w:val="ListParagraph"/>
              <w:numPr>
                <w:ilvl w:val="0"/>
                <w:numId w:val="31"/>
              </w:numPr>
              <w:tabs>
                <w:tab w:val="left" w:pos="236"/>
              </w:tabs>
              <w:ind w:left="94" w:hanging="94"/>
              <w:rPr>
                <w:lang w:val="sr-Cyrl-RS"/>
              </w:rPr>
            </w:pPr>
            <w:r>
              <w:rPr>
                <w:lang w:val="sr-Cyrl-RS"/>
              </w:rPr>
              <w:t>10% више</w:t>
            </w:r>
          </w:p>
          <w:p w14:paraId="03E33DBC" w14:textId="5AE2A675" w:rsidR="007673E0" w:rsidRPr="00177A64" w:rsidRDefault="00491D70" w:rsidP="00177A64">
            <w:pPr>
              <w:pStyle w:val="ListParagraph"/>
              <w:numPr>
                <w:ilvl w:val="0"/>
                <w:numId w:val="31"/>
              </w:numPr>
              <w:tabs>
                <w:tab w:val="left" w:pos="236"/>
              </w:tabs>
              <w:ind w:left="94" w:hanging="94"/>
              <w:rPr>
                <w:lang w:val="sr-Cyrl-RS"/>
              </w:rPr>
            </w:pPr>
            <w:r>
              <w:rPr>
                <w:lang w:val="sr-Cyrl-RS"/>
              </w:rPr>
              <w:t>20% више</w:t>
            </w:r>
          </w:p>
        </w:tc>
      </w:tr>
    </w:tbl>
    <w:p w14:paraId="4F5BA969" w14:textId="77777777" w:rsidR="00797803" w:rsidRDefault="00797803" w:rsidP="00797803">
      <w:pPr>
        <w:widowControl w:val="0"/>
        <w:spacing w:before="60" w:line="240" w:lineRule="auto"/>
        <w:rPr>
          <w:lang w:val="sr-Cyrl-RS"/>
        </w:rPr>
      </w:pPr>
    </w:p>
    <w:p w14:paraId="65BC9741" w14:textId="6B89F9C8" w:rsidR="00797803" w:rsidRDefault="00797803" w:rsidP="00B72B41">
      <w:pPr>
        <w:jc w:val="both"/>
      </w:pPr>
      <w:r>
        <w:rPr>
          <w:rFonts w:eastAsia="Times New Roman"/>
          <w:lang w:val="sr-Cyrl-RS" w:eastAsia="sr-Latn-RS"/>
        </w:rPr>
        <w:t xml:space="preserve">Mере </w:t>
      </w:r>
      <w:r w:rsidR="00B72B41">
        <w:rPr>
          <w:rFonts w:eastAsia="Times New Roman"/>
          <w:lang w:val="sr-Cyrl-RS" w:eastAsia="sr-Latn-RS"/>
        </w:rPr>
        <w:t>планиране</w:t>
      </w:r>
      <w:r>
        <w:rPr>
          <w:rFonts w:eastAsia="Times New Roman"/>
          <w:lang w:val="sr-Cyrl-RS" w:eastAsia="sr-Latn-RS"/>
        </w:rPr>
        <w:t xml:space="preserve"> у периоду 2022–2030. године односе се на активности које су усмерене на модернизацију система здравствене заштите у општини Врбас кроз набавку и модернизацију постојеће опреме и возила, реконструкцију постојећих здравствних установа и обуку здравственог особља.</w:t>
      </w:r>
    </w:p>
    <w:p w14:paraId="1777C232" w14:textId="24AA229C" w:rsidR="00797803" w:rsidRDefault="00797803" w:rsidP="00B72B41">
      <w:pPr>
        <w:jc w:val="both"/>
      </w:pPr>
      <w:r>
        <w:rPr>
          <w:rFonts w:eastAsia="Times New Roman"/>
          <w:lang w:val="sr-Cyrl-RS" w:eastAsia="sr-Latn-RS"/>
        </w:rPr>
        <w:t>Мере коjе ће бити спроведене су информативно-едукативнe и инвестиционe, усмерена ка изради пројектно-техничке документације са којом би се конкурисало ког виших нивоа власти.</w:t>
      </w:r>
      <w:r w:rsidR="000D72C0">
        <w:rPr>
          <w:lang w:val="sr-Cyrl-RS"/>
        </w:rPr>
        <w:t xml:space="preserve"> </w:t>
      </w:r>
      <w:r>
        <w:rPr>
          <w:rFonts w:eastAsia="Times New Roman"/>
          <w:lang w:val="sr-Cyrl-RS" w:eastAsia="sr-Latn-RS"/>
        </w:rPr>
        <w:t>Израда пројектно-техничке документације за санацију, адаптацију и реконструкцију објеката здравства биће финансирано из буџета општине Врбас и средстава добијених по конкурсима покрајинских и републичких органа.</w:t>
      </w:r>
    </w:p>
    <w:p w14:paraId="6861BD8C" w14:textId="25B2F2E8" w:rsidR="00797803" w:rsidRDefault="000D72C0" w:rsidP="00B72B41">
      <w:pPr>
        <w:jc w:val="both"/>
      </w:pPr>
      <w:r>
        <w:rPr>
          <w:rFonts w:eastAsia="Times New Roman"/>
          <w:lang w:val="sr-Cyrl-RS" w:eastAsia="sr-Latn-RS"/>
        </w:rPr>
        <w:t>ОУ</w:t>
      </w:r>
      <w:r w:rsidR="00797803">
        <w:rPr>
          <w:rFonts w:eastAsia="Times New Roman"/>
          <w:lang w:val="sr-Cyrl-RS" w:eastAsia="sr-Latn-RS"/>
        </w:rPr>
        <w:t xml:space="preserve"> </w:t>
      </w:r>
      <w:r w:rsidR="00246F43">
        <w:rPr>
          <w:rFonts w:eastAsia="Times New Roman"/>
          <w:lang w:val="sr-Cyrl-RS" w:eastAsia="sr-Latn-RS"/>
        </w:rPr>
        <w:t xml:space="preserve">општине </w:t>
      </w:r>
      <w:r w:rsidR="00797803">
        <w:rPr>
          <w:rFonts w:eastAsia="Times New Roman"/>
          <w:lang w:val="sr-Cyrl-RS" w:eastAsia="sr-Latn-RS"/>
        </w:rPr>
        <w:t xml:space="preserve">Врбас сваке године планира део средстава за реализацију горе наведених мера. </w:t>
      </w:r>
    </w:p>
    <w:p w14:paraId="08B18558" w14:textId="4F7CF8E0" w:rsidR="00797803" w:rsidRDefault="00797803" w:rsidP="00B72B41">
      <w:pPr>
        <w:jc w:val="both"/>
      </w:pPr>
      <w:r>
        <w:rPr>
          <w:rFonts w:eastAsia="Times New Roman"/>
          <w:lang w:val="sr-Cyrl-RS" w:eastAsia="sr-Latn-RS"/>
        </w:rPr>
        <w:t xml:space="preserve">Носиоци реализације за здравство су: Општинска управа Врбас, </w:t>
      </w:r>
      <w:r w:rsidR="007864F7">
        <w:rPr>
          <w:rFonts w:eastAsia="Times New Roman"/>
          <w:lang w:val="sr-Cyrl-RS" w:eastAsia="sr-Latn-RS"/>
        </w:rPr>
        <w:t xml:space="preserve">Савет за здравље и </w:t>
      </w:r>
      <w:r>
        <w:rPr>
          <w:rFonts w:eastAsia="Times New Roman"/>
          <w:lang w:val="sr-Cyrl-RS" w:eastAsia="sr-Latn-RS"/>
        </w:rPr>
        <w:t>Дом здравља Врбас.</w:t>
      </w:r>
    </w:p>
    <w:p w14:paraId="1D554083" w14:textId="145E9BEF" w:rsidR="00797803" w:rsidRDefault="00797803" w:rsidP="00B72B41">
      <w:pPr>
        <w:jc w:val="both"/>
      </w:pPr>
      <w:r>
        <w:rPr>
          <w:rFonts w:eastAsia="Times New Roman"/>
          <w:lang w:val="sr-Cyrl-RS" w:eastAsia="sr-Latn-RS"/>
        </w:rPr>
        <w:t xml:space="preserve">Mере </w:t>
      </w:r>
      <w:r w:rsidR="000D72C0">
        <w:rPr>
          <w:rFonts w:eastAsia="Times New Roman"/>
          <w:lang w:val="sr-Cyrl-RS" w:eastAsia="sr-Latn-RS"/>
        </w:rPr>
        <w:t>планиране у</w:t>
      </w:r>
      <w:r>
        <w:rPr>
          <w:rFonts w:eastAsia="Times New Roman"/>
          <w:lang w:val="sr-Cyrl-RS" w:eastAsia="sr-Latn-RS"/>
        </w:rPr>
        <w:t xml:space="preserve"> 2022–2030. године односе се на активности које су усмерене на модернизацију система социјалне заштите у општини Врбас кроз унапређење постојећих и успостављање нових услуга социјалне заштите, на унапређење положаја социјално угрожених група и на развој инфраструктуре у области социјалне заштите, модернизацију и опремање установа социјалне заштите.</w:t>
      </w:r>
    </w:p>
    <w:p w14:paraId="6A989643" w14:textId="77777777" w:rsidR="00797803" w:rsidRDefault="00797803" w:rsidP="00B72B41">
      <w:pPr>
        <w:jc w:val="both"/>
      </w:pPr>
      <w:r>
        <w:rPr>
          <w:rFonts w:eastAsia="Times New Roman"/>
          <w:lang w:val="sr-Cyrl-RS" w:eastAsia="sr-Latn-RS"/>
        </w:rPr>
        <w:t>Мере коjе ће бити спроведене су информативно-едукативнe, институционално-управљачко-организационе и инвестиционe.</w:t>
      </w:r>
    </w:p>
    <w:p w14:paraId="7AC97CC6" w14:textId="0FA7D786" w:rsidR="00797803" w:rsidRDefault="00797803" w:rsidP="00B72B41">
      <w:pPr>
        <w:jc w:val="both"/>
      </w:pPr>
      <w:r>
        <w:rPr>
          <w:rFonts w:eastAsia="Times New Roman"/>
          <w:lang w:val="sr-Cyrl-RS" w:eastAsia="sr-Latn-RS"/>
        </w:rPr>
        <w:t xml:space="preserve">Носиоци реализације: </w:t>
      </w:r>
      <w:r w:rsidR="000D72C0">
        <w:rPr>
          <w:rFonts w:eastAsia="Times New Roman"/>
          <w:lang w:val="sr-Cyrl-RS" w:eastAsia="sr-Latn-RS"/>
        </w:rPr>
        <w:t>ЦЗР</w:t>
      </w:r>
      <w:r>
        <w:rPr>
          <w:rFonts w:eastAsia="Times New Roman"/>
          <w:lang w:val="sr-Cyrl-RS" w:eastAsia="sr-Latn-RS"/>
        </w:rPr>
        <w:t xml:space="preserve"> Врбас, </w:t>
      </w:r>
      <w:r w:rsidR="007864F7">
        <w:rPr>
          <w:rFonts w:eastAsia="Times New Roman"/>
          <w:lang w:val="sr-Cyrl-RS" w:eastAsia="sr-Latn-RS"/>
        </w:rPr>
        <w:t xml:space="preserve">општина </w:t>
      </w:r>
      <w:r>
        <w:rPr>
          <w:rFonts w:eastAsia="Times New Roman"/>
          <w:lang w:val="sr-Cyrl-RS" w:eastAsia="sr-Latn-RS"/>
        </w:rPr>
        <w:t>Врбас, организације цивилног друштва.</w:t>
      </w:r>
    </w:p>
    <w:p w14:paraId="1EC4C279" w14:textId="2EF6F5E0" w:rsidR="00797803" w:rsidRDefault="00797803" w:rsidP="00B72B41">
      <w:pPr>
        <w:jc w:val="both"/>
      </w:pPr>
      <w:r>
        <w:rPr>
          <w:rFonts w:eastAsia="Times New Roman"/>
          <w:lang w:val="sr-Cyrl-RS" w:eastAsia="sr-Latn-RS"/>
        </w:rPr>
        <w:lastRenderedPageBreak/>
        <w:t xml:space="preserve">Предвиђене мере ће бити финансиранe из </w:t>
      </w:r>
      <w:r w:rsidR="000D72C0">
        <w:rPr>
          <w:rFonts w:eastAsia="Times New Roman"/>
          <w:lang w:val="sr-Cyrl-RS" w:eastAsia="sr-Latn-RS"/>
        </w:rPr>
        <w:t>О</w:t>
      </w:r>
      <w:r>
        <w:rPr>
          <w:rFonts w:eastAsia="Times New Roman"/>
          <w:lang w:val="sr-Cyrl-RS" w:eastAsia="sr-Latn-RS"/>
        </w:rPr>
        <w:t xml:space="preserve">пштинског буџета, </w:t>
      </w:r>
      <w:r w:rsidR="000D72C0">
        <w:rPr>
          <w:rFonts w:eastAsia="Times New Roman"/>
          <w:lang w:val="sr-Cyrl-RS" w:eastAsia="sr-Latn-RS"/>
        </w:rPr>
        <w:t>донација</w:t>
      </w:r>
      <w:r>
        <w:rPr>
          <w:rFonts w:eastAsia="Times New Roman"/>
          <w:lang w:val="sr-Cyrl-RS" w:eastAsia="sr-Latn-RS"/>
        </w:rPr>
        <w:t xml:space="preserve"> покрајинских и републичких органа</w:t>
      </w:r>
      <w:r w:rsidR="000D72C0">
        <w:rPr>
          <w:rFonts w:eastAsia="Times New Roman"/>
          <w:lang w:val="sr-Cyrl-RS" w:eastAsia="sr-Latn-RS"/>
        </w:rPr>
        <w:t>, као</w:t>
      </w:r>
      <w:r>
        <w:rPr>
          <w:rFonts w:eastAsia="Times New Roman"/>
          <w:lang w:val="sr-Cyrl-RS" w:eastAsia="sr-Latn-RS"/>
        </w:rPr>
        <w:t xml:space="preserve"> и кроз програме и пројекте међународне, регионалне и прекограничне сарадње (ЕУ, билатерални донатори, међународне организације, итд.).</w:t>
      </w:r>
    </w:p>
    <w:p w14:paraId="38D2D216" w14:textId="41309AE1" w:rsidR="00797803" w:rsidRPr="004A3A44" w:rsidRDefault="00797803" w:rsidP="00B72B41">
      <w:pPr>
        <w:jc w:val="both"/>
        <w:rPr>
          <w:rFonts w:eastAsia="Times New Roman"/>
          <w:lang w:val="sr-Cyrl-RS" w:eastAsia="sr-Latn-RS"/>
        </w:rPr>
      </w:pPr>
      <w:r>
        <w:rPr>
          <w:rFonts w:eastAsia="Times New Roman"/>
          <w:lang w:val="sr-Cyrl-RS" w:eastAsia="sr-Latn-RS"/>
        </w:rPr>
        <w:t>Период реализације: 2022–2030. године.</w:t>
      </w:r>
    </w:p>
    <w:p w14:paraId="04674919" w14:textId="77777777" w:rsidR="0074787A" w:rsidRDefault="0074787A" w:rsidP="000D72C0">
      <w:pPr>
        <w:pStyle w:val="ListParagraph"/>
        <w:numPr>
          <w:ilvl w:val="0"/>
          <w:numId w:val="10"/>
        </w:numPr>
        <w:jc w:val="both"/>
      </w:pPr>
      <w:r>
        <w:t>Мера 2.2.1.</w:t>
      </w:r>
      <w:r>
        <w:tab/>
        <w:t>Израда и спровођење Програма унапређења здравствене заштите на територији општине Врбас</w:t>
      </w:r>
    </w:p>
    <w:p w14:paraId="096C0054" w14:textId="77777777" w:rsidR="0074787A" w:rsidRDefault="0074787A" w:rsidP="000D72C0">
      <w:pPr>
        <w:pStyle w:val="ListParagraph"/>
        <w:numPr>
          <w:ilvl w:val="0"/>
          <w:numId w:val="10"/>
        </w:numPr>
        <w:jc w:val="both"/>
      </w:pPr>
      <w:r>
        <w:t>Мера 2.2.2.</w:t>
      </w:r>
      <w:r>
        <w:tab/>
        <w:t>Развој инфраструктуре у области здравствне заштите, модернизација и опремање установа здравствене заштите</w:t>
      </w:r>
    </w:p>
    <w:p w14:paraId="0F554B7E" w14:textId="77777777" w:rsidR="0074787A" w:rsidRDefault="0074787A" w:rsidP="000D72C0">
      <w:pPr>
        <w:pStyle w:val="ListParagraph"/>
        <w:numPr>
          <w:ilvl w:val="0"/>
          <w:numId w:val="10"/>
        </w:numPr>
        <w:jc w:val="both"/>
      </w:pPr>
      <w:r>
        <w:t>Мера 2.2.3.</w:t>
      </w:r>
      <w:r>
        <w:tab/>
        <w:t>Повећање професионалних компетенција запослених у области здравствене заштите и промоција здравља и здравих стилова живота</w:t>
      </w:r>
    </w:p>
    <w:p w14:paraId="563DE45C" w14:textId="77777777" w:rsidR="0074787A" w:rsidRDefault="0074787A" w:rsidP="000D72C0">
      <w:pPr>
        <w:pStyle w:val="ListParagraph"/>
        <w:numPr>
          <w:ilvl w:val="0"/>
          <w:numId w:val="10"/>
        </w:numPr>
        <w:jc w:val="both"/>
      </w:pPr>
      <w:r>
        <w:t>Мера 2.2.4.</w:t>
      </w:r>
      <w:r>
        <w:tab/>
        <w:t>Успостављање нових услуга социјалне заштите и повећање обима, капацитета и обухвата корисника постојећих услуга социјалне заштите</w:t>
      </w:r>
    </w:p>
    <w:p w14:paraId="1F6E711E" w14:textId="77777777" w:rsidR="0074787A" w:rsidRDefault="0074787A" w:rsidP="000D72C0">
      <w:pPr>
        <w:pStyle w:val="ListParagraph"/>
        <w:numPr>
          <w:ilvl w:val="0"/>
          <w:numId w:val="10"/>
        </w:numPr>
        <w:jc w:val="both"/>
      </w:pPr>
      <w:r>
        <w:t>Мера 2.2.5.</w:t>
      </w:r>
      <w:r>
        <w:tab/>
        <w:t>Унапређење положаја особа са инвалидитетом кроз Програм за унапређење положаја ОСИ на територији општине Врбас</w:t>
      </w:r>
    </w:p>
    <w:p w14:paraId="6AF6619D" w14:textId="77777777" w:rsidR="0074787A" w:rsidRDefault="0074787A" w:rsidP="000D72C0">
      <w:pPr>
        <w:pStyle w:val="ListParagraph"/>
        <w:numPr>
          <w:ilvl w:val="0"/>
          <w:numId w:val="10"/>
        </w:numPr>
        <w:jc w:val="both"/>
      </w:pPr>
      <w:r>
        <w:t>Мера 2.2.6.</w:t>
      </w:r>
      <w:r>
        <w:tab/>
        <w:t>Израда и спровођење Програма унапређења социјалне заштите на територији Врбас</w:t>
      </w:r>
    </w:p>
    <w:p w14:paraId="090BBC73" w14:textId="77777777" w:rsidR="0074787A" w:rsidRDefault="0074787A" w:rsidP="000D72C0">
      <w:pPr>
        <w:pStyle w:val="ListParagraph"/>
        <w:numPr>
          <w:ilvl w:val="0"/>
          <w:numId w:val="10"/>
        </w:numPr>
        <w:jc w:val="both"/>
      </w:pPr>
      <w:r>
        <w:t>Мера 2.2.7.</w:t>
      </w:r>
      <w:r>
        <w:tab/>
        <w:t>Развој инфраструктуре у области социјалне заштите, модернизација и опремање установа социјалне заштите</w:t>
      </w:r>
    </w:p>
    <w:p w14:paraId="592F0A1D" w14:textId="3C7CF94A" w:rsidR="0074787A" w:rsidRPr="00EC1278" w:rsidRDefault="0074787A" w:rsidP="000D72C0">
      <w:pPr>
        <w:pStyle w:val="ListParagraph"/>
        <w:numPr>
          <w:ilvl w:val="0"/>
          <w:numId w:val="10"/>
        </w:numPr>
        <w:tabs>
          <w:tab w:val="left" w:pos="3288"/>
        </w:tabs>
        <w:jc w:val="both"/>
        <w:rPr>
          <w:lang w:val="sr-Cyrl-RS"/>
        </w:rPr>
      </w:pPr>
      <w:r>
        <w:t>Мера 2.2.8.  Програм за унапређења положаја Рома и Ромкиња на територији општине Врбас</w:t>
      </w:r>
    </w:p>
    <w:p w14:paraId="2174637A" w14:textId="249A6491" w:rsidR="00EC1278" w:rsidRPr="00AE05FB" w:rsidRDefault="00EC1278" w:rsidP="000D72C0">
      <w:pPr>
        <w:pStyle w:val="ListParagraph"/>
        <w:numPr>
          <w:ilvl w:val="0"/>
          <w:numId w:val="10"/>
        </w:numPr>
        <w:tabs>
          <w:tab w:val="left" w:pos="3288"/>
        </w:tabs>
        <w:jc w:val="both"/>
        <w:rPr>
          <w:lang w:val="sr-Cyrl-RS"/>
        </w:rPr>
      </w:pPr>
      <w:r w:rsidRPr="00AE05FB">
        <w:rPr>
          <w:lang w:val="sr-Cyrl-RS"/>
        </w:rPr>
        <w:t xml:space="preserve">Мера </w:t>
      </w:r>
      <w:r w:rsidR="00AE05FB">
        <w:rPr>
          <w:lang w:val="sr-Cyrl-RS"/>
        </w:rPr>
        <w:t xml:space="preserve"> </w:t>
      </w:r>
      <w:r w:rsidRPr="00AE05FB">
        <w:rPr>
          <w:lang w:val="sr-Cyrl-RS"/>
        </w:rPr>
        <w:t xml:space="preserve">2.2.9. </w:t>
      </w:r>
      <w:r w:rsidR="00AE05FB" w:rsidRPr="00AE05FB">
        <w:rPr>
          <w:lang w:val="sr-Cyrl-RS"/>
        </w:rPr>
        <w:t xml:space="preserve">   Израда и спровођење акицоног плана за децу</w:t>
      </w:r>
    </w:p>
    <w:p w14:paraId="4BBF492E" w14:textId="02AC8A4B" w:rsidR="0074787A" w:rsidRDefault="0074787A" w:rsidP="0074787A">
      <w:pPr>
        <w:tabs>
          <w:tab w:val="left" w:pos="3288"/>
        </w:tabs>
        <w:rPr>
          <w:lang w:val="sr-Cyrl-RS"/>
        </w:rPr>
      </w:pPr>
    </w:p>
    <w:p w14:paraId="30421472" w14:textId="721731E7" w:rsidR="000D72C0" w:rsidRDefault="000D72C0" w:rsidP="0074787A">
      <w:pPr>
        <w:tabs>
          <w:tab w:val="left" w:pos="3288"/>
        </w:tabs>
        <w:rPr>
          <w:lang w:val="sr-Cyrl-RS"/>
        </w:rPr>
      </w:pPr>
    </w:p>
    <w:p w14:paraId="7EE26F9D" w14:textId="77777777" w:rsidR="000D72C0" w:rsidRDefault="000D72C0" w:rsidP="0074787A">
      <w:pPr>
        <w:tabs>
          <w:tab w:val="left" w:pos="3288"/>
        </w:tabs>
        <w:rPr>
          <w:lang w:val="sr-Cyrl-RS"/>
        </w:rPr>
      </w:pPr>
    </w:p>
    <w:p w14:paraId="4DF313FC" w14:textId="67758EE5" w:rsidR="00797803" w:rsidRPr="00854710" w:rsidRDefault="004A3A44" w:rsidP="0074787A">
      <w:pPr>
        <w:pStyle w:val="Heading3"/>
        <w:jc w:val="center"/>
        <w:rPr>
          <w:rFonts w:cs="Calibri"/>
          <w:b/>
          <w:bCs/>
          <w:color w:val="E0CE04" w:themeColor="background2" w:themeShade="80"/>
          <w:sz w:val="26"/>
          <w:szCs w:val="26"/>
        </w:rPr>
      </w:pPr>
      <w:r w:rsidRPr="00854710">
        <w:rPr>
          <w:rFonts w:eastAsia="Times New Roman" w:cs="Calibri"/>
          <w:b/>
          <w:bCs/>
          <w:color w:val="E0CE04" w:themeColor="background2" w:themeShade="80"/>
          <w:sz w:val="26"/>
          <w:szCs w:val="26"/>
          <w:lang w:val="sr-Cyrl-RS" w:eastAsia="sr-Latn-RS"/>
        </w:rPr>
        <w:t>ПРИОРИТЕТНИ ЦИЉ 2.3</w:t>
      </w:r>
      <w:r w:rsidR="00797803" w:rsidRPr="00854710">
        <w:rPr>
          <w:rFonts w:eastAsia="Times New Roman" w:cs="Calibri"/>
          <w:b/>
          <w:bCs/>
          <w:color w:val="E0CE04" w:themeColor="background2" w:themeShade="80"/>
          <w:sz w:val="26"/>
          <w:szCs w:val="26"/>
          <w:lang w:val="sr-Cyrl-RS" w:eastAsia="sr-Latn-RS"/>
        </w:rPr>
        <w:t>. Развој културе и културних садржаја</w:t>
      </w:r>
    </w:p>
    <w:p w14:paraId="76E54A97" w14:textId="21857414" w:rsidR="006F466F" w:rsidRPr="00007670" w:rsidRDefault="00797803" w:rsidP="0074787A">
      <w:pPr>
        <w:tabs>
          <w:tab w:val="left" w:pos="1608"/>
        </w:tabs>
        <w:jc w:val="center"/>
        <w:rPr>
          <w:rFonts w:eastAsia="Times New Roman" w:cs="Calibri"/>
          <w:i/>
          <w:iCs/>
          <w:color w:val="000000"/>
          <w:spacing w:val="-6"/>
          <w:szCs w:val="24"/>
          <w:lang w:val="sr-Cyrl-RS" w:eastAsia="sr-Latn-RS"/>
        </w:rPr>
      </w:pPr>
      <w:r w:rsidRPr="00007670">
        <w:rPr>
          <w:rFonts w:eastAsia="Times New Roman" w:cs="Calibri"/>
          <w:i/>
          <w:iCs/>
          <w:color w:val="000000"/>
          <w:spacing w:val="-6"/>
          <w:szCs w:val="24"/>
          <w:lang w:val="sr-Cyrl-RS" w:eastAsia="sr-Latn-RS"/>
        </w:rPr>
        <w:t>До краја 2030. године заштићено је локално културно наслеђе и створена је богатија културна понуда општине Врбас</w:t>
      </w:r>
    </w:p>
    <w:p w14:paraId="17C2DAB7" w14:textId="77777777" w:rsidR="004A3A44" w:rsidRPr="00B9428B" w:rsidRDefault="004A3A44" w:rsidP="006F466F">
      <w:pPr>
        <w:tabs>
          <w:tab w:val="left" w:pos="1608"/>
        </w:tabs>
        <w:rPr>
          <w:rFonts w:ascii="Times New Roman" w:eastAsia="Times New Roman" w:hAnsi="Times New Roman"/>
          <w:color w:val="000000"/>
          <w:spacing w:val="-6"/>
          <w:sz w:val="16"/>
          <w:szCs w:val="16"/>
          <w:lang w:val="sr-Cyrl-RS" w:eastAsia="sr-Latn-RS"/>
        </w:rPr>
      </w:pP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23"/>
        <w:gridCol w:w="2486"/>
        <w:gridCol w:w="2854"/>
      </w:tblGrid>
      <w:tr w:rsidR="006F466F" w:rsidRPr="00587BA5" w14:paraId="5716367F" w14:textId="77777777" w:rsidTr="005C467D">
        <w:trPr>
          <w:jc w:val="center"/>
        </w:trPr>
        <w:tc>
          <w:tcPr>
            <w:tcW w:w="3823" w:type="dxa"/>
            <w:shd w:val="clear" w:color="auto" w:fill="auto"/>
          </w:tcPr>
          <w:p w14:paraId="4C297B6F" w14:textId="77777777" w:rsidR="006F466F" w:rsidRPr="0074787A" w:rsidRDefault="006F466F" w:rsidP="004A3A44">
            <w:pPr>
              <w:rPr>
                <w:b/>
                <w:bCs/>
                <w:i/>
                <w:iCs/>
              </w:rPr>
            </w:pPr>
            <w:r w:rsidRPr="0074787A">
              <w:rPr>
                <w:rFonts w:eastAsia="Times New Roman"/>
                <w:b/>
                <w:bCs/>
                <w:i/>
                <w:iCs/>
                <w:lang w:val="sr-Cyrl-RS" w:eastAsia="sr-Latn-RS"/>
              </w:rPr>
              <w:t>Индикатори</w:t>
            </w:r>
          </w:p>
        </w:tc>
        <w:tc>
          <w:tcPr>
            <w:tcW w:w="2486" w:type="dxa"/>
            <w:shd w:val="clear" w:color="auto" w:fill="auto"/>
          </w:tcPr>
          <w:p w14:paraId="6E7128C3" w14:textId="77777777" w:rsidR="006F466F" w:rsidRPr="0074787A" w:rsidRDefault="006F466F" w:rsidP="004A3A44">
            <w:pPr>
              <w:rPr>
                <w:b/>
                <w:bCs/>
                <w:i/>
                <w:iCs/>
              </w:rPr>
            </w:pPr>
            <w:r w:rsidRPr="0074787A">
              <w:rPr>
                <w:rFonts w:eastAsia="Times New Roman"/>
                <w:b/>
                <w:bCs/>
                <w:i/>
                <w:iCs/>
                <w:lang w:val="sr-Cyrl-RS" w:eastAsia="sr-Latn-RS"/>
              </w:rPr>
              <w:t>Почетна вредност</w:t>
            </w:r>
          </w:p>
        </w:tc>
        <w:tc>
          <w:tcPr>
            <w:tcW w:w="2854" w:type="dxa"/>
            <w:shd w:val="clear" w:color="auto" w:fill="auto"/>
          </w:tcPr>
          <w:p w14:paraId="0635C012" w14:textId="77777777" w:rsidR="006F466F" w:rsidRPr="0074787A" w:rsidRDefault="006F466F" w:rsidP="004A3A44">
            <w:pPr>
              <w:rPr>
                <w:b/>
                <w:bCs/>
                <w:i/>
                <w:iCs/>
              </w:rPr>
            </w:pPr>
            <w:r w:rsidRPr="0074787A">
              <w:rPr>
                <w:rFonts w:eastAsia="Times New Roman"/>
                <w:b/>
                <w:bCs/>
                <w:i/>
                <w:iCs/>
                <w:lang w:val="sr-Cyrl-RS" w:eastAsia="sr-Latn-RS"/>
              </w:rPr>
              <w:t>Циљана вредност 2030</w:t>
            </w:r>
            <w:r w:rsidRPr="0074787A">
              <w:rPr>
                <w:rFonts w:eastAsia="Times New Roman"/>
                <w:b/>
                <w:bCs/>
                <w:i/>
                <w:iCs/>
                <w:lang w:val="sr-Latn-RS" w:eastAsia="sr-Latn-RS"/>
              </w:rPr>
              <w:t>.</w:t>
            </w:r>
          </w:p>
        </w:tc>
      </w:tr>
      <w:tr w:rsidR="006F466F" w:rsidRPr="00587BA5" w14:paraId="53619620" w14:textId="77777777" w:rsidTr="005C467D">
        <w:trPr>
          <w:trHeight w:val="704"/>
          <w:jc w:val="center"/>
        </w:trPr>
        <w:tc>
          <w:tcPr>
            <w:tcW w:w="3823" w:type="dxa"/>
            <w:shd w:val="clear" w:color="auto" w:fill="auto"/>
          </w:tcPr>
          <w:p w14:paraId="0A359CAD" w14:textId="77777777" w:rsidR="006F466F" w:rsidRPr="00587BA5" w:rsidRDefault="006F466F" w:rsidP="004A3A44">
            <w:r w:rsidRPr="00587BA5">
              <w:rPr>
                <w:rFonts w:eastAsia="Times New Roman"/>
                <w:lang w:val="sr-Cyrl-RS" w:eastAsia="sr-Latn-RS"/>
              </w:rPr>
              <w:t>2.3.1. Број грађана који користе културне садржаје</w:t>
            </w:r>
          </w:p>
        </w:tc>
        <w:tc>
          <w:tcPr>
            <w:tcW w:w="2486" w:type="dxa"/>
            <w:shd w:val="clear" w:color="auto" w:fill="auto"/>
          </w:tcPr>
          <w:p w14:paraId="3230064A" w14:textId="3503EFBF" w:rsidR="006F466F" w:rsidRPr="005C467D" w:rsidRDefault="00A8678A" w:rsidP="004A3A44">
            <w:r>
              <w:rPr>
                <w:rFonts w:eastAsia="Times New Roman"/>
                <w:highlight w:val="white"/>
                <w:lang w:val="sr-Cyrl-RS" w:eastAsia="sr-Latn-RS"/>
              </w:rPr>
              <w:t>5.000</w:t>
            </w:r>
          </w:p>
        </w:tc>
        <w:tc>
          <w:tcPr>
            <w:tcW w:w="2854" w:type="dxa"/>
            <w:shd w:val="clear" w:color="auto" w:fill="auto"/>
          </w:tcPr>
          <w:p w14:paraId="776E0924" w14:textId="73113179" w:rsidR="006F466F" w:rsidRPr="00587BA5" w:rsidRDefault="00A8678A" w:rsidP="004A3A44">
            <w:r>
              <w:rPr>
                <w:rFonts w:eastAsia="Times New Roman"/>
                <w:highlight w:val="white"/>
                <w:lang w:val="sr-Cyrl-RS" w:eastAsia="sr-Latn-RS"/>
              </w:rPr>
              <w:t>10.000</w:t>
            </w:r>
          </w:p>
        </w:tc>
      </w:tr>
      <w:tr w:rsidR="006F466F" w:rsidRPr="00587BA5" w14:paraId="3B299DB3" w14:textId="77777777" w:rsidTr="005C467D">
        <w:trPr>
          <w:trHeight w:val="818"/>
          <w:jc w:val="center"/>
        </w:trPr>
        <w:tc>
          <w:tcPr>
            <w:tcW w:w="3823" w:type="dxa"/>
            <w:shd w:val="clear" w:color="auto" w:fill="auto"/>
          </w:tcPr>
          <w:p w14:paraId="61C920C4" w14:textId="77777777" w:rsidR="006F466F" w:rsidRPr="00587BA5" w:rsidRDefault="006F466F" w:rsidP="004A3A44">
            <w:r w:rsidRPr="00587BA5">
              <w:rPr>
                <w:rFonts w:eastAsia="Times New Roman"/>
                <w:lang w:val="sr-Cyrl-RS" w:eastAsia="sr-Latn-RS"/>
              </w:rPr>
              <w:t>2.3.2. Број младих који користе едукативне и културне програме</w:t>
            </w:r>
          </w:p>
        </w:tc>
        <w:tc>
          <w:tcPr>
            <w:tcW w:w="2486" w:type="dxa"/>
            <w:shd w:val="clear" w:color="auto" w:fill="auto"/>
          </w:tcPr>
          <w:p w14:paraId="7BFAE28E" w14:textId="77777777" w:rsidR="006F466F" w:rsidRPr="00587BA5" w:rsidRDefault="006F466F" w:rsidP="004A3A44">
            <w:r w:rsidRPr="00587BA5">
              <w:rPr>
                <w:rFonts w:eastAsia="Times New Roman"/>
                <w:lang w:val="sr-Cyrl-RS" w:eastAsia="sr-Latn-RS"/>
              </w:rPr>
              <w:t>50</w:t>
            </w:r>
          </w:p>
        </w:tc>
        <w:tc>
          <w:tcPr>
            <w:tcW w:w="2854" w:type="dxa"/>
            <w:shd w:val="clear" w:color="auto" w:fill="auto"/>
          </w:tcPr>
          <w:p w14:paraId="62D25C3E" w14:textId="77777777" w:rsidR="006F466F" w:rsidRPr="00587BA5" w:rsidRDefault="006F466F" w:rsidP="004A3A44">
            <w:r w:rsidRPr="00587BA5">
              <w:rPr>
                <w:rFonts w:eastAsia="Times New Roman"/>
                <w:lang w:val="sr-Cyrl-RS" w:eastAsia="sr-Latn-RS"/>
              </w:rPr>
              <w:t>200</w:t>
            </w:r>
          </w:p>
        </w:tc>
      </w:tr>
      <w:tr w:rsidR="006F466F" w:rsidRPr="00587BA5" w14:paraId="3C2B6C73" w14:textId="77777777" w:rsidTr="005C467D">
        <w:trPr>
          <w:trHeight w:val="544"/>
          <w:jc w:val="center"/>
        </w:trPr>
        <w:tc>
          <w:tcPr>
            <w:tcW w:w="3823" w:type="dxa"/>
            <w:shd w:val="clear" w:color="auto" w:fill="auto"/>
          </w:tcPr>
          <w:p w14:paraId="4693BA70" w14:textId="77777777" w:rsidR="006F466F" w:rsidRPr="00587BA5" w:rsidRDefault="006F466F" w:rsidP="004A3A44">
            <w:r w:rsidRPr="00587BA5">
              <w:rPr>
                <w:rFonts w:eastAsia="Times New Roman"/>
                <w:lang w:val="sr-Cyrl-RS" w:eastAsia="sr-Latn-RS"/>
              </w:rPr>
              <w:t>2.3.3. Број фестивала и манифестација</w:t>
            </w:r>
          </w:p>
        </w:tc>
        <w:tc>
          <w:tcPr>
            <w:tcW w:w="2486" w:type="dxa"/>
            <w:shd w:val="clear" w:color="auto" w:fill="auto"/>
          </w:tcPr>
          <w:p w14:paraId="1A7C7983" w14:textId="75A3ECE9" w:rsidR="006F466F" w:rsidRPr="00587BA5" w:rsidRDefault="00A8678A" w:rsidP="004A3A44">
            <w:r>
              <w:rPr>
                <w:rFonts w:eastAsia="Times New Roman"/>
                <w:lang w:val="sr-Cyrl-RS" w:eastAsia="sr-Latn-RS"/>
              </w:rPr>
              <w:t>30</w:t>
            </w:r>
          </w:p>
        </w:tc>
        <w:tc>
          <w:tcPr>
            <w:tcW w:w="2854" w:type="dxa"/>
            <w:shd w:val="clear" w:color="auto" w:fill="auto"/>
          </w:tcPr>
          <w:p w14:paraId="344E554E" w14:textId="2CC48D86" w:rsidR="006F466F" w:rsidRPr="00587BA5" w:rsidRDefault="0005099A" w:rsidP="004A3A44">
            <w:r>
              <w:rPr>
                <w:lang w:val="sr-Cyrl-RS" w:eastAsia="sr-Latn-RS"/>
              </w:rPr>
              <w:t>50</w:t>
            </w:r>
          </w:p>
        </w:tc>
      </w:tr>
    </w:tbl>
    <w:p w14:paraId="1C39F853" w14:textId="443A0CC2" w:rsidR="006F466F" w:rsidRPr="00AA48E0" w:rsidRDefault="006F466F" w:rsidP="00AA48E0">
      <w:pPr>
        <w:spacing w:after="60" w:line="240" w:lineRule="auto"/>
        <w:jc w:val="both"/>
        <w:rPr>
          <w:lang w:val="sr-Cyrl-RS"/>
        </w:rPr>
      </w:pPr>
      <w:r w:rsidRPr="00587BA5">
        <w:rPr>
          <w:rFonts w:eastAsia="Times New Roman"/>
          <w:lang w:val="sr-Cyrl-RS" w:eastAsia="sr-Latn-RS"/>
        </w:rPr>
        <w:lastRenderedPageBreak/>
        <w:t>Mе</w:t>
      </w:r>
      <w:r w:rsidR="005C467D">
        <w:rPr>
          <w:rFonts w:eastAsia="Times New Roman"/>
          <w:lang w:val="sr-Cyrl-RS" w:eastAsia="sr-Latn-RS"/>
        </w:rPr>
        <w:t>ре планиране</w:t>
      </w:r>
      <w:r w:rsidRPr="00587BA5">
        <w:rPr>
          <w:rFonts w:eastAsia="Times New Roman"/>
          <w:lang w:val="sr-Cyrl-RS" w:eastAsia="sr-Latn-RS"/>
        </w:rPr>
        <w:t xml:space="preserve"> у периоду 2022–2030. године односе се на активности које су усмерене на модернизацију културе и културних садржаја у општини Врбас кроз унапређење постојећих и успостављање нових културних садржаја и на развој инфраструктуре у области културе.</w:t>
      </w:r>
    </w:p>
    <w:p w14:paraId="76F838ED" w14:textId="77777777" w:rsidR="006F466F" w:rsidRPr="00587BA5" w:rsidRDefault="006F466F" w:rsidP="005C467D">
      <w:pPr>
        <w:jc w:val="both"/>
      </w:pPr>
      <w:r w:rsidRPr="00587BA5">
        <w:rPr>
          <w:rFonts w:eastAsia="Times New Roman"/>
          <w:lang w:val="sr-Cyrl-RS" w:eastAsia="sr-Latn-RS"/>
        </w:rPr>
        <w:t>Мере коjе ће бити спроведене су информативно-едукативнe, институционално-управљачко- организационе и инвестиционe.</w:t>
      </w:r>
    </w:p>
    <w:p w14:paraId="2BACE5D1" w14:textId="4B5BD314" w:rsidR="006F466F" w:rsidRPr="00587BA5" w:rsidRDefault="006F466F" w:rsidP="005C467D">
      <w:pPr>
        <w:jc w:val="both"/>
      </w:pPr>
      <w:r w:rsidRPr="00587BA5">
        <w:rPr>
          <w:rFonts w:eastAsia="Times New Roman"/>
          <w:lang w:val="sr-Cyrl-RS" w:eastAsia="sr-Latn-RS"/>
        </w:rPr>
        <w:t xml:space="preserve">Носиоци реализације: Културни центар Врбас, </w:t>
      </w:r>
      <w:r w:rsidR="001242F7">
        <w:rPr>
          <w:rFonts w:eastAsia="Times New Roman"/>
          <w:lang w:val="sr-Cyrl-RS" w:eastAsia="sr-Latn-RS"/>
        </w:rPr>
        <w:t>општина</w:t>
      </w:r>
      <w:r w:rsidR="00246F43">
        <w:rPr>
          <w:rFonts w:eastAsia="Times New Roman"/>
          <w:lang w:val="sr-Cyrl-RS" w:eastAsia="sr-Latn-RS"/>
        </w:rPr>
        <w:t xml:space="preserve"> </w:t>
      </w:r>
      <w:r w:rsidRPr="00587BA5">
        <w:rPr>
          <w:rFonts w:eastAsia="Times New Roman"/>
          <w:lang w:val="sr-Cyrl-RS" w:eastAsia="sr-Latn-RS"/>
        </w:rPr>
        <w:t>Врбас,</w:t>
      </w:r>
      <w:r w:rsidR="003764CB">
        <w:rPr>
          <w:rFonts w:eastAsia="Times New Roman"/>
          <w:lang w:val="sr-Cyrl-RS" w:eastAsia="sr-Latn-RS"/>
        </w:rPr>
        <w:t xml:space="preserve"> Туристичка организација општине Врбас и</w:t>
      </w:r>
      <w:r w:rsidRPr="00587BA5">
        <w:rPr>
          <w:rFonts w:eastAsia="Times New Roman"/>
          <w:lang w:val="sr-Cyrl-RS" w:eastAsia="sr-Latn-RS"/>
        </w:rPr>
        <w:t xml:space="preserve"> организације цивилног друштва.</w:t>
      </w:r>
    </w:p>
    <w:p w14:paraId="22F9575F" w14:textId="2702D25A" w:rsidR="006F466F" w:rsidRPr="00587BA5" w:rsidRDefault="006F466F" w:rsidP="005C467D">
      <w:pPr>
        <w:jc w:val="both"/>
      </w:pPr>
      <w:r w:rsidRPr="00587BA5">
        <w:rPr>
          <w:rFonts w:eastAsia="Times New Roman"/>
          <w:lang w:val="sr-Cyrl-RS" w:eastAsia="sr-Latn-RS"/>
        </w:rPr>
        <w:t xml:space="preserve">Предвиђене мере ће бити финансиранe из </w:t>
      </w:r>
      <w:r w:rsidR="005C467D">
        <w:rPr>
          <w:rFonts w:eastAsia="Times New Roman"/>
          <w:lang w:val="sr-Cyrl-RS" w:eastAsia="sr-Latn-RS"/>
        </w:rPr>
        <w:t>О</w:t>
      </w:r>
      <w:r w:rsidRPr="00587BA5">
        <w:rPr>
          <w:rFonts w:eastAsia="Times New Roman"/>
          <w:lang w:val="sr-Cyrl-RS" w:eastAsia="sr-Latn-RS"/>
        </w:rPr>
        <w:t xml:space="preserve">пштинског буџета, </w:t>
      </w:r>
      <w:r w:rsidR="005C467D">
        <w:rPr>
          <w:rFonts w:eastAsia="Times New Roman"/>
          <w:lang w:val="sr-Cyrl-RS" w:eastAsia="sr-Latn-RS"/>
        </w:rPr>
        <w:t>донација</w:t>
      </w:r>
      <w:r w:rsidRPr="00587BA5">
        <w:rPr>
          <w:rFonts w:eastAsia="Times New Roman"/>
          <w:lang w:val="sr-Cyrl-RS" w:eastAsia="sr-Latn-RS"/>
        </w:rPr>
        <w:t xml:space="preserve"> покрајинских и републичких органа</w:t>
      </w:r>
      <w:r w:rsidR="005C467D">
        <w:rPr>
          <w:rFonts w:eastAsia="Times New Roman"/>
          <w:lang w:val="sr-Cyrl-RS" w:eastAsia="sr-Latn-RS"/>
        </w:rPr>
        <w:t>, као</w:t>
      </w:r>
      <w:r w:rsidRPr="00587BA5">
        <w:rPr>
          <w:rFonts w:eastAsia="Times New Roman"/>
          <w:lang w:val="sr-Cyrl-RS" w:eastAsia="sr-Latn-RS"/>
        </w:rPr>
        <w:t xml:space="preserve"> и кроз програме и пројекте међународне, регионалне и прекограничне сарадње (ЕУ, билатерални донатори, међународне организације, итд.).</w:t>
      </w:r>
    </w:p>
    <w:p w14:paraId="5299A630" w14:textId="77777777" w:rsidR="006F466F" w:rsidRPr="00587BA5" w:rsidRDefault="006F466F" w:rsidP="005C467D">
      <w:pPr>
        <w:jc w:val="both"/>
      </w:pPr>
      <w:r w:rsidRPr="00587BA5">
        <w:rPr>
          <w:rFonts w:eastAsia="Times New Roman"/>
          <w:lang w:val="sr-Cyrl-RS" w:eastAsia="sr-Latn-RS"/>
        </w:rPr>
        <w:t>Израда пројектно-техничке документације за санацију, адаптацију и реконструкцију објеката културе биће финансирана из буџета општине Врбас и средстава добијених по конкурсима покрајинских и републичких органа.</w:t>
      </w:r>
    </w:p>
    <w:p w14:paraId="6B894EA2" w14:textId="78614983" w:rsidR="006F466F" w:rsidRPr="00587BA5" w:rsidRDefault="005C467D" w:rsidP="005C467D">
      <w:pPr>
        <w:jc w:val="both"/>
      </w:pPr>
      <w:r>
        <w:rPr>
          <w:rFonts w:eastAsia="Times New Roman"/>
          <w:lang w:val="sr-Cyrl-RS" w:eastAsia="sr-Latn-RS"/>
        </w:rPr>
        <w:t>ОУ</w:t>
      </w:r>
      <w:r w:rsidR="006F466F" w:rsidRPr="00587BA5">
        <w:rPr>
          <w:rFonts w:eastAsia="Times New Roman"/>
          <w:lang w:val="sr-Cyrl-RS" w:eastAsia="sr-Latn-RS"/>
        </w:rPr>
        <w:t xml:space="preserve"> </w:t>
      </w:r>
      <w:r w:rsidR="00246F43">
        <w:rPr>
          <w:rFonts w:eastAsia="Times New Roman"/>
          <w:lang w:val="sr-Cyrl-RS" w:eastAsia="sr-Latn-RS"/>
        </w:rPr>
        <w:t xml:space="preserve">општине </w:t>
      </w:r>
      <w:r w:rsidR="006F466F" w:rsidRPr="00587BA5">
        <w:rPr>
          <w:rFonts w:eastAsia="Times New Roman"/>
          <w:lang w:val="sr-Cyrl-RS" w:eastAsia="sr-Latn-RS"/>
        </w:rPr>
        <w:t>Врбас сваке године планира део средстава за реализацију горе наведених мера.</w:t>
      </w:r>
    </w:p>
    <w:p w14:paraId="245B6B0E" w14:textId="63141EE6" w:rsidR="001318AF" w:rsidRPr="005C467D" w:rsidRDefault="006F466F" w:rsidP="005C467D">
      <w:pPr>
        <w:jc w:val="both"/>
        <w:rPr>
          <w:lang w:val="sr-Cyrl-RS"/>
        </w:rPr>
      </w:pPr>
      <w:r w:rsidRPr="00587BA5">
        <w:rPr>
          <w:rFonts w:eastAsia="Times New Roman"/>
          <w:lang w:val="sr-Cyrl-RS" w:eastAsia="sr-Latn-RS"/>
        </w:rPr>
        <w:t>Период реализације: 2022–2030. године.</w:t>
      </w:r>
    </w:p>
    <w:p w14:paraId="6D0B68E0" w14:textId="77777777" w:rsidR="0074787A" w:rsidRPr="0074787A" w:rsidRDefault="0074787A" w:rsidP="005C467D">
      <w:pPr>
        <w:pStyle w:val="ListParagraph"/>
        <w:numPr>
          <w:ilvl w:val="0"/>
          <w:numId w:val="11"/>
        </w:numPr>
        <w:jc w:val="both"/>
        <w:rPr>
          <w:lang w:val="sr-Cyrl-RS" w:eastAsia="sr-Latn-RS"/>
        </w:rPr>
      </w:pPr>
      <w:r w:rsidRPr="0074787A">
        <w:rPr>
          <w:lang w:val="sr-Cyrl-RS" w:eastAsia="sr-Latn-RS"/>
        </w:rPr>
        <w:t>Мера 2.3.1.</w:t>
      </w:r>
      <w:r w:rsidRPr="0074787A">
        <w:rPr>
          <w:lang w:val="sr-Cyrl-RS" w:eastAsia="sr-Latn-RS"/>
        </w:rPr>
        <w:tab/>
        <w:t>Развој инфраструктуре у области културе, модернизација и опремање установа и објеката културе</w:t>
      </w:r>
    </w:p>
    <w:p w14:paraId="69C3584D" w14:textId="77777777" w:rsidR="0074787A" w:rsidRPr="0074787A" w:rsidRDefault="0074787A" w:rsidP="005C467D">
      <w:pPr>
        <w:pStyle w:val="ListParagraph"/>
        <w:numPr>
          <w:ilvl w:val="0"/>
          <w:numId w:val="11"/>
        </w:numPr>
        <w:jc w:val="both"/>
        <w:rPr>
          <w:lang w:val="sr-Cyrl-RS" w:eastAsia="sr-Latn-RS"/>
        </w:rPr>
      </w:pPr>
      <w:r w:rsidRPr="0074787A">
        <w:rPr>
          <w:lang w:val="sr-Cyrl-RS" w:eastAsia="sr-Latn-RS"/>
        </w:rPr>
        <w:t>Мера 2.3.2.</w:t>
      </w:r>
      <w:r w:rsidRPr="0074787A">
        <w:rPr>
          <w:lang w:val="sr-Cyrl-RS" w:eastAsia="sr-Latn-RS"/>
        </w:rPr>
        <w:tab/>
        <w:t>Ревитализација, културног наслеђа – спомен обележја на територији општине Врбас</w:t>
      </w:r>
    </w:p>
    <w:p w14:paraId="061F76CA" w14:textId="10FA3C07" w:rsidR="0074787A" w:rsidRDefault="0074787A" w:rsidP="005C467D">
      <w:pPr>
        <w:pStyle w:val="ListParagraph"/>
        <w:numPr>
          <w:ilvl w:val="0"/>
          <w:numId w:val="11"/>
        </w:numPr>
        <w:jc w:val="both"/>
        <w:rPr>
          <w:lang w:val="sr-Cyrl-RS" w:eastAsia="sr-Latn-RS"/>
        </w:rPr>
      </w:pPr>
      <w:r w:rsidRPr="0074787A">
        <w:rPr>
          <w:lang w:val="sr-Cyrl-RS" w:eastAsia="sr-Latn-RS"/>
        </w:rPr>
        <w:t>Мера 2.3.3.</w:t>
      </w:r>
      <w:r w:rsidRPr="0074787A">
        <w:rPr>
          <w:lang w:val="sr-Cyrl-RS" w:eastAsia="sr-Latn-RS"/>
        </w:rPr>
        <w:tab/>
        <w:t>Организовање културних манифестација и повећање културних садржаја за поједине категорије становништва – деца, млади, старији</w:t>
      </w:r>
    </w:p>
    <w:p w14:paraId="6ADD82BA" w14:textId="77777777" w:rsidR="00697C76" w:rsidRPr="0074787A" w:rsidRDefault="00697C76" w:rsidP="00697C76">
      <w:pPr>
        <w:pStyle w:val="ListParagraph"/>
        <w:jc w:val="both"/>
        <w:rPr>
          <w:lang w:val="sr-Cyrl-RS" w:eastAsia="sr-Latn-RS"/>
        </w:rPr>
      </w:pPr>
    </w:p>
    <w:p w14:paraId="04EE42C8" w14:textId="61565D53" w:rsidR="004F2C66" w:rsidRPr="00854710" w:rsidRDefault="004A3A44" w:rsidP="0074787A">
      <w:pPr>
        <w:pStyle w:val="Heading3"/>
        <w:jc w:val="center"/>
        <w:rPr>
          <w:b/>
          <w:bCs/>
          <w:color w:val="E0CE04" w:themeColor="background2" w:themeShade="80"/>
          <w:sz w:val="26"/>
          <w:szCs w:val="26"/>
        </w:rPr>
      </w:pPr>
      <w:r w:rsidRPr="00854710">
        <w:rPr>
          <w:rFonts w:eastAsia="Times New Roman"/>
          <w:b/>
          <w:bCs/>
          <w:color w:val="E0CE04" w:themeColor="background2" w:themeShade="80"/>
          <w:sz w:val="26"/>
          <w:szCs w:val="26"/>
          <w:lang w:val="sr-Cyrl-RS" w:eastAsia="sr-Latn-RS"/>
        </w:rPr>
        <w:t>ПРИОРИТЕТНИ ЦИЉ 2.4.</w:t>
      </w:r>
      <w:r w:rsidR="004F2C66" w:rsidRPr="00854710">
        <w:rPr>
          <w:rFonts w:eastAsia="Times New Roman"/>
          <w:b/>
          <w:bCs/>
          <w:color w:val="E0CE04" w:themeColor="background2" w:themeShade="80"/>
          <w:sz w:val="26"/>
          <w:szCs w:val="26"/>
          <w:lang w:val="sr-Cyrl-RS" w:eastAsia="sr-Latn-RS"/>
        </w:rPr>
        <w:t xml:space="preserve"> Развој спорта и рекреације</w:t>
      </w:r>
    </w:p>
    <w:p w14:paraId="51B3AE2D" w14:textId="4947342F" w:rsidR="006F466F" w:rsidRPr="005C467D" w:rsidRDefault="004F2C66" w:rsidP="0074787A">
      <w:pPr>
        <w:jc w:val="center"/>
        <w:rPr>
          <w:rFonts w:eastAsia="Times New Roman" w:cs="Calibri"/>
          <w:i/>
          <w:iCs/>
          <w:szCs w:val="24"/>
          <w:lang w:val="sr-Cyrl-RS" w:eastAsia="sr-Latn-RS"/>
        </w:rPr>
      </w:pPr>
      <w:r w:rsidRPr="005C467D">
        <w:rPr>
          <w:rFonts w:eastAsia="Times New Roman" w:cs="Calibri"/>
          <w:i/>
          <w:iCs/>
          <w:szCs w:val="24"/>
          <w:lang w:val="sr-Cyrl-RS" w:eastAsia="sr-Latn-RS"/>
        </w:rPr>
        <w:t>До краја 2030. године значајн</w:t>
      </w:r>
      <w:r w:rsidRPr="005C467D">
        <w:rPr>
          <w:rFonts w:eastAsia="Times New Roman" w:cs="Calibri"/>
          <w:i/>
          <w:iCs/>
          <w:color w:val="000000"/>
          <w:szCs w:val="24"/>
          <w:lang w:val="sr-Cyrl-RS" w:eastAsia="sr-Latn-RS"/>
        </w:rPr>
        <w:t>о су унапређени услови за бављење спортом на територији</w:t>
      </w:r>
      <w:r w:rsidRPr="005C467D">
        <w:rPr>
          <w:rFonts w:eastAsia="Times New Roman" w:cs="Calibri"/>
          <w:i/>
          <w:iCs/>
          <w:szCs w:val="24"/>
          <w:lang w:val="sr-Cyrl-RS" w:eastAsia="sr-Latn-RS"/>
        </w:rPr>
        <w:t xml:space="preserve"> општине Врбас</w:t>
      </w:r>
    </w:p>
    <w:p w14:paraId="4BA9D2A7" w14:textId="77777777" w:rsidR="004A3A44" w:rsidRPr="00B9428B" w:rsidRDefault="004A3A44" w:rsidP="004F2C66">
      <w:pPr>
        <w:rPr>
          <w:rFonts w:ascii="Times New Roman" w:eastAsia="Times New Roman" w:hAnsi="Times New Roman"/>
          <w:sz w:val="16"/>
          <w:szCs w:val="16"/>
          <w:lang w:val="sr-Cyrl-RS" w:eastAsia="sr-Latn-RS"/>
        </w:rPr>
      </w:pP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56"/>
        <w:gridCol w:w="1843"/>
        <w:gridCol w:w="2364"/>
      </w:tblGrid>
      <w:tr w:rsidR="001318AF" w14:paraId="0F172471" w14:textId="77777777" w:rsidTr="00B909A3">
        <w:trPr>
          <w:trHeight w:val="602"/>
        </w:trPr>
        <w:tc>
          <w:tcPr>
            <w:tcW w:w="4956" w:type="dxa"/>
            <w:shd w:val="clear" w:color="auto" w:fill="auto"/>
          </w:tcPr>
          <w:p w14:paraId="64047647" w14:textId="77777777" w:rsidR="001318AF" w:rsidRPr="0074787A" w:rsidRDefault="001318AF" w:rsidP="004A3A44">
            <w:pPr>
              <w:rPr>
                <w:b/>
                <w:bCs/>
                <w:i/>
                <w:iCs/>
              </w:rPr>
            </w:pPr>
            <w:r w:rsidRPr="0074787A">
              <w:rPr>
                <w:rFonts w:eastAsia="Times New Roman"/>
                <w:b/>
                <w:bCs/>
                <w:i/>
                <w:iCs/>
                <w:lang w:val="sr-Cyrl-RS" w:eastAsia="sr-Latn-RS"/>
              </w:rPr>
              <w:t>Индикатори</w:t>
            </w:r>
          </w:p>
        </w:tc>
        <w:tc>
          <w:tcPr>
            <w:tcW w:w="1843" w:type="dxa"/>
            <w:shd w:val="clear" w:color="auto" w:fill="auto"/>
          </w:tcPr>
          <w:p w14:paraId="1A3A78B5" w14:textId="77777777" w:rsidR="001318AF" w:rsidRPr="0074787A" w:rsidRDefault="001318AF" w:rsidP="004A3A44">
            <w:pPr>
              <w:rPr>
                <w:b/>
                <w:bCs/>
                <w:i/>
                <w:iCs/>
              </w:rPr>
            </w:pPr>
            <w:r w:rsidRPr="0074787A">
              <w:rPr>
                <w:rFonts w:eastAsia="Times New Roman"/>
                <w:b/>
                <w:bCs/>
                <w:i/>
                <w:iCs/>
                <w:lang w:val="sr-Cyrl-RS" w:eastAsia="sr-Latn-RS"/>
              </w:rPr>
              <w:t>Почетна вредност</w:t>
            </w:r>
          </w:p>
        </w:tc>
        <w:tc>
          <w:tcPr>
            <w:tcW w:w="2364" w:type="dxa"/>
            <w:shd w:val="clear" w:color="auto" w:fill="auto"/>
          </w:tcPr>
          <w:p w14:paraId="50357558" w14:textId="77777777" w:rsidR="001318AF" w:rsidRPr="0074787A" w:rsidRDefault="001318AF" w:rsidP="004A3A44">
            <w:pPr>
              <w:rPr>
                <w:b/>
                <w:bCs/>
                <w:i/>
                <w:iCs/>
              </w:rPr>
            </w:pPr>
            <w:r w:rsidRPr="0074787A">
              <w:rPr>
                <w:rFonts w:eastAsia="Times New Roman"/>
                <w:b/>
                <w:bCs/>
                <w:i/>
                <w:iCs/>
                <w:lang w:val="sr-Cyrl-RS" w:eastAsia="sr-Latn-RS"/>
              </w:rPr>
              <w:t>Циљана вредност</w:t>
            </w:r>
          </w:p>
          <w:p w14:paraId="2DE396A6" w14:textId="77777777" w:rsidR="001318AF" w:rsidRPr="0074787A" w:rsidRDefault="001318AF" w:rsidP="004A3A44">
            <w:pPr>
              <w:rPr>
                <w:b/>
                <w:bCs/>
                <w:i/>
                <w:iCs/>
              </w:rPr>
            </w:pPr>
            <w:r w:rsidRPr="0074787A">
              <w:rPr>
                <w:rFonts w:eastAsia="Times New Roman"/>
                <w:b/>
                <w:bCs/>
                <w:i/>
                <w:iCs/>
                <w:lang w:val="sr-Cyrl-RS" w:eastAsia="sr-Latn-RS"/>
              </w:rPr>
              <w:t>2030</w:t>
            </w:r>
            <w:r w:rsidRPr="0074787A">
              <w:rPr>
                <w:rFonts w:eastAsia="Times New Roman"/>
                <w:b/>
                <w:bCs/>
                <w:i/>
                <w:iCs/>
                <w:lang w:val="sr-Latn-RS" w:eastAsia="sr-Latn-RS"/>
              </w:rPr>
              <w:t>.</w:t>
            </w:r>
          </w:p>
        </w:tc>
      </w:tr>
      <w:tr w:rsidR="001318AF" w14:paraId="09C2C5DD" w14:textId="77777777" w:rsidTr="00B909A3">
        <w:trPr>
          <w:trHeight w:val="558"/>
        </w:trPr>
        <w:tc>
          <w:tcPr>
            <w:tcW w:w="4956" w:type="dxa"/>
            <w:shd w:val="clear" w:color="auto" w:fill="auto"/>
          </w:tcPr>
          <w:p w14:paraId="05DDB721" w14:textId="77777777" w:rsidR="001318AF" w:rsidRDefault="001318AF" w:rsidP="004A3A44">
            <w:r>
              <w:rPr>
                <w:rFonts w:eastAsia="Times New Roman"/>
                <w:lang w:val="sr-Cyrl-RS" w:eastAsia="sr-Latn-RS"/>
              </w:rPr>
              <w:t>2.4.1. Број изграђених спортских објеката и терена</w:t>
            </w:r>
          </w:p>
        </w:tc>
        <w:tc>
          <w:tcPr>
            <w:tcW w:w="1843" w:type="dxa"/>
            <w:shd w:val="clear" w:color="auto" w:fill="auto"/>
          </w:tcPr>
          <w:p w14:paraId="25C729AF" w14:textId="77777777" w:rsidR="001318AF" w:rsidRDefault="001318AF" w:rsidP="004A3A44">
            <w:r>
              <w:rPr>
                <w:rFonts w:eastAsia="Times New Roman"/>
                <w:highlight w:val="white"/>
                <w:lang w:val="sr-Cyrl-RS" w:eastAsia="sr-Latn-RS"/>
              </w:rPr>
              <w:t>1</w:t>
            </w:r>
          </w:p>
        </w:tc>
        <w:tc>
          <w:tcPr>
            <w:tcW w:w="2364" w:type="dxa"/>
            <w:shd w:val="clear" w:color="auto" w:fill="auto"/>
          </w:tcPr>
          <w:p w14:paraId="6496D6FE" w14:textId="4EECFD86" w:rsidR="001318AF" w:rsidRDefault="007809EA" w:rsidP="004A3A44">
            <w:r>
              <w:rPr>
                <w:rFonts w:eastAsia="Times New Roman"/>
                <w:lang w:val="sr-Cyrl-RS" w:eastAsia="sr-Latn-RS"/>
              </w:rPr>
              <w:t>3</w:t>
            </w:r>
          </w:p>
        </w:tc>
      </w:tr>
      <w:tr w:rsidR="001318AF" w14:paraId="7B7136DD" w14:textId="77777777" w:rsidTr="00B909A3">
        <w:trPr>
          <w:trHeight w:val="717"/>
        </w:trPr>
        <w:tc>
          <w:tcPr>
            <w:tcW w:w="4956" w:type="dxa"/>
            <w:shd w:val="clear" w:color="auto" w:fill="auto"/>
          </w:tcPr>
          <w:p w14:paraId="102D5EDE" w14:textId="77777777" w:rsidR="001318AF" w:rsidRDefault="001318AF" w:rsidP="004A3A44">
            <w:r>
              <w:rPr>
                <w:rFonts w:eastAsia="Times New Roman"/>
                <w:lang w:val="sr-Cyrl-RS" w:eastAsia="sr-Latn-RS"/>
              </w:rPr>
              <w:t>2.4.2. Број реконструисаних спортских објеката и терена</w:t>
            </w:r>
          </w:p>
        </w:tc>
        <w:tc>
          <w:tcPr>
            <w:tcW w:w="1843" w:type="dxa"/>
            <w:shd w:val="clear" w:color="auto" w:fill="auto"/>
          </w:tcPr>
          <w:p w14:paraId="379D2B3D" w14:textId="77777777" w:rsidR="001318AF" w:rsidRDefault="001318AF" w:rsidP="004A3A44">
            <w:r>
              <w:rPr>
                <w:rFonts w:eastAsia="Times New Roman"/>
                <w:lang w:val="sr-Cyrl-RS" w:eastAsia="sr-Latn-RS"/>
              </w:rPr>
              <w:t>3</w:t>
            </w:r>
          </w:p>
        </w:tc>
        <w:tc>
          <w:tcPr>
            <w:tcW w:w="2364" w:type="dxa"/>
            <w:shd w:val="clear" w:color="auto" w:fill="auto"/>
          </w:tcPr>
          <w:p w14:paraId="23908CAB" w14:textId="77777777" w:rsidR="001318AF" w:rsidRDefault="001318AF" w:rsidP="004A3A44">
            <w:r>
              <w:rPr>
                <w:rFonts w:eastAsia="Times New Roman"/>
                <w:lang w:val="sr-Cyrl-RS" w:eastAsia="sr-Latn-RS"/>
              </w:rPr>
              <w:t>5</w:t>
            </w:r>
          </w:p>
        </w:tc>
      </w:tr>
    </w:tbl>
    <w:p w14:paraId="24C05844" w14:textId="77777777" w:rsidR="001318AF" w:rsidRDefault="001318AF" w:rsidP="001318AF">
      <w:pPr>
        <w:rPr>
          <w:rFonts w:eastAsia="Times New Roman"/>
          <w:lang w:val="sr-Cyrl-RS" w:eastAsia="sr-Latn-RS"/>
        </w:rPr>
      </w:pPr>
    </w:p>
    <w:p w14:paraId="72B85DAC" w14:textId="20785FA2" w:rsidR="001318AF" w:rsidRDefault="001318AF" w:rsidP="00FD3491">
      <w:pPr>
        <w:jc w:val="both"/>
      </w:pPr>
      <w:r>
        <w:rPr>
          <w:rFonts w:eastAsia="Times New Roman"/>
          <w:spacing w:val="-6"/>
          <w:lang w:val="sr-Cyrl-RS" w:eastAsia="sr-Latn-RS"/>
        </w:rPr>
        <w:lastRenderedPageBreak/>
        <w:t xml:space="preserve">Mере </w:t>
      </w:r>
      <w:r w:rsidR="00FD3491">
        <w:rPr>
          <w:rFonts w:eastAsia="Times New Roman"/>
          <w:spacing w:val="-6"/>
          <w:lang w:val="sr-Cyrl-RS" w:eastAsia="sr-Latn-RS"/>
        </w:rPr>
        <w:t>планиране</w:t>
      </w:r>
      <w:r>
        <w:rPr>
          <w:rFonts w:eastAsia="Times New Roman"/>
          <w:spacing w:val="-6"/>
          <w:lang w:val="sr-Cyrl-RS" w:eastAsia="sr-Latn-RS"/>
        </w:rPr>
        <w:t xml:space="preserve"> у периоду 2022–2030. односе се на активности које су усмерене на унапређење постојећих и успостављање нових спортских садржаја у </w:t>
      </w:r>
      <w:r w:rsidR="00FD3491">
        <w:rPr>
          <w:rFonts w:eastAsia="Times New Roman"/>
          <w:spacing w:val="-6"/>
          <w:lang w:val="sr-Cyrl-RS" w:eastAsia="sr-Latn-RS"/>
        </w:rPr>
        <w:t>Општини</w:t>
      </w:r>
      <w:r>
        <w:rPr>
          <w:rFonts w:eastAsia="Times New Roman"/>
          <w:spacing w:val="-6"/>
          <w:lang w:val="sr-Cyrl-RS" w:eastAsia="sr-Latn-RS"/>
        </w:rPr>
        <w:t xml:space="preserve"> кроз развој спортске инфраструктуре, организацију спортских догађаја и набавку спортске опреме </w:t>
      </w:r>
      <w:r w:rsidR="00FD3491">
        <w:rPr>
          <w:rFonts w:eastAsia="Times New Roman"/>
          <w:spacing w:val="-6"/>
          <w:lang w:val="sr-Cyrl-RS" w:eastAsia="sr-Latn-RS"/>
        </w:rPr>
        <w:t>и</w:t>
      </w:r>
      <w:r>
        <w:rPr>
          <w:rFonts w:eastAsia="Times New Roman"/>
          <w:spacing w:val="-6"/>
          <w:lang w:val="sr-Cyrl-RS" w:eastAsia="sr-Latn-RS"/>
        </w:rPr>
        <w:t xml:space="preserve"> реквизита.</w:t>
      </w:r>
    </w:p>
    <w:p w14:paraId="25EE74B7" w14:textId="77777777" w:rsidR="001318AF" w:rsidRDefault="001318AF" w:rsidP="00FD3491">
      <w:pPr>
        <w:jc w:val="both"/>
      </w:pPr>
      <w:r>
        <w:rPr>
          <w:rFonts w:eastAsia="Times New Roman"/>
          <w:spacing w:val="-6"/>
          <w:lang w:val="sr-Cyrl-RS" w:eastAsia="sr-Latn-RS"/>
        </w:rPr>
        <w:t>Мере коjе ће бити спроведене су информативно-едукативнe, институционално-управљачко-организационе и инвестиционe.</w:t>
      </w:r>
    </w:p>
    <w:p w14:paraId="4800533E" w14:textId="74C6E381" w:rsidR="001318AF" w:rsidRDefault="001318AF" w:rsidP="00FD3491">
      <w:pPr>
        <w:jc w:val="both"/>
      </w:pPr>
      <w:r>
        <w:rPr>
          <w:rFonts w:eastAsia="Times New Roman"/>
          <w:spacing w:val="-6"/>
          <w:lang w:val="sr-Cyrl-RS" w:eastAsia="sr-Latn-RS"/>
        </w:rPr>
        <w:t xml:space="preserve">Носиоци реализације: </w:t>
      </w:r>
      <w:r w:rsidR="001242F7">
        <w:rPr>
          <w:rFonts w:eastAsia="Times New Roman"/>
          <w:spacing w:val="-6"/>
          <w:lang w:val="sr-Cyrl-RS" w:eastAsia="sr-Latn-RS"/>
        </w:rPr>
        <w:t>општина</w:t>
      </w:r>
      <w:r>
        <w:rPr>
          <w:rFonts w:eastAsia="Times New Roman"/>
          <w:spacing w:val="-6"/>
          <w:lang w:val="sr-Cyrl-RS" w:eastAsia="sr-Latn-RS"/>
        </w:rPr>
        <w:t xml:space="preserve"> Врбас, Центар за физичку културу </w:t>
      </w:r>
      <w:r w:rsidR="005440CB">
        <w:rPr>
          <w:rFonts w:ascii="Times New Roman" w:eastAsia="Liberation Serif" w:hAnsi="Times New Roman" w:cs="Times New Roman"/>
          <w:spacing w:val="-6"/>
          <w:szCs w:val="24"/>
          <w:lang w:val="sr-Cyrl-RS"/>
        </w:rPr>
        <w:t>„</w:t>
      </w:r>
      <w:r>
        <w:rPr>
          <w:rFonts w:eastAsia="Times New Roman"/>
          <w:spacing w:val="-6"/>
          <w:lang w:val="sr-Cyrl-RS" w:eastAsia="sr-Latn-RS"/>
        </w:rPr>
        <w:t>Драго Јововић</w:t>
      </w:r>
      <w:r w:rsidR="004C5325">
        <w:rPr>
          <w:rFonts w:ascii="Liberation Serif" w:eastAsia="Liberation Serif" w:hAnsi="Liberation Serif" w:cs="Liberation Serif"/>
          <w:szCs w:val="24"/>
          <w:lang w:val="sr-Cyrl-RS"/>
        </w:rPr>
        <w:t xml:space="preserve">” </w:t>
      </w:r>
      <w:r>
        <w:rPr>
          <w:rFonts w:eastAsia="Times New Roman"/>
          <w:spacing w:val="-6"/>
          <w:lang w:val="sr-Cyrl-RS" w:eastAsia="sr-Latn-RS"/>
        </w:rPr>
        <w:t>Врбас, организације цивилног друштва и спортска удружења.</w:t>
      </w:r>
    </w:p>
    <w:p w14:paraId="4F86454B" w14:textId="1039D727" w:rsidR="001318AF" w:rsidRDefault="001318AF" w:rsidP="00FD3491">
      <w:pPr>
        <w:jc w:val="both"/>
      </w:pPr>
      <w:r>
        <w:rPr>
          <w:rFonts w:eastAsia="Times New Roman"/>
          <w:spacing w:val="-6"/>
          <w:lang w:val="sr-Cyrl-RS" w:eastAsia="sr-Latn-RS"/>
        </w:rPr>
        <w:t xml:space="preserve">Предвиђене мере ће бити финансиранe из </w:t>
      </w:r>
      <w:r w:rsidR="00FD3491">
        <w:rPr>
          <w:rFonts w:eastAsia="Times New Roman"/>
          <w:spacing w:val="-6"/>
          <w:lang w:val="sr-Cyrl-RS" w:eastAsia="sr-Latn-RS"/>
        </w:rPr>
        <w:t>О</w:t>
      </w:r>
      <w:r>
        <w:rPr>
          <w:rFonts w:eastAsia="Times New Roman"/>
          <w:spacing w:val="-6"/>
          <w:lang w:val="sr-Cyrl-RS" w:eastAsia="sr-Latn-RS"/>
        </w:rPr>
        <w:t xml:space="preserve">пштинског буџета, </w:t>
      </w:r>
      <w:r w:rsidR="00FD3491">
        <w:rPr>
          <w:rFonts w:eastAsia="Times New Roman"/>
          <w:spacing w:val="-6"/>
          <w:lang w:val="sr-Cyrl-RS" w:eastAsia="sr-Latn-RS"/>
        </w:rPr>
        <w:t>донација</w:t>
      </w:r>
      <w:r>
        <w:rPr>
          <w:rFonts w:eastAsia="Times New Roman"/>
          <w:spacing w:val="-6"/>
          <w:lang w:val="sr-Cyrl-RS" w:eastAsia="sr-Latn-RS"/>
        </w:rPr>
        <w:t xml:space="preserve"> покрајинских и републичких органа</w:t>
      </w:r>
      <w:r w:rsidR="00FD3491">
        <w:rPr>
          <w:rFonts w:eastAsia="Times New Roman"/>
          <w:spacing w:val="-6"/>
          <w:lang w:val="sr-Cyrl-RS" w:eastAsia="sr-Latn-RS"/>
        </w:rPr>
        <w:t>, као</w:t>
      </w:r>
      <w:r>
        <w:rPr>
          <w:rFonts w:eastAsia="Times New Roman"/>
          <w:spacing w:val="-6"/>
          <w:lang w:val="sr-Cyrl-RS" w:eastAsia="sr-Latn-RS"/>
        </w:rPr>
        <w:t xml:space="preserve"> и кроз програме и пројекте међународне, регионалне и прекограничне сарадње (ЕУ, билатерални донатори, међународне организације, итд.).</w:t>
      </w:r>
    </w:p>
    <w:p w14:paraId="6D1D2AEE" w14:textId="77777777" w:rsidR="001318AF" w:rsidRDefault="001318AF" w:rsidP="00FD3491">
      <w:pPr>
        <w:jc w:val="both"/>
      </w:pPr>
      <w:r>
        <w:rPr>
          <w:rFonts w:eastAsia="Times New Roman"/>
          <w:spacing w:val="-6"/>
          <w:lang w:val="sr-Cyrl-RS" w:eastAsia="sr-Latn-RS"/>
        </w:rPr>
        <w:t>Израда пројектно-техничке документације за санацију, адаптацију и реконструкцију објеката за спорт и рекреацију биће финансирана из буџета општине Врбас и средстава добијених по конкурсима покрајинских и републичких органа.</w:t>
      </w:r>
    </w:p>
    <w:p w14:paraId="1304E0C1" w14:textId="6610C829" w:rsidR="001318AF" w:rsidRDefault="00FD3491" w:rsidP="00FD3491">
      <w:pPr>
        <w:jc w:val="both"/>
      </w:pPr>
      <w:r>
        <w:rPr>
          <w:rFonts w:eastAsia="Times New Roman"/>
          <w:spacing w:val="-6"/>
          <w:lang w:val="sr-Cyrl-RS" w:eastAsia="sr-Latn-RS"/>
        </w:rPr>
        <w:t>ОУ</w:t>
      </w:r>
      <w:r w:rsidR="00246F43">
        <w:rPr>
          <w:rFonts w:eastAsia="Times New Roman"/>
          <w:spacing w:val="-6"/>
          <w:lang w:val="sr-Cyrl-RS" w:eastAsia="sr-Latn-RS"/>
        </w:rPr>
        <w:t xml:space="preserve"> општине</w:t>
      </w:r>
      <w:r w:rsidR="001318AF">
        <w:rPr>
          <w:rFonts w:eastAsia="Times New Roman"/>
          <w:spacing w:val="-6"/>
          <w:lang w:val="sr-Cyrl-RS" w:eastAsia="sr-Latn-RS"/>
        </w:rPr>
        <w:t xml:space="preserve"> Врбас сваке године планира део средстава за реализацију горе наведених мера.</w:t>
      </w:r>
    </w:p>
    <w:p w14:paraId="1D17AAD3" w14:textId="39430EF6" w:rsidR="00B909A3" w:rsidRPr="00FD3491" w:rsidRDefault="001318AF" w:rsidP="00FD3491">
      <w:pPr>
        <w:jc w:val="both"/>
        <w:rPr>
          <w:rFonts w:eastAsia="Times New Roman"/>
          <w:spacing w:val="-6"/>
          <w:lang w:val="sr-Cyrl-RS" w:eastAsia="sr-Latn-RS"/>
        </w:rPr>
      </w:pPr>
      <w:r>
        <w:rPr>
          <w:rFonts w:eastAsia="Times New Roman"/>
          <w:spacing w:val="-6"/>
          <w:lang w:val="sr-Cyrl-RS" w:eastAsia="sr-Latn-RS"/>
        </w:rPr>
        <w:t>Период реализације: 2022–2030. године.</w:t>
      </w:r>
    </w:p>
    <w:p w14:paraId="6B17082D" w14:textId="4307CB86" w:rsidR="00B909A3" w:rsidRPr="00B909A3" w:rsidRDefault="00B909A3" w:rsidP="00FD3491">
      <w:pPr>
        <w:pStyle w:val="ListParagraph"/>
        <w:numPr>
          <w:ilvl w:val="0"/>
          <w:numId w:val="12"/>
        </w:numPr>
        <w:jc w:val="both"/>
        <w:rPr>
          <w:lang w:val="sr-Cyrl-RS"/>
        </w:rPr>
      </w:pPr>
      <w:r w:rsidRPr="00B909A3">
        <w:rPr>
          <w:lang w:val="sr-Cyrl-RS"/>
        </w:rPr>
        <w:t>Мера 2.4.1.</w:t>
      </w:r>
      <w:r w:rsidRPr="00B909A3">
        <w:rPr>
          <w:lang w:val="sr-Cyrl-RS"/>
        </w:rPr>
        <w:tab/>
        <w:t>Развој спортске инфраструктуре намењене деци и омладини, рекреативцима, спортистима, спортско-рекреативном туризму у општини Врбас</w:t>
      </w:r>
    </w:p>
    <w:p w14:paraId="6DA19730" w14:textId="77777777" w:rsidR="00B909A3" w:rsidRPr="00B909A3" w:rsidRDefault="00B909A3" w:rsidP="00FD3491">
      <w:pPr>
        <w:pStyle w:val="ListParagraph"/>
        <w:numPr>
          <w:ilvl w:val="0"/>
          <w:numId w:val="12"/>
        </w:numPr>
        <w:jc w:val="both"/>
        <w:rPr>
          <w:lang w:val="sr-Cyrl-RS"/>
        </w:rPr>
      </w:pPr>
      <w:r w:rsidRPr="00B909A3">
        <w:rPr>
          <w:lang w:val="sr-Cyrl-RS"/>
        </w:rPr>
        <w:t>Мера 2.4.2.</w:t>
      </w:r>
      <w:r w:rsidRPr="00B909A3">
        <w:rPr>
          <w:lang w:val="sr-Cyrl-RS"/>
        </w:rPr>
        <w:tab/>
        <w:t>Израда и спровођење Програма развоја спорта у општини Врбас</w:t>
      </w:r>
    </w:p>
    <w:p w14:paraId="6B31FB8E" w14:textId="77777777" w:rsidR="00B909A3" w:rsidRPr="00B909A3" w:rsidRDefault="00B909A3" w:rsidP="00FD3491">
      <w:pPr>
        <w:pStyle w:val="ListParagraph"/>
        <w:numPr>
          <w:ilvl w:val="0"/>
          <w:numId w:val="12"/>
        </w:numPr>
        <w:jc w:val="both"/>
        <w:rPr>
          <w:lang w:val="sr-Cyrl-RS"/>
        </w:rPr>
      </w:pPr>
      <w:r w:rsidRPr="00B909A3">
        <w:rPr>
          <w:lang w:val="sr-Cyrl-RS"/>
        </w:rPr>
        <w:t>Мера 2.4.3.</w:t>
      </w:r>
      <w:r w:rsidRPr="00B909A3">
        <w:rPr>
          <w:lang w:val="sr-Cyrl-RS"/>
        </w:rPr>
        <w:tab/>
        <w:t>Организовање спортских догађаја и реализација програма који популаризују и чине спорт доступним деци и омладини, женама, особама са инвалидитетом</w:t>
      </w:r>
    </w:p>
    <w:p w14:paraId="149213A1" w14:textId="55E1C8F3" w:rsidR="00B909A3" w:rsidRPr="00FD3491" w:rsidRDefault="00B909A3" w:rsidP="00B909A3">
      <w:pPr>
        <w:pStyle w:val="ListParagraph"/>
        <w:numPr>
          <w:ilvl w:val="0"/>
          <w:numId w:val="12"/>
        </w:numPr>
        <w:jc w:val="both"/>
        <w:rPr>
          <w:lang w:val="sr-Cyrl-RS"/>
        </w:rPr>
      </w:pPr>
      <w:r w:rsidRPr="00B909A3">
        <w:rPr>
          <w:lang w:val="sr-Cyrl-RS"/>
        </w:rPr>
        <w:t>Мера 2.4.4.</w:t>
      </w:r>
      <w:r w:rsidRPr="00B909A3">
        <w:rPr>
          <w:lang w:val="sr-Cyrl-RS"/>
        </w:rPr>
        <w:tab/>
        <w:t>Набавка савремене и стандардизоване спортске опреме у јавним установама и институцијама намењеним правилном и здравом развоју</w:t>
      </w:r>
    </w:p>
    <w:p w14:paraId="766F94D9" w14:textId="4C7CD4FA" w:rsidR="006F411A" w:rsidRPr="00854710" w:rsidRDefault="00D353DD" w:rsidP="00B909A3">
      <w:pPr>
        <w:pStyle w:val="Heading3"/>
        <w:jc w:val="center"/>
        <w:rPr>
          <w:b/>
          <w:bCs/>
          <w:color w:val="E0CE04" w:themeColor="background2" w:themeShade="80"/>
          <w:sz w:val="26"/>
          <w:szCs w:val="26"/>
        </w:rPr>
      </w:pPr>
      <w:r w:rsidRPr="00854710">
        <w:rPr>
          <w:rFonts w:eastAsia="Times New Roman"/>
          <w:b/>
          <w:bCs/>
          <w:color w:val="E0CE04" w:themeColor="background2" w:themeShade="80"/>
          <w:sz w:val="26"/>
          <w:szCs w:val="26"/>
          <w:lang w:val="sr-Cyrl-RS" w:eastAsia="sr-Latn-RS"/>
        </w:rPr>
        <w:t>ПРИОРИТЕТНИ ЦИЉ 2.5.</w:t>
      </w:r>
      <w:r w:rsidRPr="00854710">
        <w:rPr>
          <w:b/>
          <w:bCs/>
          <w:color w:val="E0CE04" w:themeColor="background2" w:themeShade="80"/>
          <w:sz w:val="26"/>
          <w:szCs w:val="26"/>
          <w:lang w:val="sr-Cyrl-RS"/>
        </w:rPr>
        <w:t xml:space="preserve"> </w:t>
      </w:r>
      <w:r w:rsidR="006F411A" w:rsidRPr="00854710">
        <w:rPr>
          <w:rFonts w:eastAsia="Times New Roman"/>
          <w:b/>
          <w:bCs/>
          <w:color w:val="E0CE04" w:themeColor="background2" w:themeShade="80"/>
          <w:sz w:val="26"/>
          <w:szCs w:val="26"/>
          <w:lang w:val="sr-Cyrl-RS" w:eastAsia="sr-Latn-RS"/>
        </w:rPr>
        <w:t>Развој и унапређење омладинске политике, волонтеризам и активизам код младих</w:t>
      </w:r>
    </w:p>
    <w:p w14:paraId="3C129098" w14:textId="6C0353C2" w:rsidR="006F411A" w:rsidRPr="00FD3491" w:rsidRDefault="006F411A" w:rsidP="00B909A3">
      <w:pPr>
        <w:tabs>
          <w:tab w:val="left" w:pos="2220"/>
        </w:tabs>
        <w:jc w:val="center"/>
        <w:rPr>
          <w:rFonts w:eastAsia="Times New Roman" w:cs="Calibri"/>
          <w:i/>
          <w:iCs/>
          <w:szCs w:val="24"/>
          <w:lang w:val="sr-Cyrl-RS" w:eastAsia="sr-Latn-RS"/>
        </w:rPr>
      </w:pPr>
      <w:r w:rsidRPr="00FD3491">
        <w:rPr>
          <w:rFonts w:eastAsia="Times New Roman" w:cs="Calibri"/>
          <w:i/>
          <w:iCs/>
          <w:szCs w:val="24"/>
          <w:lang w:val="sr-Cyrl-RS" w:eastAsia="sr-Latn-RS"/>
        </w:rPr>
        <w:t xml:space="preserve">До краја 2030. године </w:t>
      </w:r>
      <w:r w:rsidRPr="00FD3491">
        <w:rPr>
          <w:rFonts w:eastAsia="Times New Roman" w:cs="Calibri"/>
          <w:i/>
          <w:iCs/>
          <w:color w:val="000000"/>
          <w:szCs w:val="24"/>
          <w:lang w:val="sr-Cyrl-RS" w:eastAsia="sr-Latn-RS"/>
        </w:rPr>
        <w:t>унапређено је</w:t>
      </w:r>
      <w:r w:rsidRPr="00FD3491">
        <w:rPr>
          <w:rFonts w:eastAsia="Times New Roman" w:cs="Calibri"/>
          <w:i/>
          <w:iCs/>
          <w:color w:val="FF4000"/>
          <w:szCs w:val="24"/>
          <w:lang w:val="sr-Cyrl-RS" w:eastAsia="sr-Latn-RS"/>
        </w:rPr>
        <w:t xml:space="preserve"> </w:t>
      </w:r>
      <w:r w:rsidRPr="00FD3491">
        <w:rPr>
          <w:rFonts w:eastAsia="Times New Roman" w:cs="Calibri"/>
          <w:i/>
          <w:iCs/>
          <w:szCs w:val="24"/>
          <w:lang w:val="sr-Cyrl-RS" w:eastAsia="sr-Latn-RS"/>
        </w:rPr>
        <w:t>неформално образовање и развијени су волонтеризам и активизам</w:t>
      </w:r>
    </w:p>
    <w:p w14:paraId="56B12A9E" w14:textId="77777777" w:rsidR="00D353DD" w:rsidRPr="00B9428B" w:rsidRDefault="00D353DD" w:rsidP="006F411A">
      <w:pPr>
        <w:tabs>
          <w:tab w:val="left" w:pos="2220"/>
        </w:tabs>
        <w:rPr>
          <w:rFonts w:ascii="Times New Roman" w:eastAsia="Times New Roman" w:hAnsi="Times New Roman"/>
          <w:sz w:val="16"/>
          <w:szCs w:val="16"/>
          <w:lang w:val="sr-Cyrl-RS" w:eastAsia="sr-Latn-RS"/>
        </w:rPr>
      </w:pP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15"/>
        <w:gridCol w:w="2375"/>
        <w:gridCol w:w="2973"/>
      </w:tblGrid>
      <w:tr w:rsidR="006F411A" w14:paraId="4A3D87E6" w14:textId="77777777" w:rsidTr="0009306A">
        <w:trPr>
          <w:trHeight w:val="368"/>
        </w:trPr>
        <w:tc>
          <w:tcPr>
            <w:tcW w:w="3815" w:type="dxa"/>
            <w:shd w:val="clear" w:color="auto" w:fill="auto"/>
          </w:tcPr>
          <w:p w14:paraId="0040E4B6" w14:textId="77777777" w:rsidR="006F411A" w:rsidRPr="00FD3491" w:rsidRDefault="006F411A" w:rsidP="00D353DD">
            <w:pPr>
              <w:rPr>
                <w:b/>
                <w:bCs/>
                <w:i/>
                <w:iCs/>
              </w:rPr>
            </w:pPr>
            <w:r w:rsidRPr="00FD3491">
              <w:rPr>
                <w:rFonts w:eastAsia="Times New Roman"/>
                <w:b/>
                <w:bCs/>
                <w:i/>
                <w:iCs/>
                <w:lang w:val="sr-Cyrl-RS" w:eastAsia="sr-Latn-RS"/>
              </w:rPr>
              <w:t>Индикатори</w:t>
            </w:r>
          </w:p>
        </w:tc>
        <w:tc>
          <w:tcPr>
            <w:tcW w:w="2375" w:type="dxa"/>
            <w:shd w:val="clear" w:color="auto" w:fill="auto"/>
          </w:tcPr>
          <w:p w14:paraId="5492BC49" w14:textId="77777777" w:rsidR="006F411A" w:rsidRPr="00FD3491" w:rsidRDefault="006F411A" w:rsidP="00D353DD">
            <w:pPr>
              <w:rPr>
                <w:b/>
                <w:bCs/>
                <w:i/>
                <w:iCs/>
              </w:rPr>
            </w:pPr>
            <w:r w:rsidRPr="00FD3491">
              <w:rPr>
                <w:rFonts w:eastAsia="Times New Roman"/>
                <w:b/>
                <w:bCs/>
                <w:i/>
                <w:iCs/>
                <w:lang w:val="sr-Cyrl-RS" w:eastAsia="sr-Latn-RS"/>
              </w:rPr>
              <w:t>Почетна вредност</w:t>
            </w:r>
          </w:p>
        </w:tc>
        <w:tc>
          <w:tcPr>
            <w:tcW w:w="2973" w:type="dxa"/>
            <w:shd w:val="clear" w:color="auto" w:fill="auto"/>
          </w:tcPr>
          <w:p w14:paraId="79BFB2DC" w14:textId="19528202" w:rsidR="006F411A" w:rsidRPr="00FD3491" w:rsidRDefault="006F411A" w:rsidP="00D353DD">
            <w:pPr>
              <w:rPr>
                <w:b/>
                <w:bCs/>
                <w:i/>
                <w:iCs/>
              </w:rPr>
            </w:pPr>
            <w:r w:rsidRPr="00FD3491">
              <w:rPr>
                <w:rFonts w:eastAsia="Times New Roman"/>
                <w:b/>
                <w:bCs/>
                <w:i/>
                <w:iCs/>
                <w:lang w:val="sr-Cyrl-RS" w:eastAsia="sr-Latn-RS"/>
              </w:rPr>
              <w:t>Циљана вредност 2030.</w:t>
            </w:r>
          </w:p>
        </w:tc>
      </w:tr>
      <w:tr w:rsidR="006F411A" w14:paraId="504667F4" w14:textId="77777777" w:rsidTr="0009306A">
        <w:trPr>
          <w:trHeight w:val="683"/>
        </w:trPr>
        <w:tc>
          <w:tcPr>
            <w:tcW w:w="3815" w:type="dxa"/>
            <w:shd w:val="clear" w:color="auto" w:fill="auto"/>
          </w:tcPr>
          <w:p w14:paraId="359364A3" w14:textId="77777777" w:rsidR="006F411A" w:rsidRDefault="006F411A" w:rsidP="00D353DD">
            <w:r>
              <w:rPr>
                <w:rFonts w:eastAsia="Times New Roman"/>
                <w:lang w:val="sr-Cyrl-RS" w:eastAsia="sr-Latn-RS"/>
              </w:rPr>
              <w:t>2.5.1. Број омладинских акција и пројеката</w:t>
            </w:r>
          </w:p>
        </w:tc>
        <w:tc>
          <w:tcPr>
            <w:tcW w:w="2375" w:type="dxa"/>
            <w:shd w:val="clear" w:color="auto" w:fill="auto"/>
          </w:tcPr>
          <w:p w14:paraId="72889222" w14:textId="77777777" w:rsidR="006F411A" w:rsidRDefault="006F411A" w:rsidP="00D353DD">
            <w:r>
              <w:rPr>
                <w:rFonts w:eastAsia="Times New Roman"/>
                <w:lang w:val="sr-Cyrl-RS" w:eastAsia="sr-Latn-RS"/>
              </w:rPr>
              <w:t>10 годишње</w:t>
            </w:r>
          </w:p>
        </w:tc>
        <w:tc>
          <w:tcPr>
            <w:tcW w:w="2973" w:type="dxa"/>
            <w:shd w:val="clear" w:color="auto" w:fill="auto"/>
          </w:tcPr>
          <w:p w14:paraId="7C5B2925" w14:textId="77777777" w:rsidR="006F411A" w:rsidRDefault="006F411A" w:rsidP="00D353DD">
            <w:r>
              <w:rPr>
                <w:rFonts w:eastAsia="Times New Roman"/>
                <w:lang w:val="sr-Cyrl-RS" w:eastAsia="sr-Latn-RS"/>
              </w:rPr>
              <w:t>15 годишње</w:t>
            </w:r>
          </w:p>
        </w:tc>
      </w:tr>
      <w:tr w:rsidR="006F411A" w14:paraId="62B361CD" w14:textId="77777777" w:rsidTr="0009306A">
        <w:trPr>
          <w:trHeight w:val="602"/>
        </w:trPr>
        <w:tc>
          <w:tcPr>
            <w:tcW w:w="3815" w:type="dxa"/>
            <w:shd w:val="clear" w:color="auto" w:fill="auto"/>
          </w:tcPr>
          <w:p w14:paraId="380ECAB1" w14:textId="77777777" w:rsidR="006F411A" w:rsidRDefault="006F411A" w:rsidP="00D353DD">
            <w:r>
              <w:rPr>
                <w:rFonts w:eastAsia="Times New Roman"/>
                <w:lang w:val="sr-Cyrl-RS" w:eastAsia="sr-Latn-RS"/>
              </w:rPr>
              <w:t>2.5.2. Број обука и едукација младих</w:t>
            </w:r>
          </w:p>
        </w:tc>
        <w:tc>
          <w:tcPr>
            <w:tcW w:w="2375" w:type="dxa"/>
            <w:shd w:val="clear" w:color="auto" w:fill="auto"/>
          </w:tcPr>
          <w:p w14:paraId="2A82B3FB" w14:textId="77777777" w:rsidR="006F411A" w:rsidRDefault="006F411A" w:rsidP="00D353DD">
            <w:r>
              <w:rPr>
                <w:rFonts w:eastAsia="Times New Roman"/>
                <w:lang w:val="sr-Cyrl-RS" w:eastAsia="sr-Latn-RS"/>
              </w:rPr>
              <w:t>12</w:t>
            </w:r>
          </w:p>
        </w:tc>
        <w:tc>
          <w:tcPr>
            <w:tcW w:w="2973" w:type="dxa"/>
            <w:shd w:val="clear" w:color="auto" w:fill="auto"/>
          </w:tcPr>
          <w:p w14:paraId="733F6931" w14:textId="77777777" w:rsidR="006F411A" w:rsidRDefault="006F411A" w:rsidP="00D353DD">
            <w:r>
              <w:rPr>
                <w:rFonts w:eastAsia="Times New Roman"/>
                <w:lang w:val="sr-Cyrl-RS" w:eastAsia="sr-Latn-RS"/>
              </w:rPr>
              <w:t>20</w:t>
            </w:r>
          </w:p>
        </w:tc>
      </w:tr>
      <w:tr w:rsidR="006F411A" w14:paraId="3EB76092" w14:textId="77777777" w:rsidTr="0009306A">
        <w:trPr>
          <w:trHeight w:val="737"/>
        </w:trPr>
        <w:tc>
          <w:tcPr>
            <w:tcW w:w="3815" w:type="dxa"/>
            <w:shd w:val="clear" w:color="auto" w:fill="auto"/>
          </w:tcPr>
          <w:p w14:paraId="16BBEFFC" w14:textId="77777777" w:rsidR="006F411A" w:rsidRDefault="006F411A" w:rsidP="00D353DD">
            <w:r>
              <w:rPr>
                <w:rFonts w:eastAsia="Times New Roman"/>
                <w:lang w:val="sr-Cyrl-RS" w:eastAsia="sr-Latn-RS"/>
              </w:rPr>
              <w:lastRenderedPageBreak/>
              <w:t>2.5.3. Број активних волонтера/волонтерки</w:t>
            </w:r>
          </w:p>
        </w:tc>
        <w:tc>
          <w:tcPr>
            <w:tcW w:w="2375" w:type="dxa"/>
            <w:shd w:val="clear" w:color="auto" w:fill="auto"/>
          </w:tcPr>
          <w:p w14:paraId="42F24959" w14:textId="77777777" w:rsidR="006F411A" w:rsidRDefault="006F411A" w:rsidP="00D353DD">
            <w:r>
              <w:rPr>
                <w:rFonts w:eastAsia="Times New Roman"/>
                <w:lang w:val="sr-Cyrl-RS" w:eastAsia="sr-Latn-RS"/>
              </w:rPr>
              <w:t>50</w:t>
            </w:r>
          </w:p>
        </w:tc>
        <w:tc>
          <w:tcPr>
            <w:tcW w:w="2973" w:type="dxa"/>
            <w:shd w:val="clear" w:color="auto" w:fill="auto"/>
          </w:tcPr>
          <w:p w14:paraId="63F4BB03" w14:textId="77777777" w:rsidR="006F411A" w:rsidRDefault="006F411A" w:rsidP="00D353DD">
            <w:r>
              <w:rPr>
                <w:rFonts w:eastAsia="Times New Roman"/>
                <w:lang w:val="sr-Cyrl-RS" w:eastAsia="sr-Latn-RS"/>
              </w:rPr>
              <w:t>100</w:t>
            </w:r>
          </w:p>
        </w:tc>
      </w:tr>
    </w:tbl>
    <w:p w14:paraId="3D9530F5" w14:textId="77777777" w:rsidR="006F411A" w:rsidRDefault="006F411A" w:rsidP="002D3BF5">
      <w:pPr>
        <w:jc w:val="both"/>
        <w:rPr>
          <w:rFonts w:eastAsia="Times New Roman"/>
          <w:lang w:val="sr-Cyrl-RS" w:eastAsia="sr-Latn-RS"/>
        </w:rPr>
      </w:pPr>
    </w:p>
    <w:p w14:paraId="77FAF4E5" w14:textId="6DE7C046" w:rsidR="006F411A" w:rsidRDefault="006F411A" w:rsidP="002D3BF5">
      <w:pPr>
        <w:jc w:val="both"/>
      </w:pPr>
      <w:r>
        <w:rPr>
          <w:rFonts w:eastAsia="Times New Roman"/>
          <w:spacing w:val="-6"/>
          <w:lang w:val="sr-Cyrl-RS" w:eastAsia="sr-Latn-RS"/>
        </w:rPr>
        <w:t xml:space="preserve">Mере </w:t>
      </w:r>
      <w:r w:rsidR="002D3BF5">
        <w:rPr>
          <w:rFonts w:eastAsia="Times New Roman"/>
          <w:spacing w:val="-6"/>
          <w:lang w:val="sr-Cyrl-RS" w:eastAsia="sr-Latn-RS"/>
        </w:rPr>
        <w:t>планиране</w:t>
      </w:r>
      <w:r>
        <w:rPr>
          <w:rFonts w:eastAsia="Times New Roman"/>
          <w:spacing w:val="-6"/>
          <w:lang w:val="sr-Cyrl-RS" w:eastAsia="sr-Latn-RS"/>
        </w:rPr>
        <w:t xml:space="preserve"> у периоду 2022–2030. године односе се на активности које су усмерене на унапређење положаја младих у општини Врбас кроз запошљавање младих, оснаживање младих да учествују у процесу доношења одлука, промоцију волентеризма, итд.</w:t>
      </w:r>
    </w:p>
    <w:p w14:paraId="7191EE59" w14:textId="77777777" w:rsidR="006F411A" w:rsidRDefault="006F411A" w:rsidP="002D3BF5">
      <w:pPr>
        <w:jc w:val="both"/>
      </w:pPr>
      <w:r>
        <w:rPr>
          <w:rFonts w:eastAsia="Times New Roman"/>
          <w:spacing w:val="-6"/>
          <w:lang w:val="sr-Cyrl-RS" w:eastAsia="sr-Latn-RS"/>
        </w:rPr>
        <w:t>Мере коjе ће бити спроведене су информативно-едукативнe и институционално-управљачко-организационе.</w:t>
      </w:r>
    </w:p>
    <w:p w14:paraId="0671C199" w14:textId="3BA8BA42" w:rsidR="006F411A" w:rsidRDefault="006F411A" w:rsidP="002D3BF5">
      <w:pPr>
        <w:jc w:val="both"/>
      </w:pPr>
      <w:r>
        <w:rPr>
          <w:rFonts w:eastAsia="Times New Roman"/>
          <w:spacing w:val="-6"/>
          <w:lang w:val="sr-Cyrl-RS" w:eastAsia="sr-Latn-RS"/>
        </w:rPr>
        <w:t xml:space="preserve">Предвиђене мере ће бити финансиранe из </w:t>
      </w:r>
      <w:r w:rsidR="002D3BF5">
        <w:rPr>
          <w:rFonts w:eastAsia="Times New Roman"/>
          <w:spacing w:val="-6"/>
          <w:lang w:val="sr-Cyrl-RS" w:eastAsia="sr-Latn-RS"/>
        </w:rPr>
        <w:t>О</w:t>
      </w:r>
      <w:r>
        <w:rPr>
          <w:rFonts w:eastAsia="Times New Roman"/>
          <w:spacing w:val="-6"/>
          <w:lang w:val="sr-Cyrl-RS" w:eastAsia="sr-Latn-RS"/>
        </w:rPr>
        <w:t xml:space="preserve">пштинског буџета, </w:t>
      </w:r>
      <w:r w:rsidR="002D3BF5">
        <w:rPr>
          <w:rFonts w:eastAsia="Times New Roman"/>
          <w:spacing w:val="-6"/>
          <w:lang w:val="sr-Cyrl-RS" w:eastAsia="sr-Latn-RS"/>
        </w:rPr>
        <w:t>донација</w:t>
      </w:r>
      <w:r>
        <w:rPr>
          <w:rFonts w:eastAsia="Times New Roman"/>
          <w:spacing w:val="-6"/>
          <w:lang w:val="sr-Cyrl-RS" w:eastAsia="sr-Latn-RS"/>
        </w:rPr>
        <w:t xml:space="preserve"> покрајинских и републичких органа</w:t>
      </w:r>
      <w:r w:rsidR="002D3BF5">
        <w:rPr>
          <w:rFonts w:eastAsia="Times New Roman"/>
          <w:spacing w:val="-6"/>
          <w:lang w:val="sr-Cyrl-RS" w:eastAsia="sr-Latn-RS"/>
        </w:rPr>
        <w:t>, као</w:t>
      </w:r>
      <w:r>
        <w:rPr>
          <w:rFonts w:eastAsia="Times New Roman"/>
          <w:spacing w:val="-6"/>
          <w:lang w:val="sr-Cyrl-RS" w:eastAsia="sr-Latn-RS"/>
        </w:rPr>
        <w:t xml:space="preserve"> и кроз програме и пројекте међународне, регионалне и прекограничне сарадње (ЕУ, билатерални донатори, међународне организације, итд.).</w:t>
      </w:r>
    </w:p>
    <w:p w14:paraId="551CC866" w14:textId="244E23F5" w:rsidR="006F411A" w:rsidRDefault="002D3BF5" w:rsidP="002D3BF5">
      <w:pPr>
        <w:jc w:val="both"/>
      </w:pPr>
      <w:r>
        <w:rPr>
          <w:rFonts w:eastAsia="Times New Roman"/>
          <w:spacing w:val="-6"/>
          <w:lang w:val="sr-Cyrl-RS" w:eastAsia="sr-Latn-RS"/>
        </w:rPr>
        <w:t>О</w:t>
      </w:r>
      <w:r w:rsidR="00246F43">
        <w:rPr>
          <w:rFonts w:eastAsia="Times New Roman"/>
          <w:spacing w:val="-6"/>
          <w:lang w:val="sr-Cyrl-RS" w:eastAsia="sr-Latn-RS"/>
        </w:rPr>
        <w:t>У општине</w:t>
      </w:r>
      <w:r w:rsidR="006F411A">
        <w:rPr>
          <w:rFonts w:eastAsia="Times New Roman"/>
          <w:spacing w:val="-6"/>
          <w:lang w:val="sr-Cyrl-RS" w:eastAsia="sr-Latn-RS"/>
        </w:rPr>
        <w:t>Врбас сваке године планира део средстава за реализацију горе наведених мера.</w:t>
      </w:r>
    </w:p>
    <w:p w14:paraId="4C40C546" w14:textId="2394341A" w:rsidR="006F411A" w:rsidRDefault="006F411A" w:rsidP="002D3BF5">
      <w:pPr>
        <w:jc w:val="both"/>
      </w:pPr>
      <w:r>
        <w:rPr>
          <w:rFonts w:eastAsia="Times New Roman"/>
          <w:spacing w:val="-6"/>
          <w:lang w:val="sr-Cyrl-RS" w:eastAsia="sr-Latn-RS"/>
        </w:rPr>
        <w:t xml:space="preserve">Носиоци реализације: </w:t>
      </w:r>
      <w:r w:rsidR="001242F7">
        <w:rPr>
          <w:rFonts w:eastAsia="Times New Roman"/>
          <w:spacing w:val="-6"/>
          <w:lang w:val="sr-Cyrl-RS" w:eastAsia="sr-Latn-RS"/>
        </w:rPr>
        <w:t>општина</w:t>
      </w:r>
      <w:r w:rsidR="00246F43">
        <w:rPr>
          <w:rFonts w:eastAsia="Times New Roman"/>
          <w:spacing w:val="-6"/>
          <w:lang w:val="sr-Cyrl-RS" w:eastAsia="sr-Latn-RS"/>
        </w:rPr>
        <w:t xml:space="preserve"> </w:t>
      </w:r>
      <w:r>
        <w:rPr>
          <w:rFonts w:eastAsia="Times New Roman"/>
          <w:spacing w:val="-6"/>
          <w:lang w:val="sr-Cyrl-RS" w:eastAsia="sr-Latn-RS"/>
        </w:rPr>
        <w:t>Врбас, Канцеларија за младе и омладинске организације.</w:t>
      </w:r>
    </w:p>
    <w:p w14:paraId="1F601C82" w14:textId="34A5008E" w:rsidR="006F411A" w:rsidRPr="002D3BF5" w:rsidRDefault="006F411A" w:rsidP="002D3BF5">
      <w:pPr>
        <w:jc w:val="both"/>
        <w:rPr>
          <w:rFonts w:eastAsia="Times New Roman"/>
          <w:spacing w:val="-6"/>
          <w:lang w:val="sr-Cyrl-RS" w:eastAsia="sr-Latn-RS"/>
        </w:rPr>
      </w:pPr>
      <w:r>
        <w:rPr>
          <w:rFonts w:eastAsia="Times New Roman"/>
          <w:spacing w:val="-6"/>
          <w:lang w:val="sr-Cyrl-RS" w:eastAsia="sr-Latn-RS"/>
        </w:rPr>
        <w:t>Период реализације: 2022–2030. године.</w:t>
      </w:r>
    </w:p>
    <w:p w14:paraId="2DBC1C5C" w14:textId="77777777" w:rsidR="00B909A3" w:rsidRPr="00B909A3" w:rsidRDefault="00B909A3" w:rsidP="002D3BF5">
      <w:pPr>
        <w:pStyle w:val="ListParagraph"/>
        <w:numPr>
          <w:ilvl w:val="0"/>
          <w:numId w:val="13"/>
        </w:numPr>
        <w:tabs>
          <w:tab w:val="left" w:pos="1968"/>
        </w:tabs>
        <w:jc w:val="both"/>
        <w:rPr>
          <w:lang w:val="sr-Cyrl-RS"/>
        </w:rPr>
      </w:pPr>
      <w:r w:rsidRPr="00B909A3">
        <w:rPr>
          <w:lang w:val="sr-Cyrl-RS"/>
        </w:rPr>
        <w:t>Мера 2.5.1.</w:t>
      </w:r>
      <w:r w:rsidRPr="00B909A3">
        <w:rPr>
          <w:lang w:val="sr-Cyrl-RS"/>
        </w:rPr>
        <w:tab/>
        <w:t>Оснаживање младих кроз стицање знања, вештина и ставова (компетенција) за активизам и за разумевање проблема</w:t>
      </w:r>
    </w:p>
    <w:p w14:paraId="2498BA48" w14:textId="77777777" w:rsidR="00B909A3" w:rsidRPr="00B909A3" w:rsidRDefault="00B909A3" w:rsidP="002D3BF5">
      <w:pPr>
        <w:pStyle w:val="ListParagraph"/>
        <w:numPr>
          <w:ilvl w:val="0"/>
          <w:numId w:val="13"/>
        </w:numPr>
        <w:tabs>
          <w:tab w:val="left" w:pos="1968"/>
        </w:tabs>
        <w:jc w:val="both"/>
        <w:rPr>
          <w:lang w:val="sr-Cyrl-RS"/>
        </w:rPr>
      </w:pPr>
      <w:r w:rsidRPr="00B909A3">
        <w:rPr>
          <w:lang w:val="sr-Cyrl-RS"/>
        </w:rPr>
        <w:t>Мера 2.5.2.</w:t>
      </w:r>
      <w:r w:rsidRPr="00B909A3">
        <w:rPr>
          <w:lang w:val="sr-Cyrl-RS"/>
        </w:rPr>
        <w:tab/>
        <w:t>Веће запошљавање младих кроз изградњу капацитета, стицање нових знања из релевантних области, кроз преквалификацију</w:t>
      </w:r>
    </w:p>
    <w:p w14:paraId="122F333A" w14:textId="77777777" w:rsidR="00B909A3" w:rsidRPr="00B909A3" w:rsidRDefault="00B909A3" w:rsidP="002D3BF5">
      <w:pPr>
        <w:pStyle w:val="ListParagraph"/>
        <w:numPr>
          <w:ilvl w:val="0"/>
          <w:numId w:val="13"/>
        </w:numPr>
        <w:tabs>
          <w:tab w:val="left" w:pos="1968"/>
        </w:tabs>
        <w:jc w:val="both"/>
        <w:rPr>
          <w:lang w:val="sr-Cyrl-RS"/>
        </w:rPr>
      </w:pPr>
      <w:r w:rsidRPr="00B909A3">
        <w:rPr>
          <w:lang w:val="sr-Cyrl-RS"/>
        </w:rPr>
        <w:t>Мера 2.5.3.</w:t>
      </w:r>
      <w:r w:rsidRPr="00B909A3">
        <w:rPr>
          <w:lang w:val="sr-Cyrl-RS"/>
        </w:rPr>
        <w:tab/>
        <w:t>Организовање омладинских клубова као простора за све младе који у њему могу пронаћи различите садржаје, простор за себе и своје идеје</w:t>
      </w:r>
    </w:p>
    <w:p w14:paraId="2387E9F0" w14:textId="35D7FD7E" w:rsidR="00B909A3" w:rsidRDefault="00B909A3" w:rsidP="002D3BF5">
      <w:pPr>
        <w:pStyle w:val="ListParagraph"/>
        <w:numPr>
          <w:ilvl w:val="0"/>
          <w:numId w:val="13"/>
        </w:numPr>
        <w:tabs>
          <w:tab w:val="left" w:pos="1968"/>
        </w:tabs>
        <w:jc w:val="both"/>
        <w:rPr>
          <w:lang w:val="sr-Cyrl-RS"/>
        </w:rPr>
      </w:pPr>
      <w:r w:rsidRPr="00B909A3">
        <w:rPr>
          <w:lang w:val="sr-Cyrl-RS"/>
        </w:rPr>
        <w:t>Мера 2.5.4.</w:t>
      </w:r>
      <w:r w:rsidRPr="00B909A3">
        <w:rPr>
          <w:lang w:val="sr-Cyrl-RS"/>
        </w:rPr>
        <w:tab/>
        <w:t>Подршка развоју и унапређењу Канцеларије за младе</w:t>
      </w:r>
    </w:p>
    <w:p w14:paraId="3A24903C" w14:textId="77777777" w:rsidR="00B909A3" w:rsidRPr="00B909A3" w:rsidRDefault="00B909A3" w:rsidP="002D3BF5">
      <w:pPr>
        <w:pStyle w:val="ListParagraph"/>
        <w:tabs>
          <w:tab w:val="left" w:pos="1968"/>
        </w:tabs>
        <w:rPr>
          <w:lang w:val="sr-Cyrl-RS"/>
        </w:rPr>
      </w:pPr>
    </w:p>
    <w:p w14:paraId="4E71A29B" w14:textId="10D7C757" w:rsidR="00053EA1" w:rsidRPr="00854710" w:rsidRDefault="00D353DD" w:rsidP="00B909A3">
      <w:pPr>
        <w:pStyle w:val="Heading3"/>
        <w:jc w:val="center"/>
        <w:rPr>
          <w:b/>
          <w:bCs/>
          <w:color w:val="E0CE04" w:themeColor="background2" w:themeShade="80"/>
          <w:sz w:val="26"/>
          <w:szCs w:val="26"/>
        </w:rPr>
      </w:pPr>
      <w:r w:rsidRPr="00854710">
        <w:rPr>
          <w:rFonts w:eastAsia="Times New Roman"/>
          <w:b/>
          <w:bCs/>
          <w:color w:val="E0CE04" w:themeColor="background2" w:themeShade="80"/>
          <w:sz w:val="26"/>
          <w:szCs w:val="26"/>
          <w:lang w:val="sr-Cyrl-RS" w:eastAsia="sr-Latn-RS"/>
        </w:rPr>
        <w:t xml:space="preserve">ПРИОРИТЕТНИ ЦИЉ 2.6. </w:t>
      </w:r>
      <w:r w:rsidR="00053EA1" w:rsidRPr="00854710">
        <w:rPr>
          <w:rFonts w:eastAsia="Times New Roman"/>
          <w:b/>
          <w:bCs/>
          <w:color w:val="E0CE04" w:themeColor="background2" w:themeShade="80"/>
          <w:sz w:val="26"/>
          <w:szCs w:val="26"/>
          <w:lang w:val="sr-Cyrl-RS" w:eastAsia="sr-Latn-RS"/>
        </w:rPr>
        <w:t>Унапређење механизама за подршку цивилном сектору</w:t>
      </w:r>
    </w:p>
    <w:p w14:paraId="46CAD3EC" w14:textId="01DD6ABF" w:rsidR="00D353DD" w:rsidRDefault="00053EA1" w:rsidP="00410D52">
      <w:pPr>
        <w:tabs>
          <w:tab w:val="left" w:pos="2916"/>
        </w:tabs>
        <w:jc w:val="center"/>
        <w:rPr>
          <w:rFonts w:eastAsia="Times New Roman" w:cs="Calibri"/>
          <w:i/>
          <w:iCs/>
          <w:szCs w:val="24"/>
          <w:lang w:val="sr-Cyrl-RS" w:eastAsia="sr-Latn-RS"/>
        </w:rPr>
      </w:pPr>
      <w:r w:rsidRPr="00410D52">
        <w:rPr>
          <w:rFonts w:eastAsia="Times New Roman" w:cs="Calibri"/>
          <w:i/>
          <w:iCs/>
          <w:szCs w:val="24"/>
          <w:lang w:val="sr-Cyrl-RS" w:eastAsia="sr-Latn-RS"/>
        </w:rPr>
        <w:t xml:space="preserve">До краја 2030. године </w:t>
      </w:r>
      <w:r w:rsidRPr="00410D52">
        <w:rPr>
          <w:rFonts w:eastAsia="Times New Roman" w:cs="Calibri"/>
          <w:i/>
          <w:iCs/>
          <w:color w:val="000000"/>
          <w:szCs w:val="24"/>
          <w:lang w:val="sr-Cyrl-RS" w:eastAsia="sr-Latn-RS"/>
        </w:rPr>
        <w:t>унапређени су услови</w:t>
      </w:r>
      <w:r w:rsidRPr="00410D52">
        <w:rPr>
          <w:rFonts w:eastAsia="Times New Roman" w:cs="Calibri"/>
          <w:i/>
          <w:iCs/>
          <w:szCs w:val="24"/>
          <w:lang w:val="sr-Cyrl-RS" w:eastAsia="sr-Latn-RS"/>
        </w:rPr>
        <w:t xml:space="preserve"> за рад и активности организација цивилног друштва</w:t>
      </w:r>
    </w:p>
    <w:p w14:paraId="2654DE75" w14:textId="77777777" w:rsidR="00410D52" w:rsidRPr="00B9428B" w:rsidRDefault="00410D52" w:rsidP="00410D52">
      <w:pPr>
        <w:tabs>
          <w:tab w:val="left" w:pos="2916"/>
        </w:tabs>
        <w:jc w:val="center"/>
        <w:rPr>
          <w:rFonts w:eastAsia="Times New Roman" w:cs="Calibri"/>
          <w:i/>
          <w:iCs/>
          <w:sz w:val="16"/>
          <w:szCs w:val="16"/>
          <w:lang w:val="sr-Cyrl-RS" w:eastAsia="sr-Latn-RS"/>
        </w:rPr>
      </w:pPr>
    </w:p>
    <w:tbl>
      <w:tblPr>
        <w:tblW w:w="48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15"/>
        <w:gridCol w:w="2124"/>
        <w:gridCol w:w="2131"/>
      </w:tblGrid>
      <w:tr w:rsidR="00053EA1" w14:paraId="44A03CF5" w14:textId="77777777" w:rsidTr="00410D52">
        <w:trPr>
          <w:jc w:val="center"/>
        </w:trPr>
        <w:tc>
          <w:tcPr>
            <w:tcW w:w="4820" w:type="dxa"/>
            <w:shd w:val="clear" w:color="auto" w:fill="auto"/>
          </w:tcPr>
          <w:p w14:paraId="77A5AE5A" w14:textId="77777777" w:rsidR="00053EA1" w:rsidRPr="00B909A3" w:rsidRDefault="00053EA1" w:rsidP="00D353DD">
            <w:pPr>
              <w:rPr>
                <w:b/>
                <w:bCs/>
                <w:i/>
                <w:iCs/>
              </w:rPr>
            </w:pPr>
            <w:r w:rsidRPr="00B909A3">
              <w:rPr>
                <w:rFonts w:eastAsia="Times New Roman"/>
                <w:b/>
                <w:bCs/>
                <w:i/>
                <w:iCs/>
                <w:lang w:val="sr-Cyrl-RS" w:eastAsia="sr-Latn-RS"/>
              </w:rPr>
              <w:t>Индикатори</w:t>
            </w:r>
          </w:p>
        </w:tc>
        <w:tc>
          <w:tcPr>
            <w:tcW w:w="2126" w:type="dxa"/>
            <w:shd w:val="clear" w:color="auto" w:fill="auto"/>
          </w:tcPr>
          <w:p w14:paraId="2A1EB5E5" w14:textId="77777777" w:rsidR="00053EA1" w:rsidRPr="00B909A3" w:rsidRDefault="00053EA1" w:rsidP="00D353DD">
            <w:pPr>
              <w:rPr>
                <w:b/>
                <w:bCs/>
                <w:i/>
                <w:iCs/>
              </w:rPr>
            </w:pPr>
            <w:r w:rsidRPr="00B909A3">
              <w:rPr>
                <w:rFonts w:eastAsia="Times New Roman"/>
                <w:b/>
                <w:bCs/>
                <w:i/>
                <w:iCs/>
                <w:lang w:val="sr-Cyrl-RS" w:eastAsia="sr-Latn-RS"/>
              </w:rPr>
              <w:t>Почетна вредност</w:t>
            </w:r>
          </w:p>
        </w:tc>
        <w:tc>
          <w:tcPr>
            <w:tcW w:w="2133" w:type="dxa"/>
            <w:shd w:val="clear" w:color="auto" w:fill="auto"/>
          </w:tcPr>
          <w:p w14:paraId="7734EE20" w14:textId="77777777" w:rsidR="00053EA1" w:rsidRPr="00B909A3" w:rsidRDefault="00053EA1" w:rsidP="00D353DD">
            <w:pPr>
              <w:rPr>
                <w:b/>
                <w:bCs/>
                <w:i/>
                <w:iCs/>
              </w:rPr>
            </w:pPr>
            <w:r w:rsidRPr="00B909A3">
              <w:rPr>
                <w:rFonts w:eastAsia="Times New Roman"/>
                <w:b/>
                <w:bCs/>
                <w:i/>
                <w:iCs/>
                <w:lang w:val="sr-Cyrl-RS" w:eastAsia="sr-Latn-RS"/>
              </w:rPr>
              <w:t>Циљана вредност 2030.</w:t>
            </w:r>
          </w:p>
        </w:tc>
      </w:tr>
      <w:tr w:rsidR="00053EA1" w14:paraId="7DE84A31" w14:textId="77777777" w:rsidTr="00410D52">
        <w:trPr>
          <w:trHeight w:val="846"/>
          <w:jc w:val="center"/>
        </w:trPr>
        <w:tc>
          <w:tcPr>
            <w:tcW w:w="4820" w:type="dxa"/>
            <w:shd w:val="clear" w:color="auto" w:fill="auto"/>
          </w:tcPr>
          <w:p w14:paraId="524F5C3E" w14:textId="77777777" w:rsidR="00053EA1" w:rsidRDefault="00053EA1" w:rsidP="00D353DD">
            <w:r>
              <w:rPr>
                <w:rFonts w:eastAsia="Times New Roman"/>
                <w:lang w:val="sr-Cyrl-RS" w:eastAsia="sr-Latn-RS"/>
              </w:rPr>
              <w:t>2.6.1. Број припремљених пројеката од стране локалних ОЦД</w:t>
            </w:r>
          </w:p>
        </w:tc>
        <w:tc>
          <w:tcPr>
            <w:tcW w:w="2126" w:type="dxa"/>
            <w:shd w:val="clear" w:color="auto" w:fill="auto"/>
          </w:tcPr>
          <w:p w14:paraId="49929D2D" w14:textId="77777777" w:rsidR="00053EA1" w:rsidRDefault="00053EA1" w:rsidP="00D353DD">
            <w:r>
              <w:rPr>
                <w:rFonts w:eastAsia="Times New Roman"/>
                <w:lang w:val="sr-Cyrl-RS" w:eastAsia="sr-Latn-RS"/>
              </w:rPr>
              <w:t>71</w:t>
            </w:r>
          </w:p>
        </w:tc>
        <w:tc>
          <w:tcPr>
            <w:tcW w:w="2133" w:type="dxa"/>
            <w:shd w:val="clear" w:color="auto" w:fill="auto"/>
          </w:tcPr>
          <w:p w14:paraId="18A49B58" w14:textId="77777777" w:rsidR="00053EA1" w:rsidRDefault="00053EA1" w:rsidP="00D353DD">
            <w:r>
              <w:rPr>
                <w:rFonts w:eastAsia="Times New Roman"/>
                <w:lang w:val="sr-Cyrl-RS" w:eastAsia="sr-Latn-RS"/>
              </w:rPr>
              <w:t>85</w:t>
            </w:r>
          </w:p>
        </w:tc>
      </w:tr>
      <w:tr w:rsidR="00053EA1" w14:paraId="31E275A2" w14:textId="77777777" w:rsidTr="00410D52">
        <w:trPr>
          <w:trHeight w:val="844"/>
          <w:jc w:val="center"/>
        </w:trPr>
        <w:tc>
          <w:tcPr>
            <w:tcW w:w="4820" w:type="dxa"/>
            <w:shd w:val="clear" w:color="auto" w:fill="auto"/>
          </w:tcPr>
          <w:p w14:paraId="53734817" w14:textId="77777777" w:rsidR="00053EA1" w:rsidRDefault="00053EA1" w:rsidP="00D353DD">
            <w:r>
              <w:rPr>
                <w:rFonts w:eastAsia="Times New Roman"/>
                <w:lang w:val="sr-Cyrl-RS" w:eastAsia="sr-Latn-RS"/>
              </w:rPr>
              <w:t>2.6.2. Број одобрених пројеката које су припремиле локалне ОЦД</w:t>
            </w:r>
          </w:p>
        </w:tc>
        <w:tc>
          <w:tcPr>
            <w:tcW w:w="2126" w:type="dxa"/>
            <w:shd w:val="clear" w:color="auto" w:fill="auto"/>
          </w:tcPr>
          <w:p w14:paraId="08A171CD" w14:textId="77777777" w:rsidR="00053EA1" w:rsidRDefault="00053EA1" w:rsidP="00D353DD">
            <w:r>
              <w:rPr>
                <w:rFonts w:eastAsia="Times New Roman"/>
                <w:lang w:val="sr-Cyrl-RS" w:eastAsia="sr-Latn-RS"/>
              </w:rPr>
              <w:t>70</w:t>
            </w:r>
          </w:p>
        </w:tc>
        <w:tc>
          <w:tcPr>
            <w:tcW w:w="2133" w:type="dxa"/>
            <w:shd w:val="clear" w:color="auto" w:fill="auto"/>
          </w:tcPr>
          <w:p w14:paraId="349777FA" w14:textId="77777777" w:rsidR="00053EA1" w:rsidRDefault="00053EA1" w:rsidP="00D353DD">
            <w:r>
              <w:rPr>
                <w:rFonts w:eastAsia="Times New Roman"/>
                <w:lang w:val="sr-Cyrl-RS" w:eastAsia="sr-Latn-RS"/>
              </w:rPr>
              <w:t>85</w:t>
            </w:r>
          </w:p>
        </w:tc>
      </w:tr>
      <w:tr w:rsidR="00053EA1" w14:paraId="0561FC31" w14:textId="77777777" w:rsidTr="00410D52">
        <w:trPr>
          <w:trHeight w:val="700"/>
          <w:jc w:val="center"/>
        </w:trPr>
        <w:tc>
          <w:tcPr>
            <w:tcW w:w="4820" w:type="dxa"/>
            <w:shd w:val="clear" w:color="auto" w:fill="auto"/>
          </w:tcPr>
          <w:p w14:paraId="57C78A16" w14:textId="77777777" w:rsidR="00053EA1" w:rsidRDefault="00053EA1" w:rsidP="00D353DD">
            <w:r>
              <w:rPr>
                <w:rFonts w:eastAsia="Times New Roman"/>
                <w:lang w:val="sr-Cyrl-RS" w:eastAsia="sr-Latn-RS"/>
              </w:rPr>
              <w:lastRenderedPageBreak/>
              <w:t>2.6.3. Број припремљених пројеката из области родне равноправности</w:t>
            </w:r>
          </w:p>
        </w:tc>
        <w:tc>
          <w:tcPr>
            <w:tcW w:w="2126" w:type="dxa"/>
            <w:shd w:val="clear" w:color="auto" w:fill="auto"/>
          </w:tcPr>
          <w:p w14:paraId="1D095DB6" w14:textId="77777777" w:rsidR="00053EA1" w:rsidRDefault="00053EA1" w:rsidP="00D353DD">
            <w:r>
              <w:rPr>
                <w:rFonts w:eastAsia="Times New Roman"/>
                <w:lang w:val="sr-Cyrl-RS" w:eastAsia="sr-Latn-RS"/>
              </w:rPr>
              <w:t>1</w:t>
            </w:r>
          </w:p>
        </w:tc>
        <w:tc>
          <w:tcPr>
            <w:tcW w:w="2133" w:type="dxa"/>
            <w:shd w:val="clear" w:color="auto" w:fill="auto"/>
          </w:tcPr>
          <w:p w14:paraId="0B5CE24B" w14:textId="77777777" w:rsidR="00053EA1" w:rsidRDefault="00053EA1" w:rsidP="00D353DD">
            <w:r>
              <w:rPr>
                <w:rFonts w:eastAsia="Times New Roman"/>
                <w:lang w:val="sr-Cyrl-RS" w:eastAsia="sr-Latn-RS"/>
              </w:rPr>
              <w:t>2</w:t>
            </w:r>
          </w:p>
        </w:tc>
      </w:tr>
    </w:tbl>
    <w:p w14:paraId="1926916C" w14:textId="05CDA1C8" w:rsidR="00053EA1" w:rsidRDefault="00053EA1" w:rsidP="00053EA1">
      <w:pPr>
        <w:rPr>
          <w:lang w:val="sr-Cyrl-RS"/>
        </w:rPr>
      </w:pPr>
    </w:p>
    <w:p w14:paraId="099950DD" w14:textId="7F0AF38A" w:rsidR="00053EA1" w:rsidRDefault="00053EA1" w:rsidP="00410D52">
      <w:pPr>
        <w:jc w:val="both"/>
      </w:pPr>
      <w:r>
        <w:rPr>
          <w:rFonts w:ascii="Times New Roman" w:eastAsia="Times New Roman" w:hAnsi="Times New Roman"/>
          <w:spacing w:val="-6"/>
          <w:szCs w:val="24"/>
          <w:lang w:val="sr-Cyrl-RS" w:eastAsia="sr-Latn-RS"/>
        </w:rPr>
        <w:t xml:space="preserve">Mере </w:t>
      </w:r>
      <w:r w:rsidR="00410D52">
        <w:rPr>
          <w:rFonts w:ascii="Times New Roman" w:eastAsia="Times New Roman" w:hAnsi="Times New Roman"/>
          <w:spacing w:val="-6"/>
          <w:szCs w:val="24"/>
          <w:lang w:val="sr-Cyrl-RS" w:eastAsia="sr-Latn-RS"/>
        </w:rPr>
        <w:t>планиране</w:t>
      </w:r>
      <w:r>
        <w:rPr>
          <w:rFonts w:ascii="Times New Roman" w:eastAsia="Times New Roman" w:hAnsi="Times New Roman"/>
          <w:spacing w:val="-6"/>
          <w:szCs w:val="24"/>
          <w:lang w:val="sr-Cyrl-RS" w:eastAsia="sr-Latn-RS"/>
        </w:rPr>
        <w:t xml:space="preserve"> у периоду 2022–2030. године односе се на активности које су усмерене на унапређење невладиног сектора (цивилног сектора) кроз едукацију, учешће у процесу доношења одлука, активности које су усмерене на родну равноправност, итд.</w:t>
      </w:r>
    </w:p>
    <w:p w14:paraId="59BFEB0D" w14:textId="77777777" w:rsidR="00053EA1" w:rsidRDefault="00053EA1" w:rsidP="00410D52">
      <w:pPr>
        <w:jc w:val="both"/>
      </w:pPr>
      <w:r>
        <w:rPr>
          <w:rFonts w:ascii="Times New Roman" w:eastAsia="Times New Roman" w:hAnsi="Times New Roman"/>
          <w:spacing w:val="-6"/>
          <w:szCs w:val="24"/>
          <w:lang w:val="sr-Cyrl-RS" w:eastAsia="sr-Latn-RS"/>
        </w:rPr>
        <w:t>Мере коjе ће бити спроведене су информативно-едукативнe.</w:t>
      </w:r>
    </w:p>
    <w:p w14:paraId="32A9377A" w14:textId="16DFD4FC" w:rsidR="00053EA1" w:rsidRDefault="00053EA1" w:rsidP="00410D52">
      <w:pPr>
        <w:jc w:val="both"/>
      </w:pPr>
      <w:r>
        <w:rPr>
          <w:rFonts w:ascii="Times New Roman" w:eastAsia="Times New Roman" w:hAnsi="Times New Roman"/>
          <w:spacing w:val="-6"/>
          <w:szCs w:val="24"/>
          <w:lang w:val="sr-Cyrl-RS" w:eastAsia="sr-Latn-RS"/>
        </w:rPr>
        <w:t xml:space="preserve">Предвиђене мере ће бити финансиранe из </w:t>
      </w:r>
      <w:r w:rsidR="00410D52">
        <w:rPr>
          <w:rFonts w:ascii="Times New Roman" w:eastAsia="Times New Roman" w:hAnsi="Times New Roman"/>
          <w:spacing w:val="-6"/>
          <w:szCs w:val="24"/>
          <w:lang w:val="sr-Cyrl-RS" w:eastAsia="sr-Latn-RS"/>
        </w:rPr>
        <w:t>О</w:t>
      </w:r>
      <w:r>
        <w:rPr>
          <w:rFonts w:ascii="Times New Roman" w:eastAsia="Times New Roman" w:hAnsi="Times New Roman"/>
          <w:spacing w:val="-6"/>
          <w:szCs w:val="24"/>
          <w:lang w:val="sr-Cyrl-RS" w:eastAsia="sr-Latn-RS"/>
        </w:rPr>
        <w:t xml:space="preserve">пштинског буџета, </w:t>
      </w:r>
      <w:r w:rsidR="00410D52">
        <w:rPr>
          <w:rFonts w:ascii="Times New Roman" w:eastAsia="Times New Roman" w:hAnsi="Times New Roman"/>
          <w:spacing w:val="-6"/>
          <w:szCs w:val="24"/>
          <w:lang w:val="sr-Cyrl-RS" w:eastAsia="sr-Latn-RS"/>
        </w:rPr>
        <w:t>донација</w:t>
      </w:r>
      <w:r>
        <w:rPr>
          <w:rFonts w:ascii="Times New Roman" w:eastAsia="Times New Roman" w:hAnsi="Times New Roman"/>
          <w:spacing w:val="-6"/>
          <w:szCs w:val="24"/>
          <w:lang w:val="sr-Cyrl-RS" w:eastAsia="sr-Latn-RS"/>
        </w:rPr>
        <w:t xml:space="preserve"> покрајинских и републичких орга</w:t>
      </w:r>
      <w:r w:rsidR="00410D52">
        <w:rPr>
          <w:rFonts w:ascii="Times New Roman" w:eastAsia="Times New Roman" w:hAnsi="Times New Roman"/>
          <w:spacing w:val="-6"/>
          <w:szCs w:val="24"/>
          <w:lang w:val="sr-Cyrl-RS" w:eastAsia="sr-Latn-RS"/>
        </w:rPr>
        <w:t>на, као</w:t>
      </w:r>
      <w:r>
        <w:rPr>
          <w:rFonts w:ascii="Times New Roman" w:eastAsia="Times New Roman" w:hAnsi="Times New Roman"/>
          <w:spacing w:val="-6"/>
          <w:szCs w:val="24"/>
          <w:lang w:val="sr-Cyrl-RS" w:eastAsia="sr-Latn-RS"/>
        </w:rPr>
        <w:t xml:space="preserve"> и кроз програме и пројекте међународне, регионалне и прекограничне сарадње (ЕУ, билатерални донатори, међународне организације, итд.).</w:t>
      </w:r>
    </w:p>
    <w:p w14:paraId="20C2106C" w14:textId="2B0BCEE4" w:rsidR="00053EA1" w:rsidRDefault="00410D52" w:rsidP="00410D52">
      <w:pPr>
        <w:jc w:val="both"/>
      </w:pPr>
      <w:r>
        <w:rPr>
          <w:rFonts w:ascii="Times New Roman" w:eastAsia="Times New Roman" w:hAnsi="Times New Roman"/>
          <w:spacing w:val="-6"/>
          <w:szCs w:val="24"/>
          <w:lang w:val="sr-Cyrl-RS" w:eastAsia="sr-Latn-RS"/>
        </w:rPr>
        <w:t>ОУ</w:t>
      </w:r>
      <w:r w:rsidR="00246F43">
        <w:rPr>
          <w:rFonts w:ascii="Times New Roman" w:eastAsia="Times New Roman" w:hAnsi="Times New Roman"/>
          <w:spacing w:val="-6"/>
          <w:szCs w:val="24"/>
          <w:lang w:val="sr-Cyrl-RS" w:eastAsia="sr-Latn-RS"/>
        </w:rPr>
        <w:t xml:space="preserve"> општине</w:t>
      </w:r>
      <w:r w:rsidR="00053EA1">
        <w:rPr>
          <w:rFonts w:ascii="Times New Roman" w:eastAsia="Times New Roman" w:hAnsi="Times New Roman"/>
          <w:spacing w:val="-6"/>
          <w:szCs w:val="24"/>
          <w:lang w:val="sr-Cyrl-RS" w:eastAsia="sr-Latn-RS"/>
        </w:rPr>
        <w:t xml:space="preserve"> Врбас сваке године планира део средстава за реализацију горе наведених мера, видљивих кроз Програмски буџет и Акциони план.</w:t>
      </w:r>
    </w:p>
    <w:p w14:paraId="4FFCD58D" w14:textId="77777777" w:rsidR="00053EA1" w:rsidRDefault="00053EA1" w:rsidP="00410D52">
      <w:pPr>
        <w:jc w:val="both"/>
      </w:pPr>
      <w:r>
        <w:rPr>
          <w:rFonts w:ascii="Times New Roman" w:eastAsia="Times New Roman" w:hAnsi="Times New Roman"/>
          <w:spacing w:val="-6"/>
          <w:szCs w:val="24"/>
          <w:lang w:val="sr-Cyrl-RS" w:eastAsia="sr-Latn-RS"/>
        </w:rPr>
        <w:t>Период реализације: 2022–2030. године.</w:t>
      </w:r>
    </w:p>
    <w:p w14:paraId="3923F85F" w14:textId="10ACEBB0" w:rsidR="00181E5F" w:rsidRPr="00860379" w:rsidRDefault="00053EA1" w:rsidP="00860379">
      <w:pPr>
        <w:jc w:val="both"/>
        <w:rPr>
          <w:rFonts w:ascii="Times New Roman" w:eastAsia="Times New Roman" w:hAnsi="Times New Roman"/>
          <w:spacing w:val="-6"/>
          <w:szCs w:val="24"/>
          <w:lang w:val="sr-Cyrl-RS" w:eastAsia="sr-Latn-RS"/>
        </w:rPr>
      </w:pPr>
      <w:r>
        <w:rPr>
          <w:rFonts w:ascii="Times New Roman" w:eastAsia="Times New Roman" w:hAnsi="Times New Roman"/>
          <w:spacing w:val="-6"/>
          <w:szCs w:val="24"/>
          <w:lang w:val="sr-Cyrl-RS" w:eastAsia="sr-Latn-RS"/>
        </w:rPr>
        <w:t xml:space="preserve">Носиоци реализације: </w:t>
      </w:r>
      <w:r w:rsidR="009A1AF5">
        <w:rPr>
          <w:rFonts w:ascii="Times New Roman" w:eastAsia="Times New Roman" w:hAnsi="Times New Roman"/>
          <w:spacing w:val="-6"/>
          <w:szCs w:val="24"/>
          <w:lang w:val="sr-Cyrl-RS" w:eastAsia="sr-Latn-RS"/>
        </w:rPr>
        <w:t>општина</w:t>
      </w:r>
      <w:r>
        <w:rPr>
          <w:rFonts w:ascii="Times New Roman" w:eastAsia="Times New Roman" w:hAnsi="Times New Roman"/>
          <w:spacing w:val="-6"/>
          <w:szCs w:val="24"/>
          <w:lang w:val="sr-Cyrl-RS" w:eastAsia="sr-Latn-RS"/>
        </w:rPr>
        <w:t xml:space="preserve"> Врбас и организације цивилног друштва.</w:t>
      </w:r>
    </w:p>
    <w:p w14:paraId="0369BBB7" w14:textId="77777777" w:rsidR="00D11F47" w:rsidRPr="00D11F47" w:rsidRDefault="00D11F47" w:rsidP="00860379">
      <w:pPr>
        <w:pStyle w:val="ListParagraph"/>
        <w:numPr>
          <w:ilvl w:val="0"/>
          <w:numId w:val="14"/>
        </w:numPr>
        <w:jc w:val="both"/>
        <w:rPr>
          <w:rFonts w:eastAsia="Times New Roman"/>
          <w:lang w:val="sr-Cyrl-RS" w:eastAsia="sr-Latn-RS"/>
        </w:rPr>
      </w:pPr>
      <w:r w:rsidRPr="00D11F47">
        <w:rPr>
          <w:rFonts w:eastAsia="Times New Roman"/>
          <w:lang w:val="sr-Cyrl-RS" w:eastAsia="sr-Latn-RS"/>
        </w:rPr>
        <w:t>Мере 2.6.1.</w:t>
      </w:r>
      <w:r w:rsidRPr="00D11F47">
        <w:rPr>
          <w:rFonts w:eastAsia="Times New Roman"/>
          <w:lang w:val="sr-Cyrl-RS" w:eastAsia="sr-Latn-RS"/>
        </w:rPr>
        <w:tab/>
        <w:t>Припрема и спровођење едукативних активности за ОЦД и неформалних група, Локални акциони план за ОЦД</w:t>
      </w:r>
    </w:p>
    <w:p w14:paraId="0A531687" w14:textId="77777777" w:rsidR="00D11F47" w:rsidRPr="00D11F47" w:rsidRDefault="00D11F47" w:rsidP="00860379">
      <w:pPr>
        <w:pStyle w:val="ListParagraph"/>
        <w:numPr>
          <w:ilvl w:val="0"/>
          <w:numId w:val="14"/>
        </w:numPr>
        <w:jc w:val="both"/>
        <w:rPr>
          <w:rFonts w:eastAsia="Times New Roman"/>
          <w:lang w:val="sr-Cyrl-RS" w:eastAsia="sr-Latn-RS"/>
        </w:rPr>
      </w:pPr>
      <w:r w:rsidRPr="00D11F47">
        <w:rPr>
          <w:rFonts w:eastAsia="Times New Roman"/>
          <w:lang w:val="sr-Cyrl-RS" w:eastAsia="sr-Latn-RS"/>
        </w:rPr>
        <w:t>Мере 2.6.2.</w:t>
      </w:r>
      <w:r w:rsidRPr="00D11F47">
        <w:rPr>
          <w:rFonts w:eastAsia="Times New Roman"/>
          <w:lang w:val="sr-Cyrl-RS" w:eastAsia="sr-Latn-RS"/>
        </w:rPr>
        <w:tab/>
        <w:t>Припрема и спровођење активности које доприносе активном учешћу грађана у процесу доношења одлука и промоцији волонтеризма – кроз редовне конкурсе</w:t>
      </w:r>
    </w:p>
    <w:p w14:paraId="4A6D9F9C" w14:textId="67BD0FFC" w:rsidR="00B909A3" w:rsidRPr="00D11F47" w:rsidRDefault="00D11F47" w:rsidP="00860379">
      <w:pPr>
        <w:pStyle w:val="ListParagraph"/>
        <w:numPr>
          <w:ilvl w:val="0"/>
          <w:numId w:val="14"/>
        </w:numPr>
        <w:jc w:val="both"/>
        <w:rPr>
          <w:rFonts w:eastAsia="Times New Roman"/>
          <w:lang w:val="sr-Cyrl-RS" w:eastAsia="sr-Latn-RS"/>
        </w:rPr>
      </w:pPr>
      <w:r w:rsidRPr="00D11F47">
        <w:rPr>
          <w:rFonts w:eastAsia="Times New Roman"/>
          <w:lang w:val="sr-Cyrl-RS" w:eastAsia="sr-Latn-RS"/>
        </w:rPr>
        <w:t>Мере 2.6.3.</w:t>
      </w:r>
      <w:r w:rsidRPr="00D11F47">
        <w:rPr>
          <w:rFonts w:eastAsia="Times New Roman"/>
          <w:lang w:val="sr-Cyrl-RS" w:eastAsia="sr-Latn-RS"/>
        </w:rPr>
        <w:tab/>
        <w:t>Припрема и спровођење активности и пројеката из Локалног акционог плана за родну равноправност</w:t>
      </w:r>
    </w:p>
    <w:p w14:paraId="75FB1B76" w14:textId="77777777" w:rsidR="00860379" w:rsidRPr="00D11F47" w:rsidRDefault="00860379" w:rsidP="00D11F47">
      <w:pPr>
        <w:rPr>
          <w:rFonts w:eastAsia="Times New Roman"/>
          <w:lang w:val="sr-Cyrl-RS" w:eastAsia="sr-Latn-RS"/>
        </w:rPr>
      </w:pPr>
    </w:p>
    <w:p w14:paraId="2B74DFFE" w14:textId="7F033562" w:rsidR="00181E5F" w:rsidRPr="00D1763C" w:rsidRDefault="00181E5F" w:rsidP="00D11F47">
      <w:pPr>
        <w:jc w:val="center"/>
        <w:rPr>
          <w:b/>
          <w:bCs/>
          <w:color w:val="0070C0"/>
          <w:sz w:val="28"/>
          <w:szCs w:val="28"/>
        </w:rPr>
      </w:pPr>
      <w:r w:rsidRPr="00D1763C">
        <w:rPr>
          <w:rFonts w:eastAsia="Times New Roman"/>
          <w:b/>
          <w:bCs/>
          <w:color w:val="0070C0"/>
          <w:sz w:val="28"/>
          <w:szCs w:val="28"/>
          <w:lang w:val="sr-Cyrl-RS" w:eastAsia="sr-Latn-RS"/>
        </w:rPr>
        <w:t>РАЗВОЈНИ ПРАВАЦ 3. РАЗВОЈ ЕКОНОМИЈЕ</w:t>
      </w:r>
    </w:p>
    <w:p w14:paraId="50486A85" w14:textId="71B212ED" w:rsidR="00181E5F" w:rsidRPr="00860379" w:rsidRDefault="00181E5F" w:rsidP="00D11F47">
      <w:pPr>
        <w:jc w:val="center"/>
        <w:rPr>
          <w:rFonts w:eastAsia="Times New Roman"/>
          <w:i/>
          <w:lang w:val="sr-Cyrl-RS" w:eastAsia="sr-Latn-RS"/>
        </w:rPr>
      </w:pPr>
      <w:r w:rsidRPr="00860379">
        <w:rPr>
          <w:rFonts w:eastAsia="Times New Roman"/>
          <w:b/>
          <w:i/>
          <w:lang w:val="sr-Cyrl-RS" w:eastAsia="sr-Latn-RS"/>
        </w:rPr>
        <w:t>Стратешки циљ:</w:t>
      </w:r>
      <w:r w:rsidRPr="00860379">
        <w:rPr>
          <w:i/>
          <w:lang w:val="sr-Cyrl-RS"/>
        </w:rPr>
        <w:t xml:space="preserve"> </w:t>
      </w:r>
      <w:r w:rsidRPr="00860379">
        <w:rPr>
          <w:rFonts w:eastAsia="Times New Roman"/>
          <w:i/>
          <w:lang w:val="sr-Cyrl-RS" w:eastAsia="sr-Latn-RS"/>
        </w:rPr>
        <w:t>До краја 2030. године припремити сву неопходну просторно-планску и пројектно-техничку документацију за развој и опремање радних и индустријских зона, унапредити сарадњу са локалном пословном заједницом, поспешити постојећу пољопривредну производњу и обогатити и развити локалну туристичку понуду.</w:t>
      </w:r>
    </w:p>
    <w:p w14:paraId="578D054F" w14:textId="707D864B" w:rsidR="006B0AC3" w:rsidRPr="00860379" w:rsidRDefault="006B0AC3" w:rsidP="00D11F47">
      <w:pPr>
        <w:rPr>
          <w:sz w:val="12"/>
          <w:szCs w:val="12"/>
          <w:lang w:val="sr-Latn-RS"/>
        </w:rPr>
      </w:pPr>
    </w:p>
    <w:tbl>
      <w:tblPr>
        <w:tblW w:w="0" w:type="auto"/>
        <w:tblInd w:w="-30" w:type="dxa"/>
        <w:tblBorders>
          <w:top w:val="dashSmallGap" w:sz="4" w:space="0" w:color="auto"/>
          <w:left w:val="dashSmallGap" w:sz="4" w:space="0" w:color="auto"/>
          <w:bottom w:val="dashSmallGap" w:sz="4" w:space="0" w:color="auto"/>
          <w:right w:val="dashSmallGap" w:sz="4" w:space="0" w:color="auto"/>
        </w:tblBorders>
        <w:tblLayout w:type="fixed"/>
        <w:tblLook w:val="0000" w:firstRow="0" w:lastRow="0" w:firstColumn="0" w:lastColumn="0" w:noHBand="0" w:noVBand="0"/>
      </w:tblPr>
      <w:tblGrid>
        <w:gridCol w:w="9122"/>
      </w:tblGrid>
      <w:tr w:rsidR="00181E5F" w14:paraId="5388F80E" w14:textId="77777777" w:rsidTr="00D11F47">
        <w:tc>
          <w:tcPr>
            <w:tcW w:w="9122" w:type="dxa"/>
            <w:shd w:val="clear" w:color="auto" w:fill="auto"/>
          </w:tcPr>
          <w:p w14:paraId="052B62E3" w14:textId="77777777" w:rsidR="00181E5F" w:rsidRPr="00860379" w:rsidRDefault="00181E5F" w:rsidP="00860379">
            <w:pPr>
              <w:jc w:val="center"/>
              <w:rPr>
                <w:i/>
                <w:iCs/>
                <w:sz w:val="22"/>
                <w:szCs w:val="22"/>
              </w:rPr>
            </w:pPr>
            <w:r w:rsidRPr="00860379">
              <w:rPr>
                <w:rFonts w:eastAsia="Times New Roman"/>
                <w:b/>
                <w:i/>
                <w:iCs/>
                <w:spacing w:val="-6"/>
                <w:sz w:val="22"/>
                <w:szCs w:val="22"/>
                <w:lang w:val="sr-Cyrl-RS" w:eastAsia="sr-Latn-RS"/>
              </w:rPr>
              <w:t>Допринос Циљевима одржвог развоја УН – Агенда 2030.</w:t>
            </w:r>
          </w:p>
          <w:p w14:paraId="6C7D4786" w14:textId="77777777" w:rsidR="00181E5F" w:rsidRPr="00860379" w:rsidRDefault="00181E5F" w:rsidP="00860379">
            <w:pPr>
              <w:jc w:val="center"/>
              <w:rPr>
                <w:i/>
                <w:iCs/>
                <w:sz w:val="22"/>
                <w:szCs w:val="22"/>
              </w:rPr>
            </w:pPr>
            <w:r w:rsidRPr="00860379">
              <w:rPr>
                <w:rFonts w:eastAsia="Times New Roman"/>
                <w:b/>
                <w:i/>
                <w:iCs/>
                <w:spacing w:val="-6"/>
                <w:sz w:val="22"/>
                <w:szCs w:val="22"/>
                <w:lang w:val="sr-Cyrl-RS" w:eastAsia="sr-Latn-RS"/>
              </w:rPr>
              <w:t>Циљ 2. Свет без глади</w:t>
            </w:r>
          </w:p>
          <w:p w14:paraId="1D2DCE34" w14:textId="77777777" w:rsidR="00181E5F" w:rsidRPr="00860379" w:rsidRDefault="00181E5F" w:rsidP="00860379">
            <w:pPr>
              <w:jc w:val="center"/>
              <w:rPr>
                <w:i/>
                <w:iCs/>
                <w:sz w:val="22"/>
                <w:szCs w:val="22"/>
              </w:rPr>
            </w:pPr>
            <w:r w:rsidRPr="00860379">
              <w:rPr>
                <w:rFonts w:eastAsia="Times New Roman"/>
                <w:b/>
                <w:i/>
                <w:iCs/>
                <w:spacing w:val="-6"/>
                <w:sz w:val="22"/>
                <w:szCs w:val="22"/>
                <w:lang w:val="sr-Cyrl-RS" w:eastAsia="sr-Latn-RS"/>
              </w:rPr>
              <w:t xml:space="preserve">Потциљ 2.3. </w:t>
            </w:r>
            <w:r w:rsidRPr="00860379">
              <w:rPr>
                <w:rFonts w:eastAsia="Times New Roman"/>
                <w:i/>
                <w:iCs/>
                <w:spacing w:val="-6"/>
                <w:sz w:val="22"/>
                <w:szCs w:val="22"/>
                <w:lang w:val="sr-Cyrl-RS" w:eastAsia="sr-Latn-RS"/>
              </w:rPr>
              <w:t>До 2030. године удвостручити пољопривредну продуктивност и приходе малих произвођача хране, посебно жена, староседилачких народа, породичних пољопривредника, сточара  и рибара, укључујући сигуран и једнак приступ земљи, другим производним ресурсима и улагањима, знању, финансијским услугама, тржишту и могућности додавања вредности и запошљавању.</w:t>
            </w:r>
          </w:p>
          <w:p w14:paraId="014C5160" w14:textId="77777777" w:rsidR="00181E5F" w:rsidRPr="00860379" w:rsidRDefault="00181E5F" w:rsidP="00860379">
            <w:pPr>
              <w:jc w:val="center"/>
              <w:rPr>
                <w:i/>
                <w:iCs/>
                <w:sz w:val="22"/>
                <w:szCs w:val="22"/>
              </w:rPr>
            </w:pPr>
            <w:r w:rsidRPr="00860379">
              <w:rPr>
                <w:rFonts w:eastAsia="Times New Roman"/>
                <w:b/>
                <w:i/>
                <w:iCs/>
                <w:spacing w:val="-6"/>
                <w:sz w:val="22"/>
                <w:szCs w:val="22"/>
                <w:lang w:val="sr-Cyrl-RS" w:eastAsia="sr-Latn-RS"/>
              </w:rPr>
              <w:lastRenderedPageBreak/>
              <w:t xml:space="preserve">Потциљ 2.4. </w:t>
            </w:r>
            <w:r w:rsidRPr="00860379">
              <w:rPr>
                <w:rFonts w:eastAsia="Times New Roman"/>
                <w:i/>
                <w:iCs/>
                <w:spacing w:val="-6"/>
                <w:sz w:val="22"/>
                <w:szCs w:val="22"/>
                <w:lang w:val="sr-Cyrl-RS" w:eastAsia="sr-Latn-RS"/>
              </w:rPr>
              <w:t>До 2030. године обезбедити одрживе системе производње хране и применити еластичне пољопривредне праксе које повећавају продуктивност и производњу, које помажу у одржавању екосистема, које јачају капацитет за прилагођавање климатским променама, екстремним временским условима, сушама, поплавама и другим катастрофама и које прогресивно побољшавају земљу и квалитет земљишта.</w:t>
            </w:r>
          </w:p>
          <w:p w14:paraId="67DA70FE" w14:textId="77777777" w:rsidR="00181E5F" w:rsidRPr="00860379" w:rsidRDefault="00181E5F" w:rsidP="00860379">
            <w:pPr>
              <w:jc w:val="center"/>
              <w:rPr>
                <w:i/>
                <w:iCs/>
                <w:sz w:val="22"/>
                <w:szCs w:val="22"/>
              </w:rPr>
            </w:pPr>
            <w:r w:rsidRPr="00860379">
              <w:rPr>
                <w:rFonts w:eastAsia="Times New Roman"/>
                <w:b/>
                <w:i/>
                <w:iCs/>
                <w:spacing w:val="-6"/>
                <w:sz w:val="22"/>
                <w:szCs w:val="22"/>
                <w:lang w:val="sr-Cyrl-RS" w:eastAsia="sr-Latn-RS"/>
              </w:rPr>
              <w:t>Циљ 8. Достојанствени рад и економски раст</w:t>
            </w:r>
          </w:p>
          <w:p w14:paraId="422DA50E" w14:textId="77777777" w:rsidR="00181E5F" w:rsidRPr="00860379" w:rsidRDefault="00181E5F" w:rsidP="00860379">
            <w:pPr>
              <w:jc w:val="center"/>
              <w:rPr>
                <w:i/>
                <w:iCs/>
                <w:sz w:val="22"/>
                <w:szCs w:val="22"/>
              </w:rPr>
            </w:pPr>
            <w:r w:rsidRPr="00860379">
              <w:rPr>
                <w:rFonts w:eastAsia="Times New Roman"/>
                <w:b/>
                <w:i/>
                <w:iCs/>
                <w:spacing w:val="-6"/>
                <w:sz w:val="22"/>
                <w:szCs w:val="22"/>
                <w:lang w:val="sr-Cyrl-RS" w:eastAsia="sr-Latn-RS"/>
              </w:rPr>
              <w:t xml:space="preserve">Потциљ 8.2. </w:t>
            </w:r>
            <w:r w:rsidRPr="00860379">
              <w:rPr>
                <w:rFonts w:eastAsia="Times New Roman"/>
                <w:i/>
                <w:iCs/>
                <w:spacing w:val="-6"/>
                <w:sz w:val="22"/>
                <w:szCs w:val="22"/>
                <w:lang w:val="sr-Cyrl-RS" w:eastAsia="sr-Latn-RS"/>
              </w:rPr>
              <w:t>Постићи веће нивое економске продуктивности кроз диверзификацију, технолошку надоградњу и иновације, укључујући фокусирање на секторе високе додане вредности и радно интензивне секторе</w:t>
            </w:r>
          </w:p>
          <w:p w14:paraId="6C21D4C9" w14:textId="77777777" w:rsidR="00181E5F" w:rsidRPr="00860379" w:rsidRDefault="00181E5F" w:rsidP="00860379">
            <w:pPr>
              <w:jc w:val="center"/>
              <w:rPr>
                <w:i/>
                <w:iCs/>
                <w:sz w:val="22"/>
                <w:szCs w:val="22"/>
              </w:rPr>
            </w:pPr>
            <w:r w:rsidRPr="00860379">
              <w:rPr>
                <w:rFonts w:eastAsia="Times New Roman"/>
                <w:b/>
                <w:i/>
                <w:iCs/>
                <w:spacing w:val="-6"/>
                <w:sz w:val="22"/>
                <w:szCs w:val="22"/>
                <w:lang w:val="sr-Cyrl-RS" w:eastAsia="sr-Latn-RS"/>
              </w:rPr>
              <w:t xml:space="preserve">Потциљ 8.3. </w:t>
            </w:r>
            <w:r w:rsidRPr="00860379">
              <w:rPr>
                <w:rFonts w:eastAsia="Times New Roman"/>
                <w:i/>
                <w:iCs/>
                <w:spacing w:val="-6"/>
                <w:sz w:val="22"/>
                <w:szCs w:val="22"/>
                <w:lang w:val="sr-Cyrl-RS" w:eastAsia="sr-Latn-RS"/>
              </w:rPr>
              <w:t>Промовисати развојно оријентисану политику која подржава продуктивне активности, достојно отварање нових радних места,</w:t>
            </w:r>
            <w:r w:rsidRPr="00860379">
              <w:rPr>
                <w:rFonts w:eastAsia="Times New Roman"/>
                <w:b/>
                <w:i/>
                <w:iCs/>
                <w:spacing w:val="-6"/>
                <w:sz w:val="22"/>
                <w:szCs w:val="22"/>
                <w:lang w:val="sr-Cyrl-RS" w:eastAsia="sr-Latn-RS"/>
              </w:rPr>
              <w:t xml:space="preserve"> </w:t>
            </w:r>
            <w:r w:rsidRPr="00860379">
              <w:rPr>
                <w:rFonts w:eastAsia="Times New Roman"/>
                <w:i/>
                <w:iCs/>
                <w:spacing w:val="-6"/>
                <w:sz w:val="22"/>
                <w:szCs w:val="22"/>
                <w:lang w:val="sr-Cyrl-RS" w:eastAsia="sr-Latn-RS"/>
              </w:rPr>
              <w:t>предузетништво, креативност и иновације и подстиче формализацију и раст микро, малих и средњих предузећа, укључујући приступ финансијским услугама</w:t>
            </w:r>
          </w:p>
          <w:p w14:paraId="68ED26E4" w14:textId="3D59772D" w:rsidR="00181E5F" w:rsidRPr="00860379" w:rsidRDefault="00181E5F" w:rsidP="00860379">
            <w:pPr>
              <w:jc w:val="center"/>
              <w:rPr>
                <w:i/>
                <w:iCs/>
                <w:sz w:val="22"/>
                <w:szCs w:val="22"/>
              </w:rPr>
            </w:pPr>
            <w:r w:rsidRPr="00860379">
              <w:rPr>
                <w:rFonts w:eastAsia="Times New Roman"/>
                <w:b/>
                <w:i/>
                <w:iCs/>
                <w:spacing w:val="-6"/>
                <w:sz w:val="22"/>
                <w:szCs w:val="22"/>
                <w:lang w:val="sr-Cyrl-RS" w:eastAsia="sr-Latn-RS"/>
              </w:rPr>
              <w:t xml:space="preserve">Потциљ 8.5. </w:t>
            </w:r>
            <w:r w:rsidRPr="00860379">
              <w:rPr>
                <w:rFonts w:eastAsia="Times New Roman"/>
                <w:i/>
                <w:iCs/>
                <w:spacing w:val="-6"/>
                <w:sz w:val="22"/>
                <w:szCs w:val="22"/>
                <w:lang w:val="sr-Cyrl-RS" w:eastAsia="sr-Latn-RS"/>
              </w:rPr>
              <w:t>До 2030. године постићи потпуно и продуктивно запослење и пристојан рад за све жене и мушкарце, укључујући младе и особе са инвалидитетом, и једнаку плату за рад једнаке вредности</w:t>
            </w:r>
          </w:p>
          <w:p w14:paraId="6CF9ED0A" w14:textId="77777777" w:rsidR="00181E5F" w:rsidRPr="00860379" w:rsidRDefault="00181E5F" w:rsidP="00860379">
            <w:pPr>
              <w:jc w:val="center"/>
              <w:rPr>
                <w:i/>
                <w:iCs/>
                <w:sz w:val="22"/>
                <w:szCs w:val="22"/>
              </w:rPr>
            </w:pPr>
            <w:r w:rsidRPr="00860379">
              <w:rPr>
                <w:rFonts w:eastAsia="Times New Roman"/>
                <w:b/>
                <w:i/>
                <w:iCs/>
                <w:spacing w:val="-6"/>
                <w:sz w:val="22"/>
                <w:szCs w:val="22"/>
                <w:lang w:val="sr-Cyrl-RS" w:eastAsia="sr-Latn-RS"/>
              </w:rPr>
              <w:t>Потциљ 8.9.</w:t>
            </w:r>
            <w:r w:rsidRPr="00860379">
              <w:rPr>
                <w:rFonts w:eastAsia="Times New Roman"/>
                <w:i/>
                <w:iCs/>
                <w:spacing w:val="-6"/>
                <w:sz w:val="22"/>
                <w:szCs w:val="22"/>
                <w:lang w:val="sr-Cyrl-RS" w:eastAsia="sr-Latn-RS"/>
              </w:rPr>
              <w:t xml:space="preserve"> До 2030. године осмислити и спровести политике за промоцију одрживог туризма који ствара радна места и промовише локалну културу и производе</w:t>
            </w:r>
          </w:p>
          <w:p w14:paraId="4B078E45" w14:textId="77777777" w:rsidR="00181E5F" w:rsidRPr="00860379" w:rsidRDefault="00181E5F" w:rsidP="00860379">
            <w:pPr>
              <w:jc w:val="center"/>
              <w:rPr>
                <w:i/>
                <w:iCs/>
                <w:sz w:val="22"/>
                <w:szCs w:val="22"/>
              </w:rPr>
            </w:pPr>
            <w:r w:rsidRPr="00860379">
              <w:rPr>
                <w:rFonts w:eastAsia="Times New Roman"/>
                <w:b/>
                <w:i/>
                <w:iCs/>
                <w:spacing w:val="-6"/>
                <w:sz w:val="22"/>
                <w:szCs w:val="22"/>
                <w:lang w:val="sr-Cyrl-RS" w:eastAsia="sr-Latn-RS"/>
              </w:rPr>
              <w:t>Циљ 9. Индустрија, иновације и инфраструктура</w:t>
            </w:r>
          </w:p>
          <w:p w14:paraId="7BE9CDCC" w14:textId="77777777" w:rsidR="00181E5F" w:rsidRDefault="00181E5F" w:rsidP="00860379">
            <w:pPr>
              <w:jc w:val="center"/>
            </w:pPr>
            <w:r w:rsidRPr="00860379">
              <w:rPr>
                <w:rFonts w:eastAsia="Times New Roman"/>
                <w:b/>
                <w:i/>
                <w:iCs/>
                <w:spacing w:val="-6"/>
                <w:sz w:val="22"/>
                <w:szCs w:val="22"/>
                <w:lang w:val="sr-Cyrl-RS" w:eastAsia="sr-Latn-RS"/>
              </w:rPr>
              <w:t xml:space="preserve">Потциљ 9.1. </w:t>
            </w:r>
            <w:r w:rsidRPr="00860379">
              <w:rPr>
                <w:rFonts w:eastAsia="Times New Roman"/>
                <w:i/>
                <w:iCs/>
                <w:spacing w:val="-6"/>
                <w:sz w:val="22"/>
                <w:szCs w:val="22"/>
                <w:lang w:val="sr-Cyrl-RS" w:eastAsia="sr-Latn-RS"/>
              </w:rPr>
              <w:t>Развити квалитетну, поуздану, одрживу и отпорну инфраструктуру, укључујући регионалну и прекограничну инфраструктуру, за подршку економском развоју и људском благостању, са фокусом на приступачан и једнак приступ за све.</w:t>
            </w:r>
          </w:p>
        </w:tc>
      </w:tr>
    </w:tbl>
    <w:p w14:paraId="17754596" w14:textId="33FC3372" w:rsidR="00053EA1" w:rsidRDefault="00053EA1" w:rsidP="00053EA1">
      <w:pPr>
        <w:rPr>
          <w:lang w:val="sr-Cyrl-RS"/>
        </w:rPr>
      </w:pPr>
    </w:p>
    <w:p w14:paraId="32D87136" w14:textId="5D7A38E2" w:rsidR="00181E5F" w:rsidRPr="00D1763C" w:rsidRDefault="006B0AC3" w:rsidP="00D11F47">
      <w:pPr>
        <w:pStyle w:val="Heading3"/>
        <w:jc w:val="center"/>
        <w:rPr>
          <w:b/>
          <w:bCs/>
          <w:color w:val="0070C0"/>
          <w:sz w:val="26"/>
          <w:szCs w:val="26"/>
        </w:rPr>
      </w:pPr>
      <w:r w:rsidRPr="00D1763C">
        <w:rPr>
          <w:rFonts w:eastAsia="Times New Roman"/>
          <w:b/>
          <w:bCs/>
          <w:color w:val="0070C0"/>
          <w:sz w:val="26"/>
          <w:szCs w:val="26"/>
          <w:lang w:val="sr-Cyrl-RS" w:eastAsia="sr-Latn-RS"/>
        </w:rPr>
        <w:t xml:space="preserve">ПРИОРИТЕТНИ ЦИЉ 3.1. </w:t>
      </w:r>
      <w:r w:rsidR="00181E5F" w:rsidRPr="00D1763C">
        <w:rPr>
          <w:rFonts w:eastAsia="Times New Roman"/>
          <w:b/>
          <w:bCs/>
          <w:color w:val="0070C0"/>
          <w:sz w:val="26"/>
          <w:szCs w:val="26"/>
          <w:lang w:val="sr-Cyrl-RS" w:eastAsia="sr-Latn-RS"/>
        </w:rPr>
        <w:t>Планирање, пројектовање и изградња савремених инфраструктурних мрежа и објеката</w:t>
      </w:r>
    </w:p>
    <w:p w14:paraId="6D4E7B92" w14:textId="34E52E36" w:rsidR="00181E5F" w:rsidRPr="00D11F47" w:rsidRDefault="00181E5F" w:rsidP="00D11F47">
      <w:pPr>
        <w:jc w:val="center"/>
        <w:rPr>
          <w:rFonts w:eastAsia="Times New Roman"/>
          <w:i/>
          <w:iCs/>
          <w:lang w:val="sr-Cyrl-RS" w:eastAsia="sr-Latn-RS"/>
        </w:rPr>
      </w:pPr>
      <w:r w:rsidRPr="00D11F47">
        <w:rPr>
          <w:rFonts w:eastAsia="Times New Roman"/>
          <w:i/>
          <w:iCs/>
          <w:lang w:val="sr-Cyrl-RS" w:eastAsia="sr-Latn-RS"/>
        </w:rPr>
        <w:t xml:space="preserve">До краја 2030. године </w:t>
      </w:r>
      <w:r w:rsidRPr="00D11F47">
        <w:rPr>
          <w:rFonts w:eastAsia="Times New Roman"/>
          <w:i/>
          <w:iCs/>
          <w:color w:val="000000"/>
          <w:lang w:val="sr-Cyrl-RS" w:eastAsia="sr-Latn-RS"/>
        </w:rPr>
        <w:t>припремљена је сва неопходна просторно–планска и пројектно-техничка документација и реконструисана/изграђена неопходна инфраструктура у</w:t>
      </w:r>
      <w:r w:rsidRPr="00D11F47">
        <w:rPr>
          <w:rFonts w:eastAsia="Times New Roman"/>
          <w:i/>
          <w:iCs/>
          <w:lang w:val="sr-Cyrl-RS" w:eastAsia="sr-Latn-RS"/>
        </w:rPr>
        <w:t xml:space="preserve"> радним зонама</w:t>
      </w:r>
    </w:p>
    <w:p w14:paraId="572AADF9" w14:textId="77777777" w:rsidR="006B0AC3" w:rsidRPr="00B9428B" w:rsidRDefault="006B0AC3" w:rsidP="00181E5F">
      <w:pPr>
        <w:rPr>
          <w:rFonts w:eastAsia="Times New Roman"/>
          <w:sz w:val="16"/>
          <w:szCs w:val="16"/>
          <w:lang w:val="sr-Cyrl-RS" w:eastAsia="sr-Latn-RS"/>
        </w:rPr>
      </w:pP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4"/>
        <w:gridCol w:w="2975"/>
        <w:gridCol w:w="2131"/>
      </w:tblGrid>
      <w:tr w:rsidR="00181E5F" w14:paraId="03995435" w14:textId="77777777" w:rsidTr="00B64503">
        <w:tc>
          <w:tcPr>
            <w:tcW w:w="3964" w:type="dxa"/>
            <w:shd w:val="clear" w:color="auto" w:fill="auto"/>
          </w:tcPr>
          <w:p w14:paraId="0B4E5C71" w14:textId="77777777" w:rsidR="00181E5F" w:rsidRPr="00D11F47" w:rsidRDefault="00181E5F" w:rsidP="006B0AC3">
            <w:pPr>
              <w:rPr>
                <w:b/>
                <w:bCs/>
                <w:i/>
                <w:iCs/>
              </w:rPr>
            </w:pPr>
            <w:r w:rsidRPr="00D11F47">
              <w:rPr>
                <w:rFonts w:eastAsia="Times New Roman"/>
                <w:b/>
                <w:bCs/>
                <w:i/>
                <w:iCs/>
                <w:lang w:val="sr-Cyrl-RS" w:eastAsia="sr-Latn-RS"/>
              </w:rPr>
              <w:t>Индикатори</w:t>
            </w:r>
          </w:p>
        </w:tc>
        <w:tc>
          <w:tcPr>
            <w:tcW w:w="2975" w:type="dxa"/>
            <w:shd w:val="clear" w:color="auto" w:fill="auto"/>
          </w:tcPr>
          <w:p w14:paraId="583D17E4" w14:textId="77777777" w:rsidR="00181E5F" w:rsidRPr="00D11F47" w:rsidRDefault="00181E5F" w:rsidP="006B0AC3">
            <w:pPr>
              <w:rPr>
                <w:b/>
                <w:bCs/>
                <w:i/>
                <w:iCs/>
              </w:rPr>
            </w:pPr>
            <w:r w:rsidRPr="00D11F47">
              <w:rPr>
                <w:rFonts w:eastAsia="Times New Roman"/>
                <w:b/>
                <w:bCs/>
                <w:i/>
                <w:iCs/>
                <w:lang w:val="sr-Cyrl-RS" w:eastAsia="sr-Latn-RS"/>
              </w:rPr>
              <w:t>Почетна вредност</w:t>
            </w:r>
          </w:p>
        </w:tc>
        <w:tc>
          <w:tcPr>
            <w:tcW w:w="2131" w:type="dxa"/>
            <w:shd w:val="clear" w:color="auto" w:fill="auto"/>
          </w:tcPr>
          <w:p w14:paraId="3ACA728D" w14:textId="77777777" w:rsidR="00181E5F" w:rsidRPr="00D11F47" w:rsidRDefault="00181E5F" w:rsidP="006B0AC3">
            <w:pPr>
              <w:rPr>
                <w:b/>
                <w:bCs/>
                <w:i/>
                <w:iCs/>
              </w:rPr>
            </w:pPr>
            <w:r w:rsidRPr="00D11F47">
              <w:rPr>
                <w:rFonts w:eastAsia="Times New Roman"/>
                <w:b/>
                <w:bCs/>
                <w:i/>
                <w:iCs/>
                <w:lang w:val="sr-Cyrl-RS" w:eastAsia="sr-Latn-RS"/>
              </w:rPr>
              <w:t>Циљана вредност  2030.</w:t>
            </w:r>
          </w:p>
        </w:tc>
      </w:tr>
      <w:tr w:rsidR="00181E5F" w14:paraId="3BFE040E" w14:textId="77777777" w:rsidTr="00B64503">
        <w:trPr>
          <w:trHeight w:val="1066"/>
        </w:trPr>
        <w:tc>
          <w:tcPr>
            <w:tcW w:w="3964" w:type="dxa"/>
            <w:shd w:val="clear" w:color="auto" w:fill="auto"/>
          </w:tcPr>
          <w:p w14:paraId="2C402596" w14:textId="77777777" w:rsidR="00181E5F" w:rsidRDefault="00181E5F" w:rsidP="006B0AC3">
            <w:r>
              <w:rPr>
                <w:rFonts w:eastAsia="Times New Roman"/>
                <w:lang w:val="sr-Cyrl-RS" w:eastAsia="sr-Latn-RS"/>
              </w:rPr>
              <w:t>3.1.1. Број припремљених просторнопланских докумената (ПП, ПГР, ПДР)</w:t>
            </w:r>
          </w:p>
        </w:tc>
        <w:tc>
          <w:tcPr>
            <w:tcW w:w="2975" w:type="dxa"/>
            <w:shd w:val="clear" w:color="auto" w:fill="auto"/>
          </w:tcPr>
          <w:p w14:paraId="33EEA50A" w14:textId="77777777" w:rsidR="00181E5F" w:rsidRDefault="00181E5F" w:rsidP="00503F1A">
            <w:pPr>
              <w:spacing w:after="0"/>
            </w:pPr>
            <w:r>
              <w:rPr>
                <w:rFonts w:eastAsia="Times New Roman"/>
                <w:lang w:val="sr-Cyrl-RS" w:eastAsia="sr-Latn-RS"/>
              </w:rPr>
              <w:t>ПП=1/1 Измењен</w:t>
            </w:r>
          </w:p>
          <w:p w14:paraId="653E374A" w14:textId="77777777" w:rsidR="00181E5F" w:rsidRDefault="00181E5F" w:rsidP="00503F1A">
            <w:pPr>
              <w:spacing w:after="0"/>
            </w:pPr>
            <w:r>
              <w:rPr>
                <w:rFonts w:eastAsia="Times New Roman"/>
                <w:lang w:val="sr-Cyrl-RS" w:eastAsia="sr-Latn-RS"/>
              </w:rPr>
              <w:t>ПГР=6 има/4 измењена</w:t>
            </w:r>
          </w:p>
          <w:p w14:paraId="1EDBF6BD" w14:textId="77777777" w:rsidR="00181E5F" w:rsidRDefault="00181E5F" w:rsidP="00503F1A">
            <w:pPr>
              <w:spacing w:after="0"/>
            </w:pPr>
            <w:r>
              <w:rPr>
                <w:rFonts w:eastAsia="Times New Roman"/>
                <w:lang w:val="sr-Cyrl-RS" w:eastAsia="sr-Latn-RS"/>
              </w:rPr>
              <w:t>ПДР= 16</w:t>
            </w:r>
          </w:p>
        </w:tc>
        <w:tc>
          <w:tcPr>
            <w:tcW w:w="2131" w:type="dxa"/>
            <w:shd w:val="clear" w:color="auto" w:fill="auto"/>
          </w:tcPr>
          <w:p w14:paraId="779576DD" w14:textId="77777777" w:rsidR="00181E5F" w:rsidRDefault="00181E5F" w:rsidP="006B0AC3">
            <w:r>
              <w:rPr>
                <w:rFonts w:eastAsia="Times New Roman"/>
                <w:lang w:val="sr-Cyrl-RS" w:eastAsia="sr-Latn-RS"/>
              </w:rPr>
              <w:t>100%</w:t>
            </w:r>
          </w:p>
        </w:tc>
      </w:tr>
      <w:tr w:rsidR="00181E5F" w14:paraId="6EDAB404" w14:textId="77777777" w:rsidTr="00B64503">
        <w:trPr>
          <w:trHeight w:val="798"/>
        </w:trPr>
        <w:tc>
          <w:tcPr>
            <w:tcW w:w="3964" w:type="dxa"/>
            <w:shd w:val="clear" w:color="auto" w:fill="auto"/>
          </w:tcPr>
          <w:p w14:paraId="1AEE6C06" w14:textId="77777777" w:rsidR="00181E5F" w:rsidRDefault="00181E5F" w:rsidP="006B0AC3">
            <w:r>
              <w:rPr>
                <w:rFonts w:eastAsia="Times New Roman"/>
                <w:lang w:val="sr-Cyrl-RS" w:eastAsia="sr-Latn-RS"/>
              </w:rPr>
              <w:t>3.1.2. Број припремљене пројектно-техничке документације</w:t>
            </w:r>
          </w:p>
        </w:tc>
        <w:tc>
          <w:tcPr>
            <w:tcW w:w="2975" w:type="dxa"/>
            <w:shd w:val="clear" w:color="auto" w:fill="auto"/>
          </w:tcPr>
          <w:p w14:paraId="47B2DAFA" w14:textId="77777777" w:rsidR="00181E5F" w:rsidRDefault="00181E5F" w:rsidP="006B0AC3">
            <w:r>
              <w:rPr>
                <w:rFonts w:eastAsia="Times New Roman"/>
                <w:lang w:val="sr-Cyrl-RS" w:eastAsia="sr-Latn-RS"/>
              </w:rPr>
              <w:t>Н/А</w:t>
            </w:r>
          </w:p>
        </w:tc>
        <w:tc>
          <w:tcPr>
            <w:tcW w:w="2131" w:type="dxa"/>
            <w:shd w:val="clear" w:color="auto" w:fill="auto"/>
          </w:tcPr>
          <w:p w14:paraId="33877686" w14:textId="77777777" w:rsidR="00181E5F" w:rsidRDefault="00181E5F" w:rsidP="006B0AC3">
            <w:r>
              <w:rPr>
                <w:rFonts w:eastAsia="Times New Roman"/>
                <w:lang w:val="sr-Cyrl-RS" w:eastAsia="sr-Latn-RS"/>
              </w:rPr>
              <w:t>100%</w:t>
            </w:r>
          </w:p>
        </w:tc>
      </w:tr>
      <w:tr w:rsidR="00181E5F" w14:paraId="6B321A82" w14:textId="77777777" w:rsidTr="00B64503">
        <w:trPr>
          <w:trHeight w:val="1039"/>
        </w:trPr>
        <w:tc>
          <w:tcPr>
            <w:tcW w:w="3964" w:type="dxa"/>
            <w:shd w:val="clear" w:color="auto" w:fill="auto"/>
          </w:tcPr>
          <w:p w14:paraId="5738E647" w14:textId="0513440E" w:rsidR="00181E5F" w:rsidRDefault="00181E5F" w:rsidP="006B0AC3">
            <w:r>
              <w:rPr>
                <w:rFonts w:eastAsia="Times New Roman"/>
                <w:lang w:val="sr-Cyrl-RS" w:eastAsia="sr-Latn-RS"/>
              </w:rPr>
              <w:lastRenderedPageBreak/>
              <w:t>3.1.3.</w:t>
            </w:r>
            <w:r w:rsidR="00FE5CAE">
              <w:rPr>
                <w:rFonts w:eastAsia="Times New Roman"/>
                <w:lang w:val="sr-Cyrl-RS" w:eastAsia="sr-Latn-RS"/>
              </w:rPr>
              <w:t xml:space="preserve"> </w:t>
            </w:r>
            <w:r>
              <w:rPr>
                <w:rFonts w:eastAsia="Times New Roman"/>
                <w:lang w:val="sr-Cyrl-RS" w:eastAsia="sr-Latn-RS"/>
              </w:rPr>
              <w:t>Километри/Површине реконструисане и изграђене инфраструктуре у радним зонама</w:t>
            </w:r>
          </w:p>
        </w:tc>
        <w:tc>
          <w:tcPr>
            <w:tcW w:w="2975" w:type="dxa"/>
            <w:shd w:val="clear" w:color="auto" w:fill="auto"/>
          </w:tcPr>
          <w:p w14:paraId="3CE71021" w14:textId="77777777" w:rsidR="00181E5F" w:rsidRDefault="00181E5F" w:rsidP="006B0AC3">
            <w:r>
              <w:rPr>
                <w:rFonts w:eastAsia="Times New Roman"/>
                <w:lang w:val="sr-Cyrl-RS" w:eastAsia="sr-Latn-RS"/>
              </w:rPr>
              <w:t>Н/А</w:t>
            </w:r>
          </w:p>
        </w:tc>
        <w:tc>
          <w:tcPr>
            <w:tcW w:w="2131" w:type="dxa"/>
            <w:shd w:val="clear" w:color="auto" w:fill="auto"/>
          </w:tcPr>
          <w:p w14:paraId="07628FC5" w14:textId="77777777" w:rsidR="00181E5F" w:rsidRDefault="00181E5F" w:rsidP="006B0AC3">
            <w:r>
              <w:rPr>
                <w:rFonts w:eastAsia="Times New Roman"/>
                <w:lang w:val="sr-Cyrl-RS" w:eastAsia="sr-Latn-RS"/>
              </w:rPr>
              <w:t>100%</w:t>
            </w:r>
          </w:p>
        </w:tc>
      </w:tr>
    </w:tbl>
    <w:p w14:paraId="043F4BDF" w14:textId="3B5D055E" w:rsidR="00181E5F" w:rsidRDefault="00FE5CAE" w:rsidP="00FE5CAE">
      <w:pPr>
        <w:tabs>
          <w:tab w:val="left" w:pos="4344"/>
        </w:tabs>
        <w:rPr>
          <w:lang w:val="sr-Cyrl-RS"/>
        </w:rPr>
      </w:pPr>
      <w:r>
        <w:rPr>
          <w:lang w:val="sr-Cyrl-RS"/>
        </w:rPr>
        <w:tab/>
      </w:r>
    </w:p>
    <w:p w14:paraId="76083528" w14:textId="47BC8668" w:rsidR="00FE5CAE" w:rsidRDefault="00FE5CAE" w:rsidP="00503F1A">
      <w:pPr>
        <w:jc w:val="both"/>
      </w:pPr>
      <w:r>
        <w:rPr>
          <w:rFonts w:eastAsia="Times New Roman"/>
          <w:lang w:val="sr-Cyrl-RS" w:eastAsia="sr-Latn-RS"/>
        </w:rPr>
        <w:t xml:space="preserve">Mере </w:t>
      </w:r>
      <w:r w:rsidR="00503F1A">
        <w:rPr>
          <w:rFonts w:eastAsia="Times New Roman"/>
          <w:lang w:val="sr-Cyrl-RS" w:eastAsia="sr-Latn-RS"/>
        </w:rPr>
        <w:t>планиране</w:t>
      </w:r>
      <w:r>
        <w:rPr>
          <w:rFonts w:eastAsia="Times New Roman"/>
          <w:lang w:val="sr-Cyrl-RS" w:eastAsia="sr-Latn-RS"/>
        </w:rPr>
        <w:t xml:space="preserve"> у периоду 2022–2030. године односе се на израду урбанистичких планова и урбанистичко-техничких докумената, пројектно-техничке документације за изградњу и реконструкцију комуналних објеката у индустријским зонама.</w:t>
      </w:r>
    </w:p>
    <w:p w14:paraId="33EC3AF0" w14:textId="77777777" w:rsidR="00FE5CAE" w:rsidRDefault="00FE5CAE" w:rsidP="00503F1A">
      <w:pPr>
        <w:jc w:val="both"/>
      </w:pPr>
      <w:r>
        <w:rPr>
          <w:rFonts w:eastAsia="Times New Roman"/>
          <w:lang w:val="sr-Cyrl-RS" w:eastAsia="sr-Latn-RS"/>
        </w:rPr>
        <w:t>Мере коjе ће бити спроведене су инвестиционе.</w:t>
      </w:r>
    </w:p>
    <w:p w14:paraId="089DE953" w14:textId="1ACFD895" w:rsidR="00FE5CAE" w:rsidRDefault="00FE5CAE" w:rsidP="00503F1A">
      <w:pPr>
        <w:jc w:val="both"/>
      </w:pPr>
      <w:r>
        <w:rPr>
          <w:rFonts w:eastAsia="Times New Roman"/>
          <w:lang w:val="sr-Cyrl-RS" w:eastAsia="sr-Latn-RS"/>
        </w:rPr>
        <w:t xml:space="preserve">Предвиђене мере ће бити финансиранe из </w:t>
      </w:r>
      <w:r w:rsidR="00503F1A">
        <w:rPr>
          <w:rFonts w:eastAsia="Times New Roman"/>
          <w:lang w:val="sr-Cyrl-RS" w:eastAsia="sr-Latn-RS"/>
        </w:rPr>
        <w:t>О</w:t>
      </w:r>
      <w:r>
        <w:rPr>
          <w:rFonts w:eastAsia="Times New Roman"/>
          <w:lang w:val="sr-Cyrl-RS" w:eastAsia="sr-Latn-RS"/>
        </w:rPr>
        <w:t xml:space="preserve">пштинског буџета, </w:t>
      </w:r>
      <w:r w:rsidR="00503F1A">
        <w:rPr>
          <w:rFonts w:eastAsia="Times New Roman"/>
          <w:lang w:val="sr-Cyrl-RS" w:eastAsia="sr-Latn-RS"/>
        </w:rPr>
        <w:t>донација</w:t>
      </w:r>
      <w:r>
        <w:rPr>
          <w:rFonts w:eastAsia="Times New Roman"/>
          <w:lang w:val="sr-Cyrl-RS" w:eastAsia="sr-Latn-RS"/>
        </w:rPr>
        <w:t xml:space="preserve"> републичких органа</w:t>
      </w:r>
      <w:r w:rsidR="00503F1A">
        <w:rPr>
          <w:rFonts w:eastAsia="Times New Roman"/>
          <w:lang w:val="sr-Cyrl-RS" w:eastAsia="sr-Latn-RS"/>
        </w:rPr>
        <w:t>, као</w:t>
      </w:r>
      <w:r>
        <w:rPr>
          <w:rFonts w:eastAsia="Times New Roman"/>
          <w:lang w:val="sr-Cyrl-RS" w:eastAsia="sr-Latn-RS"/>
        </w:rPr>
        <w:t xml:space="preserve"> и кроз програме и пројекте међународне, регионалне и прекограничне сарадње (ЕУ, билатерални донатори, међународне организације, итд.).</w:t>
      </w:r>
    </w:p>
    <w:p w14:paraId="2D0CCA5A" w14:textId="6D4C2989" w:rsidR="00FE5CAE" w:rsidRDefault="00FE5CAE" w:rsidP="00503F1A">
      <w:pPr>
        <w:jc w:val="both"/>
        <w:rPr>
          <w:rFonts w:eastAsia="Times New Roman"/>
          <w:lang w:val="sr-Cyrl-RS" w:eastAsia="sr-Latn-RS"/>
        </w:rPr>
      </w:pPr>
      <w:r>
        <w:rPr>
          <w:rFonts w:eastAsia="Times New Roman"/>
          <w:lang w:val="sr-Cyrl-RS" w:eastAsia="sr-Latn-RS"/>
        </w:rPr>
        <w:t>О</w:t>
      </w:r>
      <w:r w:rsidR="00503F1A">
        <w:rPr>
          <w:rFonts w:eastAsia="Times New Roman"/>
          <w:lang w:val="sr-Cyrl-RS" w:eastAsia="sr-Latn-RS"/>
        </w:rPr>
        <w:t>У</w:t>
      </w:r>
      <w:r>
        <w:rPr>
          <w:rFonts w:eastAsia="Times New Roman"/>
          <w:lang w:val="sr-Cyrl-RS" w:eastAsia="sr-Latn-RS"/>
        </w:rPr>
        <w:t xml:space="preserve"> </w:t>
      </w:r>
      <w:r w:rsidR="009A1AF5">
        <w:rPr>
          <w:rFonts w:eastAsia="Times New Roman"/>
          <w:lang w:val="sr-Cyrl-RS" w:eastAsia="sr-Latn-RS"/>
        </w:rPr>
        <w:t xml:space="preserve">општине </w:t>
      </w:r>
      <w:r>
        <w:rPr>
          <w:rFonts w:eastAsia="Times New Roman"/>
          <w:lang w:val="sr-Cyrl-RS" w:eastAsia="sr-Latn-RS"/>
        </w:rPr>
        <w:t>Врбас сваке године планира део средстава за реализацију горе наведених мера.</w:t>
      </w:r>
    </w:p>
    <w:p w14:paraId="1DE2616F" w14:textId="063EB88E" w:rsidR="009A1AF5" w:rsidRDefault="009A1AF5" w:rsidP="00503F1A">
      <w:pPr>
        <w:jc w:val="both"/>
      </w:pPr>
      <w:r w:rsidRPr="009A1AF5">
        <w:t>Носиоци реализације: организациона јединица у ОУ општине Врбас за послове урбанизма и општина Врбас.</w:t>
      </w:r>
    </w:p>
    <w:p w14:paraId="5EBBB72F" w14:textId="77777777" w:rsidR="00FE5CAE" w:rsidRDefault="00FE5CAE" w:rsidP="00503F1A">
      <w:pPr>
        <w:jc w:val="both"/>
      </w:pPr>
      <w:r>
        <w:rPr>
          <w:rFonts w:eastAsia="Times New Roman"/>
          <w:lang w:val="sr-Cyrl-RS" w:eastAsia="sr-Latn-RS"/>
        </w:rPr>
        <w:t>Период реализације: 2022–2030. године.</w:t>
      </w:r>
    </w:p>
    <w:p w14:paraId="450AC43F" w14:textId="77777777" w:rsidR="00D11F47" w:rsidRPr="00503F1A" w:rsidRDefault="00D11F47" w:rsidP="00503F1A">
      <w:pPr>
        <w:pStyle w:val="ListParagraph"/>
        <w:numPr>
          <w:ilvl w:val="0"/>
          <w:numId w:val="15"/>
        </w:numPr>
        <w:spacing w:before="120" w:after="240" w:line="240" w:lineRule="auto"/>
        <w:jc w:val="both"/>
        <w:rPr>
          <w:rFonts w:eastAsia="Times New Roman" w:cs="Calibri"/>
          <w:bCs/>
          <w:szCs w:val="24"/>
          <w:lang w:val="sr-Cyrl-RS" w:eastAsia="sr-Latn-RS"/>
        </w:rPr>
      </w:pPr>
      <w:r w:rsidRPr="00503F1A">
        <w:rPr>
          <w:rFonts w:eastAsia="Times New Roman" w:cs="Calibri"/>
          <w:bCs/>
          <w:szCs w:val="24"/>
          <w:lang w:val="sr-Cyrl-RS" w:eastAsia="sr-Latn-RS"/>
        </w:rPr>
        <w:t>Мера 3.1.1.</w:t>
      </w:r>
      <w:r w:rsidRPr="00503F1A">
        <w:rPr>
          <w:rFonts w:eastAsia="Times New Roman" w:cs="Calibri"/>
          <w:bCs/>
          <w:szCs w:val="24"/>
          <w:lang w:val="sr-Cyrl-RS" w:eastAsia="sr-Latn-RS"/>
        </w:rPr>
        <w:tab/>
        <w:t>Израда урбанистичких планова и урбанистичко-техничких пројеката за недостајуће Индустријске/Пословне зоне</w:t>
      </w:r>
    </w:p>
    <w:p w14:paraId="491779A1" w14:textId="717E7368" w:rsidR="00D11F47" w:rsidRDefault="00D11F47" w:rsidP="00503F1A">
      <w:pPr>
        <w:pStyle w:val="ListParagraph"/>
        <w:numPr>
          <w:ilvl w:val="0"/>
          <w:numId w:val="15"/>
        </w:numPr>
        <w:spacing w:before="120" w:after="240" w:line="240" w:lineRule="auto"/>
        <w:jc w:val="both"/>
        <w:rPr>
          <w:rFonts w:eastAsia="Times New Roman" w:cs="Calibri"/>
          <w:bCs/>
          <w:szCs w:val="24"/>
          <w:lang w:val="sr-Cyrl-RS" w:eastAsia="sr-Latn-RS"/>
        </w:rPr>
      </w:pPr>
      <w:r w:rsidRPr="00503F1A">
        <w:rPr>
          <w:rFonts w:eastAsia="Times New Roman" w:cs="Calibri"/>
          <w:bCs/>
          <w:szCs w:val="24"/>
          <w:lang w:val="sr-Cyrl-RS" w:eastAsia="sr-Latn-RS"/>
        </w:rPr>
        <w:t>Мера 3.1.2.</w:t>
      </w:r>
      <w:r w:rsidRPr="00503F1A">
        <w:rPr>
          <w:rFonts w:eastAsia="Times New Roman" w:cs="Calibri"/>
          <w:bCs/>
          <w:szCs w:val="24"/>
          <w:lang w:val="sr-Cyrl-RS" w:eastAsia="sr-Latn-RS"/>
        </w:rPr>
        <w:tab/>
        <w:t>Израда пројектно-техничке документације за реконструкцију комуналних објеката и за изградњу и реконструкцију комуналне инфраструктуре</w:t>
      </w:r>
    </w:p>
    <w:p w14:paraId="74164191" w14:textId="77777777" w:rsidR="009660CC" w:rsidRPr="00503F1A" w:rsidRDefault="009660CC" w:rsidP="009660CC">
      <w:pPr>
        <w:pStyle w:val="ListParagraph"/>
        <w:numPr>
          <w:ilvl w:val="0"/>
          <w:numId w:val="15"/>
        </w:numPr>
        <w:spacing w:before="120" w:after="240" w:line="240" w:lineRule="auto"/>
        <w:jc w:val="both"/>
        <w:rPr>
          <w:rFonts w:eastAsia="Times New Roman" w:cs="Calibri"/>
          <w:bCs/>
          <w:szCs w:val="24"/>
        </w:rPr>
      </w:pPr>
      <w:r w:rsidRPr="00503F1A">
        <w:rPr>
          <w:rFonts w:eastAsia="Times New Roman" w:cs="Calibri"/>
          <w:bCs/>
          <w:szCs w:val="24"/>
        </w:rPr>
        <w:t>Мера 3.1.3</w:t>
      </w:r>
      <w:r w:rsidRPr="00503F1A">
        <w:rPr>
          <w:rFonts w:eastAsia="Times New Roman" w:cs="Calibri"/>
          <w:bCs/>
          <w:szCs w:val="24"/>
        </w:rPr>
        <w:tab/>
        <w:t>Израда пројектно-техничке документације и изградња трафо станице у новој индустријској зони</w:t>
      </w:r>
    </w:p>
    <w:p w14:paraId="1B1E4A54" w14:textId="4224EE4A" w:rsidR="009660CC" w:rsidRPr="009660CC" w:rsidRDefault="009660CC" w:rsidP="009660CC">
      <w:pPr>
        <w:pStyle w:val="ListParagraph"/>
        <w:numPr>
          <w:ilvl w:val="0"/>
          <w:numId w:val="15"/>
        </w:numPr>
        <w:spacing w:before="120" w:after="240" w:line="240" w:lineRule="auto"/>
        <w:jc w:val="both"/>
        <w:rPr>
          <w:rFonts w:eastAsia="Times New Roman" w:cs="Calibri"/>
          <w:bCs/>
          <w:szCs w:val="24"/>
        </w:rPr>
      </w:pPr>
      <w:r w:rsidRPr="00503F1A">
        <w:rPr>
          <w:rFonts w:eastAsia="Times New Roman" w:cs="Calibri"/>
          <w:bCs/>
          <w:szCs w:val="24"/>
        </w:rPr>
        <w:t>Мера3.1.4.</w:t>
      </w:r>
      <w:r w:rsidRPr="00503F1A">
        <w:rPr>
          <w:rFonts w:eastAsia="Times New Roman" w:cs="Calibri"/>
          <w:bCs/>
          <w:szCs w:val="24"/>
        </w:rPr>
        <w:tab/>
        <w:t>Израда пројектно-техничке документације за реконструкцију водоводне мреже</w:t>
      </w:r>
    </w:p>
    <w:p w14:paraId="4A9F5B49" w14:textId="4346EEDD" w:rsidR="00503F1A" w:rsidRPr="00B64503" w:rsidRDefault="00D11F47" w:rsidP="00B64503">
      <w:pPr>
        <w:pStyle w:val="ListParagraph"/>
        <w:numPr>
          <w:ilvl w:val="0"/>
          <w:numId w:val="15"/>
        </w:numPr>
        <w:spacing w:before="120" w:after="240" w:line="240" w:lineRule="auto"/>
        <w:jc w:val="both"/>
        <w:rPr>
          <w:rFonts w:eastAsia="Times New Roman" w:cs="Calibri"/>
          <w:bCs/>
          <w:szCs w:val="24"/>
          <w:lang w:val="sr-Cyrl-RS" w:eastAsia="sr-Latn-RS"/>
        </w:rPr>
      </w:pPr>
      <w:r w:rsidRPr="00503F1A">
        <w:rPr>
          <w:rFonts w:eastAsia="Times New Roman" w:cs="Calibri"/>
          <w:bCs/>
          <w:szCs w:val="24"/>
          <w:lang w:val="sr-Cyrl-RS" w:eastAsia="sr-Latn-RS"/>
        </w:rPr>
        <w:t>Мера 3.1.</w:t>
      </w:r>
      <w:r w:rsidR="009660CC">
        <w:rPr>
          <w:rFonts w:eastAsia="Times New Roman" w:cs="Calibri"/>
          <w:bCs/>
          <w:szCs w:val="24"/>
          <w:lang w:val="sr-Cyrl-RS" w:eastAsia="sr-Latn-RS"/>
        </w:rPr>
        <w:t>5</w:t>
      </w:r>
      <w:r w:rsidRPr="00503F1A">
        <w:rPr>
          <w:rFonts w:eastAsia="Times New Roman" w:cs="Calibri"/>
          <w:bCs/>
          <w:szCs w:val="24"/>
          <w:lang w:val="sr-Cyrl-RS" w:eastAsia="sr-Latn-RS"/>
        </w:rPr>
        <w:t>.</w:t>
      </w:r>
      <w:r w:rsidRPr="00503F1A">
        <w:rPr>
          <w:rFonts w:eastAsia="Times New Roman" w:cs="Calibri"/>
          <w:bCs/>
          <w:szCs w:val="24"/>
          <w:lang w:val="sr-Cyrl-RS" w:eastAsia="sr-Latn-RS"/>
        </w:rPr>
        <w:tab/>
        <w:t xml:space="preserve">Израда пројекто-техничке документације за инфраструктурне објекте од значаја за локални развој </w:t>
      </w:r>
      <w:r w:rsidR="00B64503">
        <w:rPr>
          <w:rFonts w:eastAsia="Times New Roman" w:cs="Calibri"/>
          <w:bCs/>
          <w:szCs w:val="24"/>
          <w:lang w:val="sr-Cyrl-RS" w:eastAsia="sr-Latn-RS"/>
        </w:rPr>
        <w:t>Општине</w:t>
      </w:r>
    </w:p>
    <w:p w14:paraId="505917D4" w14:textId="186788D6" w:rsidR="00FE5CAE" w:rsidRPr="00D1763C" w:rsidRDefault="006B0AC3" w:rsidP="005530BB">
      <w:pPr>
        <w:pStyle w:val="Heading3"/>
        <w:jc w:val="center"/>
        <w:rPr>
          <w:b/>
          <w:bCs/>
          <w:color w:val="0070C0"/>
          <w:sz w:val="26"/>
          <w:szCs w:val="26"/>
        </w:rPr>
      </w:pPr>
      <w:r w:rsidRPr="00D1763C">
        <w:rPr>
          <w:rFonts w:eastAsia="Times New Roman"/>
          <w:b/>
          <w:bCs/>
          <w:color w:val="0070C0"/>
          <w:sz w:val="26"/>
          <w:szCs w:val="26"/>
          <w:lang w:val="sr-Cyrl-RS" w:eastAsia="sr-Latn-RS"/>
        </w:rPr>
        <w:t>ПРИОРИТЕТНИ ЦИЉ 3.2</w:t>
      </w:r>
      <w:r w:rsidR="00FE5CAE" w:rsidRPr="00D1763C">
        <w:rPr>
          <w:rFonts w:eastAsia="Times New Roman"/>
          <w:b/>
          <w:bCs/>
          <w:color w:val="0070C0"/>
          <w:sz w:val="26"/>
          <w:szCs w:val="26"/>
          <w:lang w:val="sr-Cyrl-RS" w:eastAsia="sr-Latn-RS"/>
        </w:rPr>
        <w:t>. Привлачење и подстицај развоја инвестиција</w:t>
      </w:r>
    </w:p>
    <w:p w14:paraId="7A322A13" w14:textId="56F93742" w:rsidR="00FE5CAE" w:rsidRPr="00B64503" w:rsidRDefault="00FE5CAE" w:rsidP="005530BB">
      <w:pPr>
        <w:tabs>
          <w:tab w:val="left" w:pos="2208"/>
        </w:tabs>
        <w:jc w:val="center"/>
        <w:rPr>
          <w:rFonts w:eastAsia="Times New Roman" w:cs="Calibri"/>
          <w:i/>
          <w:iCs/>
          <w:szCs w:val="24"/>
          <w:lang w:val="sr-Cyrl-RS" w:eastAsia="sr-Latn-RS"/>
        </w:rPr>
      </w:pPr>
      <w:r w:rsidRPr="00B64503">
        <w:rPr>
          <w:rFonts w:eastAsia="Times New Roman" w:cs="Calibri"/>
          <w:i/>
          <w:iCs/>
          <w:szCs w:val="24"/>
          <w:lang w:val="sr-Cyrl-RS" w:eastAsia="sr-Latn-RS"/>
        </w:rPr>
        <w:t xml:space="preserve">До краја 2030. године </w:t>
      </w:r>
      <w:r w:rsidRPr="00B64503">
        <w:rPr>
          <w:rFonts w:eastAsia="Times New Roman" w:cs="Calibri"/>
          <w:i/>
          <w:iCs/>
          <w:color w:val="000000"/>
          <w:szCs w:val="24"/>
          <w:lang w:val="sr-Cyrl-RS" w:eastAsia="sr-Latn-RS"/>
        </w:rPr>
        <w:t xml:space="preserve">унапређен </w:t>
      </w:r>
      <w:r w:rsidRPr="00B64503">
        <w:rPr>
          <w:rFonts w:eastAsia="Times New Roman" w:cs="Calibri"/>
          <w:i/>
          <w:iCs/>
          <w:szCs w:val="24"/>
          <w:lang w:val="sr-Cyrl-RS" w:eastAsia="sr-Latn-RS"/>
        </w:rPr>
        <w:t>привредни амбијент општине Врбас заједно са промоцијом стварања повољне пословне климе</w:t>
      </w:r>
    </w:p>
    <w:p w14:paraId="31C9BDB0" w14:textId="77777777" w:rsidR="006B0AC3" w:rsidRPr="00B9428B" w:rsidRDefault="006B0AC3" w:rsidP="00FE5CAE">
      <w:pPr>
        <w:tabs>
          <w:tab w:val="left" w:pos="2208"/>
        </w:tabs>
        <w:rPr>
          <w:rFonts w:ascii="Times New Roman" w:eastAsia="Times New Roman" w:hAnsi="Times New Roman"/>
          <w:sz w:val="16"/>
          <w:szCs w:val="16"/>
          <w:lang w:val="sr-Cyrl-RS" w:eastAsia="sr-Latn-RS"/>
        </w:rPr>
      </w:pP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14"/>
        <w:gridCol w:w="2124"/>
        <w:gridCol w:w="2225"/>
      </w:tblGrid>
      <w:tr w:rsidR="00FE5CAE" w14:paraId="2E9772F0" w14:textId="77777777" w:rsidTr="0009306A">
        <w:trPr>
          <w:jc w:val="center"/>
        </w:trPr>
        <w:tc>
          <w:tcPr>
            <w:tcW w:w="4820" w:type="dxa"/>
            <w:shd w:val="clear" w:color="auto" w:fill="auto"/>
          </w:tcPr>
          <w:p w14:paraId="34B6539B" w14:textId="77777777" w:rsidR="00FE5CAE" w:rsidRPr="005530BB" w:rsidRDefault="00FE5CAE" w:rsidP="006B0AC3">
            <w:pPr>
              <w:rPr>
                <w:b/>
                <w:bCs/>
                <w:i/>
                <w:iCs/>
              </w:rPr>
            </w:pPr>
            <w:r w:rsidRPr="005530BB">
              <w:rPr>
                <w:rFonts w:eastAsia="Times New Roman"/>
                <w:b/>
                <w:bCs/>
                <w:i/>
                <w:iCs/>
                <w:lang w:val="sr-Cyrl-RS" w:eastAsia="sr-Latn-RS"/>
              </w:rPr>
              <w:t>Индикатори</w:t>
            </w:r>
          </w:p>
        </w:tc>
        <w:tc>
          <w:tcPr>
            <w:tcW w:w="2126" w:type="dxa"/>
            <w:shd w:val="clear" w:color="auto" w:fill="auto"/>
          </w:tcPr>
          <w:p w14:paraId="51B23AFF" w14:textId="77777777" w:rsidR="00FE5CAE" w:rsidRPr="005530BB" w:rsidRDefault="00FE5CAE" w:rsidP="006B0AC3">
            <w:pPr>
              <w:rPr>
                <w:b/>
                <w:bCs/>
                <w:i/>
                <w:iCs/>
              </w:rPr>
            </w:pPr>
            <w:r w:rsidRPr="005530BB">
              <w:rPr>
                <w:rFonts w:eastAsia="Times New Roman"/>
                <w:b/>
                <w:bCs/>
                <w:i/>
                <w:iCs/>
                <w:lang w:val="sr-Cyrl-RS" w:eastAsia="sr-Latn-RS"/>
              </w:rPr>
              <w:t>Почетна вредност</w:t>
            </w:r>
          </w:p>
        </w:tc>
        <w:tc>
          <w:tcPr>
            <w:tcW w:w="2227" w:type="dxa"/>
            <w:shd w:val="clear" w:color="auto" w:fill="auto"/>
          </w:tcPr>
          <w:p w14:paraId="133D37EE" w14:textId="020A429E" w:rsidR="00FE5CAE" w:rsidRPr="005530BB" w:rsidRDefault="00FE5CAE" w:rsidP="006B0AC3">
            <w:pPr>
              <w:rPr>
                <w:b/>
                <w:bCs/>
                <w:i/>
                <w:iCs/>
              </w:rPr>
            </w:pPr>
            <w:r w:rsidRPr="005530BB">
              <w:rPr>
                <w:rFonts w:eastAsia="Times New Roman"/>
                <w:b/>
                <w:bCs/>
                <w:i/>
                <w:iCs/>
                <w:lang w:val="sr-Cyrl-RS" w:eastAsia="sr-Latn-RS"/>
              </w:rPr>
              <w:t>Циљана вредност</w:t>
            </w:r>
            <w:r w:rsidR="006B0AC3" w:rsidRPr="005530BB">
              <w:rPr>
                <w:b/>
                <w:bCs/>
                <w:i/>
                <w:iCs/>
              </w:rPr>
              <w:t xml:space="preserve"> </w:t>
            </w:r>
            <w:r w:rsidRPr="005530BB">
              <w:rPr>
                <w:rFonts w:eastAsia="Times New Roman"/>
                <w:b/>
                <w:bCs/>
                <w:i/>
                <w:iCs/>
                <w:lang w:val="sr-Cyrl-RS" w:eastAsia="sr-Latn-RS"/>
              </w:rPr>
              <w:t>2030.</w:t>
            </w:r>
          </w:p>
        </w:tc>
      </w:tr>
      <w:tr w:rsidR="00FE5CAE" w14:paraId="20B07EAF" w14:textId="77777777" w:rsidTr="0009306A">
        <w:trPr>
          <w:trHeight w:val="716"/>
          <w:jc w:val="center"/>
        </w:trPr>
        <w:tc>
          <w:tcPr>
            <w:tcW w:w="4820" w:type="dxa"/>
            <w:shd w:val="clear" w:color="auto" w:fill="auto"/>
          </w:tcPr>
          <w:p w14:paraId="032133FD" w14:textId="77777777" w:rsidR="00FE5CAE" w:rsidRDefault="00FE5CAE" w:rsidP="006B0AC3">
            <w:r>
              <w:rPr>
                <w:rFonts w:eastAsia="Times New Roman"/>
                <w:lang w:val="sr-Cyrl-RS" w:eastAsia="sr-Latn-RS"/>
              </w:rPr>
              <w:t>3.2.1. Број регистрованих привредних субјеката</w:t>
            </w:r>
          </w:p>
        </w:tc>
        <w:tc>
          <w:tcPr>
            <w:tcW w:w="2126" w:type="dxa"/>
            <w:shd w:val="clear" w:color="auto" w:fill="auto"/>
          </w:tcPr>
          <w:p w14:paraId="2BD4195F" w14:textId="77777777" w:rsidR="00FE5CAE" w:rsidRDefault="00FE5CAE" w:rsidP="006B0AC3">
            <w:r>
              <w:rPr>
                <w:rFonts w:eastAsia="Times New Roman"/>
                <w:lang w:val="sr-Cyrl-RS" w:eastAsia="sr-Latn-RS"/>
              </w:rPr>
              <w:t>1.719</w:t>
            </w:r>
          </w:p>
        </w:tc>
        <w:tc>
          <w:tcPr>
            <w:tcW w:w="2227" w:type="dxa"/>
            <w:shd w:val="clear" w:color="auto" w:fill="auto"/>
          </w:tcPr>
          <w:p w14:paraId="02DE2EA7" w14:textId="77777777" w:rsidR="00FE5CAE" w:rsidRDefault="00FE5CAE" w:rsidP="006B0AC3">
            <w:r>
              <w:rPr>
                <w:rFonts w:eastAsia="Times New Roman"/>
                <w:lang w:val="sr-Cyrl-RS" w:eastAsia="sr-Latn-RS"/>
              </w:rPr>
              <w:t>Повећање за 5%</w:t>
            </w:r>
          </w:p>
        </w:tc>
      </w:tr>
      <w:tr w:rsidR="00FE5CAE" w14:paraId="20F2F1ED" w14:textId="77777777" w:rsidTr="0009306A">
        <w:trPr>
          <w:trHeight w:val="748"/>
          <w:jc w:val="center"/>
        </w:trPr>
        <w:tc>
          <w:tcPr>
            <w:tcW w:w="4820" w:type="dxa"/>
            <w:shd w:val="clear" w:color="auto" w:fill="auto"/>
          </w:tcPr>
          <w:p w14:paraId="2DF8B407" w14:textId="77777777" w:rsidR="00FE5CAE" w:rsidRDefault="00FE5CAE" w:rsidP="006B0AC3">
            <w:r>
              <w:rPr>
                <w:rFonts w:eastAsia="Times New Roman"/>
                <w:lang w:val="sr-Cyrl-RS" w:eastAsia="sr-Latn-RS"/>
              </w:rPr>
              <w:lastRenderedPageBreak/>
              <w:t>3.2.2. Број примљених писама о намерама за улагање</w:t>
            </w:r>
          </w:p>
        </w:tc>
        <w:tc>
          <w:tcPr>
            <w:tcW w:w="2126" w:type="dxa"/>
            <w:shd w:val="clear" w:color="auto" w:fill="auto"/>
          </w:tcPr>
          <w:p w14:paraId="391F40B8" w14:textId="77777777" w:rsidR="00FE5CAE" w:rsidRDefault="00FE5CAE" w:rsidP="006B0AC3">
            <w:r>
              <w:rPr>
                <w:rFonts w:eastAsia="Times New Roman"/>
                <w:lang w:val="sr-Cyrl-RS" w:eastAsia="sr-Latn-RS"/>
              </w:rPr>
              <w:t>6</w:t>
            </w:r>
          </w:p>
        </w:tc>
        <w:tc>
          <w:tcPr>
            <w:tcW w:w="2227" w:type="dxa"/>
            <w:shd w:val="clear" w:color="auto" w:fill="auto"/>
          </w:tcPr>
          <w:p w14:paraId="7F0293F4" w14:textId="77777777" w:rsidR="00FE5CAE" w:rsidRDefault="00FE5CAE" w:rsidP="006B0AC3">
            <w:r>
              <w:rPr>
                <w:rFonts w:eastAsia="Times New Roman"/>
                <w:lang w:val="sr-Cyrl-RS" w:eastAsia="sr-Latn-RS"/>
              </w:rPr>
              <w:t>10</w:t>
            </w:r>
          </w:p>
        </w:tc>
      </w:tr>
    </w:tbl>
    <w:p w14:paraId="211B7077" w14:textId="67A73BD6" w:rsidR="00FE5CAE" w:rsidRDefault="00FE5CAE" w:rsidP="00FE5CAE">
      <w:pPr>
        <w:rPr>
          <w:lang w:val="sr-Cyrl-RS"/>
        </w:rPr>
      </w:pPr>
    </w:p>
    <w:p w14:paraId="73A86FE6" w14:textId="17140180" w:rsidR="009C34FF" w:rsidRDefault="009C34FF" w:rsidP="00B64503">
      <w:pPr>
        <w:jc w:val="both"/>
      </w:pPr>
      <w:r>
        <w:rPr>
          <w:rFonts w:eastAsia="Times New Roman"/>
          <w:lang w:val="sr-Cyrl-RS" w:eastAsia="sr-Latn-RS"/>
        </w:rPr>
        <w:t xml:space="preserve">Mере </w:t>
      </w:r>
      <w:r w:rsidR="00B64503">
        <w:rPr>
          <w:rFonts w:eastAsia="Times New Roman"/>
          <w:lang w:val="sr-Cyrl-RS" w:eastAsia="sr-Latn-RS"/>
        </w:rPr>
        <w:t>планиране</w:t>
      </w:r>
      <w:r>
        <w:rPr>
          <w:rFonts w:eastAsia="Times New Roman"/>
          <w:lang w:val="sr-Cyrl-RS" w:eastAsia="sr-Latn-RS"/>
        </w:rPr>
        <w:t xml:space="preserve"> у периоду 2022–2030. године односе се на активности које су усмерене на промоцију општинских инвестиционих потенцијала у области производне индустрије, туризма, пољопривреде, итд.</w:t>
      </w:r>
    </w:p>
    <w:p w14:paraId="1FD9CD75" w14:textId="77777777" w:rsidR="009C34FF" w:rsidRDefault="009C34FF" w:rsidP="00B64503">
      <w:pPr>
        <w:jc w:val="both"/>
      </w:pPr>
      <w:r>
        <w:rPr>
          <w:rFonts w:eastAsia="Times New Roman"/>
          <w:lang w:val="sr-Cyrl-RS" w:eastAsia="sr-Latn-RS"/>
        </w:rPr>
        <w:t>Мере коjе ће бити спроведене су подстицајне, инвестиционе и информативно-едукативне.</w:t>
      </w:r>
    </w:p>
    <w:p w14:paraId="01ABC192" w14:textId="13F612B6" w:rsidR="009C34FF" w:rsidRDefault="009C34FF" w:rsidP="00B64503">
      <w:pPr>
        <w:jc w:val="both"/>
      </w:pPr>
      <w:r>
        <w:rPr>
          <w:rFonts w:eastAsia="Times New Roman"/>
          <w:lang w:val="sr-Cyrl-RS" w:eastAsia="sr-Latn-RS"/>
        </w:rPr>
        <w:t xml:space="preserve">Предвиђене мере ће бити финансиранe из </w:t>
      </w:r>
      <w:r w:rsidR="00B64503">
        <w:rPr>
          <w:rFonts w:eastAsia="Times New Roman"/>
          <w:lang w:val="sr-Cyrl-RS" w:eastAsia="sr-Latn-RS"/>
        </w:rPr>
        <w:t>О</w:t>
      </w:r>
      <w:r>
        <w:rPr>
          <w:rFonts w:eastAsia="Times New Roman"/>
          <w:lang w:val="sr-Cyrl-RS" w:eastAsia="sr-Latn-RS"/>
        </w:rPr>
        <w:t xml:space="preserve">пштинског буџета, </w:t>
      </w:r>
      <w:r w:rsidR="00B64503">
        <w:rPr>
          <w:rFonts w:eastAsia="Times New Roman"/>
          <w:lang w:val="sr-Cyrl-RS" w:eastAsia="sr-Latn-RS"/>
        </w:rPr>
        <w:t>донација</w:t>
      </w:r>
      <w:r>
        <w:rPr>
          <w:rFonts w:eastAsia="Times New Roman"/>
          <w:lang w:val="sr-Cyrl-RS" w:eastAsia="sr-Latn-RS"/>
        </w:rPr>
        <w:t xml:space="preserve"> покрајинских и републичких органа и кроз програме и пројекте међународне, регионалне и прекограничне сарадње (ЕУ, билатерални донатори, међународне организације, итд.).</w:t>
      </w:r>
    </w:p>
    <w:p w14:paraId="352DBD21" w14:textId="2C955C27" w:rsidR="009C34FF" w:rsidRDefault="00B64503" w:rsidP="00B64503">
      <w:pPr>
        <w:jc w:val="both"/>
        <w:rPr>
          <w:rFonts w:eastAsia="Times New Roman"/>
          <w:lang w:val="sr-Cyrl-RS" w:eastAsia="sr-Latn-RS"/>
        </w:rPr>
      </w:pPr>
      <w:r>
        <w:rPr>
          <w:rFonts w:eastAsia="Times New Roman"/>
          <w:lang w:val="sr-Cyrl-RS" w:eastAsia="sr-Latn-RS"/>
        </w:rPr>
        <w:t>ОУ</w:t>
      </w:r>
      <w:r w:rsidR="00E32F05">
        <w:rPr>
          <w:rFonts w:eastAsia="Times New Roman"/>
          <w:lang w:val="sr-Cyrl-RS" w:eastAsia="sr-Latn-RS"/>
        </w:rPr>
        <w:t xml:space="preserve"> општине</w:t>
      </w:r>
      <w:r w:rsidR="009C34FF">
        <w:rPr>
          <w:rFonts w:eastAsia="Times New Roman"/>
          <w:lang w:val="sr-Cyrl-RS" w:eastAsia="sr-Latn-RS"/>
        </w:rPr>
        <w:t xml:space="preserve"> Врбас сваке године планира део средстава за реализацију горе наведених мера.</w:t>
      </w:r>
    </w:p>
    <w:p w14:paraId="78FD0128" w14:textId="0236FFBA" w:rsidR="00E32F05" w:rsidRDefault="00E32F05" w:rsidP="00B64503">
      <w:pPr>
        <w:jc w:val="both"/>
      </w:pPr>
      <w:r w:rsidRPr="00E32F05">
        <w:t>Носиоци реализације: општина Врбас, Национална служба за запошљавање Врбас, привредни субјекти и организациона јединица у ОУ општине Врбас за послове привреде и локално економског развоја.</w:t>
      </w:r>
    </w:p>
    <w:p w14:paraId="37201EB5" w14:textId="3C3D10DA" w:rsidR="005530BB" w:rsidRPr="005530BB" w:rsidRDefault="009C34FF" w:rsidP="00B64503">
      <w:pPr>
        <w:jc w:val="both"/>
        <w:rPr>
          <w:rFonts w:eastAsia="Times New Roman"/>
          <w:lang w:val="sr-Cyrl-RS" w:eastAsia="sr-Latn-RS"/>
        </w:rPr>
      </w:pPr>
      <w:r>
        <w:rPr>
          <w:rFonts w:eastAsia="Times New Roman"/>
          <w:lang w:val="sr-Cyrl-RS" w:eastAsia="sr-Latn-RS"/>
        </w:rPr>
        <w:t>Период реализације: 2022–2030. године.</w:t>
      </w:r>
    </w:p>
    <w:p w14:paraId="4F97C322" w14:textId="77777777" w:rsidR="005530BB" w:rsidRPr="00B64503" w:rsidRDefault="005530BB" w:rsidP="00B64503">
      <w:pPr>
        <w:pStyle w:val="ListParagraph"/>
        <w:numPr>
          <w:ilvl w:val="0"/>
          <w:numId w:val="16"/>
        </w:numPr>
        <w:spacing w:before="120" w:after="240" w:line="240" w:lineRule="auto"/>
        <w:jc w:val="both"/>
        <w:rPr>
          <w:rFonts w:eastAsia="Times New Roman" w:cs="Calibri"/>
          <w:bCs/>
          <w:szCs w:val="24"/>
          <w:lang w:val="sr-Cyrl-RS" w:eastAsia="sr-Latn-RS"/>
        </w:rPr>
      </w:pPr>
      <w:r w:rsidRPr="00B64503">
        <w:rPr>
          <w:rFonts w:eastAsia="Times New Roman" w:cs="Calibri"/>
          <w:bCs/>
          <w:szCs w:val="24"/>
          <w:lang w:val="sr-Cyrl-RS" w:eastAsia="sr-Latn-RS"/>
        </w:rPr>
        <w:t>Мера 3.2.1.</w:t>
      </w:r>
      <w:r w:rsidRPr="00B64503">
        <w:rPr>
          <w:rFonts w:eastAsia="Times New Roman" w:cs="Calibri"/>
          <w:bCs/>
          <w:szCs w:val="24"/>
          <w:lang w:val="sr-Cyrl-RS" w:eastAsia="sr-Latn-RS"/>
        </w:rPr>
        <w:tab/>
        <w:t>Успостављање индустријске зоне и опремање</w:t>
      </w:r>
    </w:p>
    <w:p w14:paraId="0C25D961" w14:textId="77777777" w:rsidR="005530BB" w:rsidRPr="00B64503" w:rsidRDefault="005530BB" w:rsidP="00B64503">
      <w:pPr>
        <w:pStyle w:val="ListParagraph"/>
        <w:numPr>
          <w:ilvl w:val="0"/>
          <w:numId w:val="16"/>
        </w:numPr>
        <w:spacing w:before="120" w:after="240" w:line="240" w:lineRule="auto"/>
        <w:jc w:val="both"/>
        <w:rPr>
          <w:rFonts w:eastAsia="Times New Roman" w:cs="Calibri"/>
          <w:bCs/>
          <w:szCs w:val="24"/>
          <w:lang w:val="sr-Cyrl-RS" w:eastAsia="sr-Latn-RS"/>
        </w:rPr>
      </w:pPr>
      <w:r w:rsidRPr="00B64503">
        <w:rPr>
          <w:rFonts w:eastAsia="Times New Roman" w:cs="Calibri"/>
          <w:bCs/>
          <w:szCs w:val="24"/>
          <w:lang w:val="sr-Cyrl-RS" w:eastAsia="sr-Latn-RS"/>
        </w:rPr>
        <w:t>Мера 3.2.2.</w:t>
      </w:r>
      <w:r w:rsidRPr="00B64503">
        <w:rPr>
          <w:rFonts w:eastAsia="Times New Roman" w:cs="Calibri"/>
          <w:bCs/>
          <w:szCs w:val="24"/>
          <w:lang w:val="sr-Cyrl-RS" w:eastAsia="sr-Latn-RS"/>
        </w:rPr>
        <w:tab/>
        <w:t>Формирање слободне царинске зоне</w:t>
      </w:r>
    </w:p>
    <w:p w14:paraId="2311128A" w14:textId="6E94476A" w:rsidR="005530BB" w:rsidRPr="00B64503" w:rsidRDefault="005530BB" w:rsidP="00B64503">
      <w:pPr>
        <w:pStyle w:val="ListParagraph"/>
        <w:numPr>
          <w:ilvl w:val="0"/>
          <w:numId w:val="16"/>
        </w:numPr>
        <w:spacing w:before="120" w:after="240" w:line="240" w:lineRule="auto"/>
        <w:jc w:val="both"/>
        <w:rPr>
          <w:rFonts w:eastAsia="Times New Roman" w:cs="Calibri"/>
          <w:bCs/>
          <w:szCs w:val="24"/>
          <w:lang w:val="sr-Cyrl-RS" w:eastAsia="sr-Latn-RS"/>
        </w:rPr>
      </w:pPr>
      <w:r w:rsidRPr="00B64503">
        <w:rPr>
          <w:rFonts w:eastAsia="Times New Roman" w:cs="Calibri"/>
          <w:bCs/>
          <w:szCs w:val="24"/>
          <w:lang w:val="sr-Cyrl-RS" w:eastAsia="sr-Latn-RS"/>
        </w:rPr>
        <w:t>Мера 3.2.3.</w:t>
      </w:r>
      <w:r w:rsidRPr="00B64503">
        <w:rPr>
          <w:rFonts w:eastAsia="Times New Roman" w:cs="Calibri"/>
          <w:bCs/>
          <w:szCs w:val="24"/>
          <w:lang w:val="sr-Cyrl-RS" w:eastAsia="sr-Latn-RS"/>
        </w:rPr>
        <w:tab/>
      </w:r>
      <w:r w:rsidR="00E32F05">
        <w:rPr>
          <w:rFonts w:eastAsia="Times New Roman" w:cs="Calibri"/>
          <w:bCs/>
          <w:szCs w:val="24"/>
          <w:lang w:val="sr-Cyrl-RS" w:eastAsia="sr-Latn-RS"/>
        </w:rPr>
        <w:t>Р</w:t>
      </w:r>
      <w:r w:rsidRPr="00B64503">
        <w:rPr>
          <w:rFonts w:eastAsia="Times New Roman" w:cs="Calibri"/>
          <w:bCs/>
          <w:szCs w:val="24"/>
          <w:lang w:val="sr-Cyrl-RS" w:eastAsia="sr-Latn-RS"/>
        </w:rPr>
        <w:t>азвој ГИС система</w:t>
      </w:r>
    </w:p>
    <w:p w14:paraId="6A6D5284" w14:textId="0EBBB835" w:rsidR="00591253" w:rsidRPr="00AA48E0" w:rsidRDefault="005530BB" w:rsidP="00591253">
      <w:pPr>
        <w:pStyle w:val="ListParagraph"/>
        <w:numPr>
          <w:ilvl w:val="0"/>
          <w:numId w:val="16"/>
        </w:numPr>
        <w:spacing w:before="120" w:after="240" w:line="240" w:lineRule="auto"/>
        <w:jc w:val="both"/>
        <w:rPr>
          <w:rFonts w:eastAsia="Times New Roman" w:cs="Calibri"/>
          <w:bCs/>
          <w:szCs w:val="24"/>
          <w:lang w:val="sr-Cyrl-RS" w:eastAsia="sr-Latn-RS"/>
        </w:rPr>
      </w:pPr>
      <w:r w:rsidRPr="00B64503">
        <w:rPr>
          <w:rFonts w:eastAsia="Times New Roman" w:cs="Calibri"/>
          <w:bCs/>
          <w:szCs w:val="24"/>
          <w:lang w:val="sr-Cyrl-RS" w:eastAsia="sr-Latn-RS"/>
        </w:rPr>
        <w:t>Мера 3.2.4.</w:t>
      </w:r>
      <w:r w:rsidRPr="00B64503">
        <w:rPr>
          <w:rFonts w:eastAsia="Times New Roman" w:cs="Calibri"/>
          <w:bCs/>
          <w:szCs w:val="24"/>
          <w:lang w:val="sr-Cyrl-RS" w:eastAsia="sr-Latn-RS"/>
        </w:rPr>
        <w:tab/>
        <w:t xml:space="preserve">Промоција и представљање </w:t>
      </w:r>
      <w:r w:rsidR="00B64503">
        <w:rPr>
          <w:rFonts w:eastAsia="Times New Roman" w:cs="Calibri"/>
          <w:bCs/>
          <w:szCs w:val="24"/>
          <w:lang w:val="sr-Cyrl-RS" w:eastAsia="sr-Latn-RS"/>
        </w:rPr>
        <w:t>Општине</w:t>
      </w:r>
      <w:r w:rsidRPr="00B64503">
        <w:rPr>
          <w:rFonts w:eastAsia="Times New Roman" w:cs="Calibri"/>
          <w:bCs/>
          <w:szCs w:val="24"/>
          <w:lang w:val="sr-Cyrl-RS" w:eastAsia="sr-Latn-RS"/>
        </w:rPr>
        <w:t xml:space="preserve"> за повољно инвестиционо улагање</w:t>
      </w:r>
    </w:p>
    <w:p w14:paraId="51DB3E1D" w14:textId="00B388F6" w:rsidR="009C34FF" w:rsidRPr="00D1763C" w:rsidRDefault="006B0AC3" w:rsidP="005530BB">
      <w:pPr>
        <w:pStyle w:val="Heading3"/>
        <w:jc w:val="center"/>
        <w:rPr>
          <w:b/>
          <w:bCs/>
          <w:color w:val="0070C0"/>
          <w:sz w:val="26"/>
          <w:szCs w:val="26"/>
        </w:rPr>
      </w:pPr>
      <w:r w:rsidRPr="00D1763C">
        <w:rPr>
          <w:rFonts w:eastAsia="Times New Roman"/>
          <w:b/>
          <w:bCs/>
          <w:color w:val="0070C0"/>
          <w:sz w:val="26"/>
          <w:szCs w:val="26"/>
          <w:lang w:val="sr-Cyrl-RS" w:eastAsia="sr-Latn-RS"/>
        </w:rPr>
        <w:t>ПРИОРИТЕТНИ ЦИЉ 3.3</w:t>
      </w:r>
      <w:r w:rsidR="009C34FF" w:rsidRPr="00D1763C">
        <w:rPr>
          <w:rFonts w:eastAsia="Times New Roman"/>
          <w:b/>
          <w:bCs/>
          <w:color w:val="0070C0"/>
          <w:sz w:val="26"/>
          <w:szCs w:val="26"/>
          <w:lang w:val="sr-Cyrl-RS" w:eastAsia="sr-Latn-RS"/>
        </w:rPr>
        <w:t>. Успостављање механизама за подршку повољном пословном амбијенту</w:t>
      </w:r>
    </w:p>
    <w:p w14:paraId="0F370602" w14:textId="2942EB91" w:rsidR="009C34FF" w:rsidRPr="00591253" w:rsidRDefault="009C34FF" w:rsidP="005530BB">
      <w:pPr>
        <w:tabs>
          <w:tab w:val="left" w:pos="1704"/>
        </w:tabs>
        <w:jc w:val="center"/>
        <w:rPr>
          <w:rFonts w:eastAsia="Times New Roman" w:cs="Calibri"/>
          <w:i/>
          <w:iCs/>
          <w:szCs w:val="24"/>
          <w:lang w:val="sr-Cyrl-RS" w:eastAsia="sr-Latn-RS"/>
        </w:rPr>
      </w:pPr>
      <w:r w:rsidRPr="00591253">
        <w:rPr>
          <w:rFonts w:eastAsia="Times New Roman" w:cs="Calibri"/>
          <w:i/>
          <w:iCs/>
          <w:szCs w:val="24"/>
          <w:lang w:val="sr-Cyrl-RS" w:eastAsia="sr-Latn-RS"/>
        </w:rPr>
        <w:t xml:space="preserve">До краја 2030. године </w:t>
      </w:r>
      <w:r w:rsidRPr="00591253">
        <w:rPr>
          <w:rFonts w:eastAsia="Times New Roman" w:cs="Calibri"/>
          <w:i/>
          <w:iCs/>
          <w:color w:val="000000"/>
          <w:szCs w:val="24"/>
          <w:lang w:val="sr-Cyrl-RS" w:eastAsia="sr-Latn-RS"/>
        </w:rPr>
        <w:t xml:space="preserve">унапређен је </w:t>
      </w:r>
      <w:r w:rsidRPr="00591253">
        <w:rPr>
          <w:rFonts w:eastAsia="Times New Roman" w:cs="Calibri"/>
          <w:i/>
          <w:iCs/>
          <w:szCs w:val="24"/>
          <w:lang w:val="sr-Cyrl-RS" w:eastAsia="sr-Latn-RS"/>
        </w:rPr>
        <w:t>привредни амбијент у општини и јавно-приватни дијалог</w:t>
      </w:r>
    </w:p>
    <w:p w14:paraId="0753F145" w14:textId="77777777" w:rsidR="006B0AC3" w:rsidRPr="00B9428B" w:rsidRDefault="006B0AC3" w:rsidP="009C34FF">
      <w:pPr>
        <w:tabs>
          <w:tab w:val="left" w:pos="1704"/>
        </w:tabs>
        <w:rPr>
          <w:rFonts w:ascii="Times New Roman" w:eastAsia="Times New Roman" w:hAnsi="Times New Roman"/>
          <w:sz w:val="16"/>
          <w:szCs w:val="16"/>
          <w:lang w:val="sr-Cyrl-RS" w:eastAsia="sr-Latn-RS"/>
        </w:rPr>
      </w:pPr>
    </w:p>
    <w:tbl>
      <w:tblPr>
        <w:tblW w:w="48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15"/>
        <w:gridCol w:w="1843"/>
        <w:gridCol w:w="2412"/>
      </w:tblGrid>
      <w:tr w:rsidR="009C34FF" w14:paraId="513D2BBD" w14:textId="77777777" w:rsidTr="005530BB">
        <w:trPr>
          <w:jc w:val="center"/>
        </w:trPr>
        <w:tc>
          <w:tcPr>
            <w:tcW w:w="4815" w:type="dxa"/>
            <w:shd w:val="clear" w:color="auto" w:fill="auto"/>
          </w:tcPr>
          <w:p w14:paraId="2FC4F055" w14:textId="77777777" w:rsidR="009C34FF" w:rsidRPr="005530BB" w:rsidRDefault="009C34FF" w:rsidP="006B0AC3">
            <w:pPr>
              <w:rPr>
                <w:b/>
                <w:bCs/>
                <w:i/>
                <w:iCs/>
              </w:rPr>
            </w:pPr>
            <w:r w:rsidRPr="005530BB">
              <w:rPr>
                <w:rFonts w:eastAsia="Times New Roman"/>
                <w:b/>
                <w:bCs/>
                <w:i/>
                <w:iCs/>
                <w:lang w:val="sr-Cyrl-RS" w:eastAsia="sr-Latn-RS"/>
              </w:rPr>
              <w:t>Индикатори</w:t>
            </w:r>
          </w:p>
        </w:tc>
        <w:tc>
          <w:tcPr>
            <w:tcW w:w="1843" w:type="dxa"/>
            <w:shd w:val="clear" w:color="auto" w:fill="auto"/>
          </w:tcPr>
          <w:p w14:paraId="3144BA5B" w14:textId="77777777" w:rsidR="009C34FF" w:rsidRPr="005530BB" w:rsidRDefault="009C34FF" w:rsidP="006B0AC3">
            <w:pPr>
              <w:rPr>
                <w:b/>
                <w:bCs/>
                <w:i/>
                <w:iCs/>
              </w:rPr>
            </w:pPr>
            <w:r w:rsidRPr="005530BB">
              <w:rPr>
                <w:rFonts w:eastAsia="Times New Roman"/>
                <w:b/>
                <w:bCs/>
                <w:i/>
                <w:iCs/>
                <w:lang w:val="sr-Cyrl-RS" w:eastAsia="sr-Latn-RS"/>
              </w:rPr>
              <w:t>Почетна вредност</w:t>
            </w:r>
          </w:p>
        </w:tc>
        <w:tc>
          <w:tcPr>
            <w:tcW w:w="2412" w:type="dxa"/>
            <w:shd w:val="clear" w:color="auto" w:fill="auto"/>
          </w:tcPr>
          <w:p w14:paraId="34AE07DB" w14:textId="11389066" w:rsidR="009C34FF" w:rsidRPr="005530BB" w:rsidRDefault="009C34FF" w:rsidP="006B0AC3">
            <w:pPr>
              <w:rPr>
                <w:b/>
                <w:bCs/>
                <w:i/>
                <w:iCs/>
              </w:rPr>
            </w:pPr>
            <w:r w:rsidRPr="005530BB">
              <w:rPr>
                <w:rFonts w:eastAsia="Times New Roman"/>
                <w:b/>
                <w:bCs/>
                <w:i/>
                <w:iCs/>
                <w:lang w:val="sr-Cyrl-RS" w:eastAsia="sr-Latn-RS"/>
              </w:rPr>
              <w:t>Циљана вредност</w:t>
            </w:r>
          </w:p>
          <w:p w14:paraId="13702B63" w14:textId="77777777" w:rsidR="009C34FF" w:rsidRPr="005530BB" w:rsidRDefault="009C34FF" w:rsidP="006B0AC3">
            <w:pPr>
              <w:rPr>
                <w:b/>
                <w:bCs/>
                <w:i/>
                <w:iCs/>
              </w:rPr>
            </w:pPr>
            <w:r w:rsidRPr="005530BB">
              <w:rPr>
                <w:rFonts w:eastAsia="Times New Roman"/>
                <w:b/>
                <w:bCs/>
                <w:i/>
                <w:iCs/>
                <w:lang w:val="sr-Cyrl-RS" w:eastAsia="sr-Latn-RS"/>
              </w:rPr>
              <w:t>2030.</w:t>
            </w:r>
          </w:p>
        </w:tc>
      </w:tr>
      <w:tr w:rsidR="009C34FF" w14:paraId="10CCCE31" w14:textId="77777777" w:rsidTr="005530BB">
        <w:trPr>
          <w:trHeight w:val="736"/>
          <w:jc w:val="center"/>
        </w:trPr>
        <w:tc>
          <w:tcPr>
            <w:tcW w:w="4815" w:type="dxa"/>
            <w:shd w:val="clear" w:color="auto" w:fill="auto"/>
          </w:tcPr>
          <w:p w14:paraId="32C3C309" w14:textId="77777777" w:rsidR="009C34FF" w:rsidRDefault="009C34FF" w:rsidP="006B0AC3">
            <w:r>
              <w:rPr>
                <w:rFonts w:eastAsia="Times New Roman"/>
                <w:lang w:val="sr-Cyrl-RS" w:eastAsia="sr-Latn-RS"/>
              </w:rPr>
              <w:t>3.3.1. Број регистрованих привредних субјеката</w:t>
            </w:r>
          </w:p>
        </w:tc>
        <w:tc>
          <w:tcPr>
            <w:tcW w:w="1843" w:type="dxa"/>
            <w:shd w:val="clear" w:color="auto" w:fill="auto"/>
          </w:tcPr>
          <w:p w14:paraId="1B1DEDCA" w14:textId="77777777" w:rsidR="009C34FF" w:rsidRDefault="009C34FF" w:rsidP="006B0AC3">
            <w:r>
              <w:rPr>
                <w:rFonts w:eastAsia="Times New Roman"/>
                <w:lang w:val="sr-Cyrl-RS" w:eastAsia="sr-Latn-RS"/>
              </w:rPr>
              <w:t>1.719</w:t>
            </w:r>
          </w:p>
        </w:tc>
        <w:tc>
          <w:tcPr>
            <w:tcW w:w="2412" w:type="dxa"/>
            <w:shd w:val="clear" w:color="auto" w:fill="auto"/>
          </w:tcPr>
          <w:p w14:paraId="663816BA" w14:textId="77777777" w:rsidR="009C34FF" w:rsidRDefault="009C34FF" w:rsidP="006B0AC3">
            <w:r>
              <w:rPr>
                <w:rFonts w:eastAsia="Times New Roman"/>
                <w:lang w:val="sr-Cyrl-RS" w:eastAsia="sr-Latn-RS"/>
              </w:rPr>
              <w:t>Повећање за 5%</w:t>
            </w:r>
          </w:p>
        </w:tc>
      </w:tr>
      <w:tr w:rsidR="009C34FF" w14:paraId="0DE10A9A" w14:textId="77777777" w:rsidTr="005530BB">
        <w:trPr>
          <w:trHeight w:val="1104"/>
          <w:jc w:val="center"/>
        </w:trPr>
        <w:tc>
          <w:tcPr>
            <w:tcW w:w="4815" w:type="dxa"/>
            <w:shd w:val="clear" w:color="auto" w:fill="auto"/>
          </w:tcPr>
          <w:p w14:paraId="1C0EE181" w14:textId="77777777" w:rsidR="009C34FF" w:rsidRDefault="009C34FF" w:rsidP="006B0AC3">
            <w:r>
              <w:rPr>
                <w:rFonts w:eastAsia="Times New Roman"/>
                <w:lang w:val="sr-Cyrl-RS" w:eastAsia="sr-Latn-RS"/>
              </w:rPr>
              <w:t>3.3.2. Број заједничких пројеката и иницијатива које су спроведене у сарадњи приватног и јавног сектора</w:t>
            </w:r>
          </w:p>
        </w:tc>
        <w:tc>
          <w:tcPr>
            <w:tcW w:w="1843" w:type="dxa"/>
            <w:shd w:val="clear" w:color="auto" w:fill="auto"/>
          </w:tcPr>
          <w:p w14:paraId="01EDD215" w14:textId="77777777" w:rsidR="009C34FF" w:rsidRDefault="009C34FF" w:rsidP="006B0AC3">
            <w:r>
              <w:rPr>
                <w:rFonts w:eastAsia="Times New Roman"/>
                <w:lang w:val="sr-Cyrl-RS" w:eastAsia="sr-Latn-RS"/>
              </w:rPr>
              <w:t>2</w:t>
            </w:r>
          </w:p>
        </w:tc>
        <w:tc>
          <w:tcPr>
            <w:tcW w:w="2412" w:type="dxa"/>
            <w:shd w:val="clear" w:color="auto" w:fill="auto"/>
          </w:tcPr>
          <w:p w14:paraId="1BA1164B" w14:textId="77777777" w:rsidR="009C34FF" w:rsidRDefault="009C34FF" w:rsidP="006B0AC3">
            <w:r>
              <w:rPr>
                <w:rFonts w:eastAsia="Times New Roman"/>
                <w:lang w:val="sr-Cyrl-RS" w:eastAsia="sr-Latn-RS"/>
              </w:rPr>
              <w:t>4</w:t>
            </w:r>
          </w:p>
        </w:tc>
      </w:tr>
      <w:tr w:rsidR="009C34FF" w14:paraId="16E0C640" w14:textId="77777777" w:rsidTr="005530BB">
        <w:trPr>
          <w:trHeight w:val="708"/>
          <w:jc w:val="center"/>
        </w:trPr>
        <w:tc>
          <w:tcPr>
            <w:tcW w:w="4815" w:type="dxa"/>
            <w:shd w:val="clear" w:color="auto" w:fill="auto"/>
          </w:tcPr>
          <w:p w14:paraId="0D6067C7" w14:textId="77777777" w:rsidR="009C34FF" w:rsidRDefault="009C34FF" w:rsidP="006B0AC3">
            <w:r>
              <w:rPr>
                <w:rFonts w:eastAsia="Times New Roman"/>
                <w:lang w:val="sr-Cyrl-RS" w:eastAsia="sr-Latn-RS"/>
              </w:rPr>
              <w:lastRenderedPageBreak/>
              <w:t>3.3.3. Број незапослених лица на евиденцији НСЗ</w:t>
            </w:r>
          </w:p>
        </w:tc>
        <w:tc>
          <w:tcPr>
            <w:tcW w:w="1843" w:type="dxa"/>
            <w:shd w:val="clear" w:color="auto" w:fill="auto"/>
          </w:tcPr>
          <w:p w14:paraId="4679E8C0" w14:textId="77777777" w:rsidR="009C34FF" w:rsidRDefault="009C34FF" w:rsidP="006B0AC3">
            <w:r>
              <w:rPr>
                <w:rFonts w:eastAsia="Times New Roman"/>
                <w:lang w:val="sr-Cyrl-RS" w:eastAsia="sr-Latn-RS"/>
              </w:rPr>
              <w:t>3.655</w:t>
            </w:r>
          </w:p>
        </w:tc>
        <w:tc>
          <w:tcPr>
            <w:tcW w:w="2412" w:type="dxa"/>
            <w:shd w:val="clear" w:color="auto" w:fill="auto"/>
          </w:tcPr>
          <w:p w14:paraId="4DE2F513" w14:textId="77777777" w:rsidR="009C34FF" w:rsidRDefault="009C34FF" w:rsidP="006B0AC3">
            <w:r>
              <w:rPr>
                <w:rFonts w:eastAsia="Times New Roman"/>
                <w:lang w:val="sr-Cyrl-RS" w:eastAsia="sr-Latn-RS"/>
              </w:rPr>
              <w:t>смањење 5-10%</w:t>
            </w:r>
          </w:p>
        </w:tc>
      </w:tr>
    </w:tbl>
    <w:p w14:paraId="2049C6FB" w14:textId="77777777" w:rsidR="0036050A" w:rsidRDefault="0036050A" w:rsidP="0036050A">
      <w:pPr>
        <w:rPr>
          <w:rFonts w:eastAsia="Times New Roman"/>
          <w:lang w:val="sr-Cyrl-RS" w:eastAsia="sr-Latn-RS"/>
        </w:rPr>
      </w:pPr>
    </w:p>
    <w:p w14:paraId="365CBC84" w14:textId="03C23767" w:rsidR="0036050A" w:rsidRDefault="0036050A" w:rsidP="00591253">
      <w:pPr>
        <w:jc w:val="both"/>
      </w:pPr>
      <w:r>
        <w:rPr>
          <w:rFonts w:eastAsia="Times New Roman"/>
          <w:spacing w:val="-6"/>
          <w:lang w:val="sr-Cyrl-RS" w:eastAsia="sr-Latn-RS"/>
        </w:rPr>
        <w:t xml:space="preserve">Mере </w:t>
      </w:r>
      <w:r w:rsidR="00591253">
        <w:rPr>
          <w:rFonts w:eastAsia="Times New Roman"/>
          <w:spacing w:val="-6"/>
          <w:lang w:val="sr-Cyrl-RS" w:eastAsia="sr-Latn-RS"/>
        </w:rPr>
        <w:t>планиране</w:t>
      </w:r>
      <w:r>
        <w:rPr>
          <w:rFonts w:eastAsia="Times New Roman"/>
          <w:spacing w:val="-6"/>
          <w:lang w:val="sr-Cyrl-RS" w:eastAsia="sr-Latn-RS"/>
        </w:rPr>
        <w:t xml:space="preserve"> у периоду 2022–2030. године односе се на активности које су усмерене на пружање подршке унапређењу повољног пословног окружења у општини Врбас.</w:t>
      </w:r>
    </w:p>
    <w:p w14:paraId="1EB8DB5D" w14:textId="77777777" w:rsidR="0036050A" w:rsidRDefault="0036050A" w:rsidP="00591253">
      <w:pPr>
        <w:jc w:val="both"/>
      </w:pPr>
      <w:r>
        <w:rPr>
          <w:rFonts w:eastAsia="Times New Roman"/>
          <w:spacing w:val="-6"/>
          <w:lang w:val="sr-Cyrl-RS" w:eastAsia="sr-Latn-RS"/>
        </w:rPr>
        <w:t>Мере коjе ће бити спроведене су подстицајне, инвестиционе и информативно-едукативне.</w:t>
      </w:r>
    </w:p>
    <w:p w14:paraId="34C4363C" w14:textId="4516FE37" w:rsidR="0036050A" w:rsidRDefault="0036050A" w:rsidP="00591253">
      <w:pPr>
        <w:jc w:val="both"/>
      </w:pPr>
      <w:r>
        <w:rPr>
          <w:rFonts w:eastAsia="Times New Roman"/>
          <w:spacing w:val="-6"/>
          <w:lang w:val="sr-Cyrl-RS" w:eastAsia="sr-Latn-RS"/>
        </w:rPr>
        <w:t xml:space="preserve">Предвиђене мере ће бити финансиранe из </w:t>
      </w:r>
      <w:r w:rsidR="00591253">
        <w:rPr>
          <w:rFonts w:eastAsia="Times New Roman"/>
          <w:spacing w:val="-6"/>
          <w:lang w:val="sr-Cyrl-RS" w:eastAsia="sr-Latn-RS"/>
        </w:rPr>
        <w:t>О</w:t>
      </w:r>
      <w:r>
        <w:rPr>
          <w:rFonts w:eastAsia="Times New Roman"/>
          <w:spacing w:val="-6"/>
          <w:lang w:val="sr-Cyrl-RS" w:eastAsia="sr-Latn-RS"/>
        </w:rPr>
        <w:t>пштинског буџета</w:t>
      </w:r>
      <w:r w:rsidR="00591253">
        <w:rPr>
          <w:rFonts w:eastAsia="Times New Roman"/>
          <w:spacing w:val="-6"/>
          <w:lang w:val="sr-Cyrl-RS" w:eastAsia="sr-Latn-RS"/>
        </w:rPr>
        <w:t>, донација</w:t>
      </w:r>
      <w:r>
        <w:rPr>
          <w:rFonts w:eastAsia="Times New Roman"/>
          <w:spacing w:val="-6"/>
          <w:lang w:val="sr-Cyrl-RS" w:eastAsia="sr-Latn-RS"/>
        </w:rPr>
        <w:t xml:space="preserve"> покрајинских и републичких органа</w:t>
      </w:r>
      <w:r w:rsidR="00591253">
        <w:rPr>
          <w:rFonts w:eastAsia="Times New Roman"/>
          <w:spacing w:val="-6"/>
          <w:lang w:val="sr-Cyrl-RS" w:eastAsia="sr-Latn-RS"/>
        </w:rPr>
        <w:t>, као</w:t>
      </w:r>
      <w:r>
        <w:rPr>
          <w:rFonts w:eastAsia="Times New Roman"/>
          <w:spacing w:val="-6"/>
          <w:lang w:val="sr-Cyrl-RS" w:eastAsia="sr-Latn-RS"/>
        </w:rPr>
        <w:t xml:space="preserve"> и кроз програме и пројекте међународне, регионалне и прекограничне сарадње (ЕУ, билатерални донатори, међународне организације, итд.).</w:t>
      </w:r>
    </w:p>
    <w:p w14:paraId="66615F28" w14:textId="24FBEB5B" w:rsidR="0036050A" w:rsidRDefault="00591253" w:rsidP="00591253">
      <w:pPr>
        <w:jc w:val="both"/>
      </w:pPr>
      <w:r>
        <w:rPr>
          <w:rFonts w:eastAsia="Times New Roman"/>
          <w:spacing w:val="-6"/>
          <w:lang w:val="sr-Cyrl-RS" w:eastAsia="sr-Latn-RS"/>
        </w:rPr>
        <w:t>ОУ</w:t>
      </w:r>
      <w:r w:rsidR="0036050A">
        <w:rPr>
          <w:rFonts w:eastAsia="Times New Roman"/>
          <w:spacing w:val="-6"/>
          <w:lang w:val="sr-Cyrl-RS" w:eastAsia="sr-Latn-RS"/>
        </w:rPr>
        <w:t xml:space="preserve"> </w:t>
      </w:r>
      <w:r w:rsidR="006A7C9B">
        <w:rPr>
          <w:rFonts w:eastAsia="Times New Roman"/>
          <w:spacing w:val="-6"/>
          <w:lang w:val="sr-Cyrl-RS" w:eastAsia="sr-Latn-RS"/>
        </w:rPr>
        <w:t xml:space="preserve">општине </w:t>
      </w:r>
      <w:r w:rsidR="0036050A">
        <w:rPr>
          <w:rFonts w:eastAsia="Times New Roman"/>
          <w:spacing w:val="-6"/>
          <w:lang w:val="sr-Cyrl-RS" w:eastAsia="sr-Latn-RS"/>
        </w:rPr>
        <w:t>Врбас сваке године планира део средстава за реализацију горе наведених мера.</w:t>
      </w:r>
    </w:p>
    <w:p w14:paraId="695C53BE" w14:textId="77777777" w:rsidR="00B4051A" w:rsidRDefault="0036050A" w:rsidP="00591253">
      <w:pPr>
        <w:jc w:val="both"/>
        <w:rPr>
          <w:rFonts w:eastAsia="Times New Roman"/>
          <w:spacing w:val="-6"/>
          <w:lang w:val="sr-Cyrl-RS" w:eastAsia="sr-Latn-RS"/>
        </w:rPr>
      </w:pPr>
      <w:r>
        <w:rPr>
          <w:rFonts w:eastAsia="Times New Roman"/>
          <w:spacing w:val="-6"/>
          <w:lang w:val="sr-Cyrl-RS" w:eastAsia="sr-Latn-RS"/>
        </w:rPr>
        <w:t xml:space="preserve">Носиоци реализације: </w:t>
      </w:r>
      <w:r w:rsidR="006A7C9B" w:rsidRPr="006A7C9B">
        <w:rPr>
          <w:rFonts w:eastAsia="Times New Roman"/>
          <w:spacing w:val="-6"/>
          <w:lang w:val="sr-Cyrl-RS" w:eastAsia="sr-Latn-RS"/>
        </w:rPr>
        <w:t>органиазциона јединица у ОУ општине Врбас за привреду и локално-економски развој, Национална служба за запошљавање Врбас, Регионална развојна агенција Бачка и општина Врбас.</w:t>
      </w:r>
    </w:p>
    <w:p w14:paraId="74300944" w14:textId="60459B1B" w:rsidR="005530BB" w:rsidRPr="0021294F" w:rsidRDefault="0036050A" w:rsidP="00591253">
      <w:pPr>
        <w:jc w:val="both"/>
        <w:rPr>
          <w:rFonts w:eastAsia="Times New Roman"/>
          <w:spacing w:val="-6"/>
          <w:lang w:val="sr-Cyrl-RS" w:eastAsia="sr-Latn-RS"/>
        </w:rPr>
      </w:pPr>
      <w:r>
        <w:rPr>
          <w:rFonts w:eastAsia="Times New Roman"/>
          <w:spacing w:val="-6"/>
          <w:lang w:val="sr-Cyrl-RS" w:eastAsia="sr-Latn-RS"/>
        </w:rPr>
        <w:t>Период реализације: 2022–2030. године.</w:t>
      </w:r>
    </w:p>
    <w:p w14:paraId="00780AAC" w14:textId="2E1ED3FD" w:rsidR="005530BB" w:rsidRPr="00591253" w:rsidRDefault="005530BB" w:rsidP="00591253">
      <w:pPr>
        <w:pStyle w:val="ListParagraph"/>
        <w:numPr>
          <w:ilvl w:val="0"/>
          <w:numId w:val="17"/>
        </w:numPr>
        <w:spacing w:before="120" w:after="240" w:line="240" w:lineRule="auto"/>
        <w:jc w:val="both"/>
        <w:rPr>
          <w:rFonts w:eastAsia="Times New Roman" w:cs="Calibri"/>
          <w:bCs/>
          <w:szCs w:val="24"/>
          <w:lang w:val="sr-Cyrl-RS" w:eastAsia="sr-Latn-RS"/>
        </w:rPr>
      </w:pPr>
      <w:r w:rsidRPr="00591253">
        <w:rPr>
          <w:rFonts w:eastAsia="Times New Roman" w:cs="Calibri"/>
          <w:bCs/>
          <w:szCs w:val="24"/>
          <w:lang w:val="sr-Cyrl-RS" w:eastAsia="sr-Latn-RS"/>
        </w:rPr>
        <w:t>Мера 3.3.1.</w:t>
      </w:r>
      <w:r w:rsidRPr="00591253">
        <w:rPr>
          <w:rFonts w:eastAsia="Times New Roman" w:cs="Calibri"/>
          <w:bCs/>
          <w:szCs w:val="24"/>
          <w:lang w:val="sr-Cyrl-RS" w:eastAsia="sr-Latn-RS"/>
        </w:rPr>
        <w:tab/>
        <w:t xml:space="preserve">Израда Програма локалног економског развоја и спровођење мера: Привлачење инвеститора – регионалне инвестиционе помоћи и мере </w:t>
      </w:r>
      <w:r w:rsidR="00591253">
        <w:rPr>
          <w:rFonts w:eastAsia="Times New Roman" w:cs="Calibri"/>
          <w:bCs/>
          <w:szCs w:val="24"/>
          <w:lang w:val="sr-Cyrl-RS" w:eastAsia="sr-Latn-RS"/>
        </w:rPr>
        <w:t>д</w:t>
      </w:r>
      <w:r w:rsidRPr="00591253">
        <w:rPr>
          <w:rFonts w:eastAsia="Times New Roman" w:cs="Calibri"/>
          <w:bCs/>
          <w:szCs w:val="24"/>
          <w:lang w:val="sr-Cyrl-RS" w:eastAsia="sr-Latn-RS"/>
        </w:rPr>
        <w:t>е минимис помоћи</w:t>
      </w:r>
    </w:p>
    <w:p w14:paraId="183E0E8D" w14:textId="77777777" w:rsidR="005530BB" w:rsidRPr="00591253" w:rsidRDefault="005530BB" w:rsidP="00591253">
      <w:pPr>
        <w:pStyle w:val="ListParagraph"/>
        <w:numPr>
          <w:ilvl w:val="0"/>
          <w:numId w:val="17"/>
        </w:numPr>
        <w:spacing w:before="120" w:after="240" w:line="240" w:lineRule="auto"/>
        <w:jc w:val="both"/>
        <w:rPr>
          <w:rFonts w:eastAsia="Times New Roman" w:cs="Calibri"/>
          <w:bCs/>
          <w:szCs w:val="24"/>
          <w:lang w:val="sr-Cyrl-RS" w:eastAsia="sr-Latn-RS"/>
        </w:rPr>
      </w:pPr>
      <w:r w:rsidRPr="00591253">
        <w:rPr>
          <w:rFonts w:eastAsia="Times New Roman" w:cs="Calibri"/>
          <w:bCs/>
          <w:szCs w:val="24"/>
          <w:lang w:val="sr-Cyrl-RS" w:eastAsia="sr-Latn-RS"/>
        </w:rPr>
        <w:t>Мера 3.3.2.</w:t>
      </w:r>
      <w:r w:rsidRPr="00591253">
        <w:rPr>
          <w:rFonts w:eastAsia="Times New Roman" w:cs="Calibri"/>
          <w:bCs/>
          <w:szCs w:val="24"/>
          <w:lang w:val="sr-Cyrl-RS" w:eastAsia="sr-Latn-RS"/>
        </w:rPr>
        <w:tab/>
        <w:t>Јачање капацитета ЛЕР-а у циљу стварања одрживог пословног амбијента</w:t>
      </w:r>
    </w:p>
    <w:p w14:paraId="1FC0F531" w14:textId="77777777" w:rsidR="005530BB" w:rsidRPr="00591253" w:rsidRDefault="005530BB" w:rsidP="00591253">
      <w:pPr>
        <w:pStyle w:val="ListParagraph"/>
        <w:numPr>
          <w:ilvl w:val="0"/>
          <w:numId w:val="17"/>
        </w:numPr>
        <w:spacing w:before="120" w:after="240" w:line="240" w:lineRule="auto"/>
        <w:jc w:val="both"/>
        <w:rPr>
          <w:rFonts w:eastAsia="Times New Roman" w:cs="Calibri"/>
          <w:bCs/>
          <w:szCs w:val="24"/>
          <w:lang w:val="sr-Cyrl-RS" w:eastAsia="sr-Latn-RS"/>
        </w:rPr>
      </w:pPr>
      <w:r w:rsidRPr="00591253">
        <w:rPr>
          <w:rFonts w:eastAsia="Times New Roman" w:cs="Calibri"/>
          <w:bCs/>
          <w:szCs w:val="24"/>
          <w:lang w:val="sr-Cyrl-RS" w:eastAsia="sr-Latn-RS"/>
        </w:rPr>
        <w:t>Мера 3.3.3.</w:t>
      </w:r>
      <w:r w:rsidRPr="00591253">
        <w:rPr>
          <w:rFonts w:eastAsia="Times New Roman" w:cs="Calibri"/>
          <w:bCs/>
          <w:szCs w:val="24"/>
          <w:lang w:val="sr-Cyrl-RS" w:eastAsia="sr-Latn-RS"/>
        </w:rPr>
        <w:tab/>
        <w:t>Промоција и представљање општине Врбас као општине са повољним пословним окружењем</w:t>
      </w:r>
    </w:p>
    <w:p w14:paraId="01EDCDFA" w14:textId="488B2018" w:rsidR="0036050A" w:rsidRPr="00591253" w:rsidRDefault="005530BB" w:rsidP="00591253">
      <w:pPr>
        <w:pStyle w:val="ListParagraph"/>
        <w:numPr>
          <w:ilvl w:val="0"/>
          <w:numId w:val="17"/>
        </w:numPr>
        <w:spacing w:before="120" w:after="240" w:line="240" w:lineRule="auto"/>
        <w:jc w:val="both"/>
        <w:rPr>
          <w:rFonts w:eastAsia="Times New Roman" w:cs="Calibri"/>
          <w:bCs/>
          <w:szCs w:val="24"/>
          <w:lang w:val="sr-Cyrl-RS" w:eastAsia="sr-Latn-RS"/>
        </w:rPr>
      </w:pPr>
      <w:r w:rsidRPr="00591253">
        <w:rPr>
          <w:rFonts w:eastAsia="Times New Roman" w:cs="Calibri"/>
          <w:bCs/>
          <w:szCs w:val="24"/>
          <w:lang w:val="sr-Cyrl-RS" w:eastAsia="sr-Latn-RS"/>
        </w:rPr>
        <w:t>Мера 3.3.4.</w:t>
      </w:r>
      <w:r w:rsidRPr="00591253">
        <w:rPr>
          <w:rFonts w:eastAsia="Times New Roman" w:cs="Calibri"/>
          <w:bCs/>
          <w:szCs w:val="24"/>
          <w:lang w:val="sr-Cyrl-RS" w:eastAsia="sr-Latn-RS"/>
        </w:rPr>
        <w:tab/>
        <w:t>Унапређење положаја незапослених лица кроз подршку мерама активне политике запошљавања у сарадњи са НСЗ</w:t>
      </w:r>
    </w:p>
    <w:p w14:paraId="0DC020AD" w14:textId="710CAB52" w:rsidR="0036050A" w:rsidRPr="00D1763C" w:rsidRDefault="0021294F" w:rsidP="005530BB">
      <w:pPr>
        <w:pStyle w:val="Heading3"/>
        <w:jc w:val="center"/>
        <w:rPr>
          <w:b/>
          <w:bCs/>
          <w:color w:val="0070C0"/>
          <w:sz w:val="26"/>
          <w:szCs w:val="26"/>
        </w:rPr>
      </w:pPr>
      <w:r w:rsidRPr="00D1763C">
        <w:rPr>
          <w:rFonts w:eastAsia="Times New Roman"/>
          <w:b/>
          <w:bCs/>
          <w:color w:val="0070C0"/>
          <w:sz w:val="26"/>
          <w:szCs w:val="26"/>
          <w:lang w:val="sr-Cyrl-RS" w:eastAsia="sr-Latn-RS"/>
        </w:rPr>
        <w:t>ПРИОРИТЕТНИ ЦИЉ 3.</w:t>
      </w:r>
      <w:r w:rsidRPr="00D1763C">
        <w:rPr>
          <w:rFonts w:eastAsia="Times New Roman"/>
          <w:b/>
          <w:bCs/>
          <w:color w:val="0070C0"/>
          <w:sz w:val="26"/>
          <w:szCs w:val="26"/>
          <w:lang w:val="sr-Latn-RS" w:eastAsia="sr-Latn-RS"/>
        </w:rPr>
        <w:t>4</w:t>
      </w:r>
      <w:r w:rsidR="0036050A" w:rsidRPr="00D1763C">
        <w:rPr>
          <w:rFonts w:eastAsia="Times New Roman"/>
          <w:b/>
          <w:bCs/>
          <w:color w:val="0070C0"/>
          <w:sz w:val="26"/>
          <w:szCs w:val="26"/>
          <w:lang w:val="sr-Cyrl-RS" w:eastAsia="sr-Latn-RS"/>
        </w:rPr>
        <w:t>. Развој и унапређење саобраћајне инфраструктуре</w:t>
      </w:r>
    </w:p>
    <w:p w14:paraId="06B33D65" w14:textId="3A02960A" w:rsidR="0036050A" w:rsidRPr="00591253" w:rsidRDefault="0036050A" w:rsidP="005530BB">
      <w:pPr>
        <w:tabs>
          <w:tab w:val="left" w:pos="2112"/>
        </w:tabs>
        <w:jc w:val="center"/>
        <w:rPr>
          <w:rFonts w:eastAsia="Times New Roman" w:cs="Calibri"/>
          <w:i/>
          <w:iCs/>
          <w:color w:val="000000"/>
          <w:szCs w:val="24"/>
          <w:lang w:val="sr-Cyrl-RS" w:eastAsia="sr-Latn-RS"/>
        </w:rPr>
      </w:pPr>
      <w:r w:rsidRPr="00591253">
        <w:rPr>
          <w:rFonts w:eastAsia="Times New Roman" w:cs="Calibri"/>
          <w:i/>
          <w:iCs/>
          <w:szCs w:val="24"/>
          <w:lang w:val="sr-Cyrl-RS" w:eastAsia="sr-Latn-RS"/>
        </w:rPr>
        <w:t xml:space="preserve">До краја 2030. године </w:t>
      </w:r>
      <w:r w:rsidRPr="00591253">
        <w:rPr>
          <w:rFonts w:eastAsia="Times New Roman" w:cs="Calibri"/>
          <w:i/>
          <w:iCs/>
          <w:color w:val="000000"/>
          <w:szCs w:val="24"/>
          <w:lang w:val="sr-Cyrl-RS" w:eastAsia="sr-Latn-RS"/>
        </w:rPr>
        <w:t>изграђена је нова и реконструисана постојећа саобраћајна инфраструктура</w:t>
      </w:r>
    </w:p>
    <w:p w14:paraId="1042E03E" w14:textId="70A15F7F" w:rsidR="0036050A" w:rsidRPr="00B9428B" w:rsidRDefault="0036050A" w:rsidP="0036050A">
      <w:pPr>
        <w:rPr>
          <w:rFonts w:ascii="Times New Roman" w:eastAsia="Times New Roman" w:hAnsi="Times New Roman"/>
          <w:color w:val="000000"/>
          <w:sz w:val="16"/>
          <w:szCs w:val="16"/>
          <w:lang w:val="sr-Cyrl-RS" w:eastAsia="sr-Latn-RS"/>
        </w:rPr>
      </w:pPr>
    </w:p>
    <w:tbl>
      <w:tblPr>
        <w:tblW w:w="48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7"/>
        <w:gridCol w:w="1559"/>
        <w:gridCol w:w="2414"/>
      </w:tblGrid>
      <w:tr w:rsidR="0036050A" w14:paraId="4C223846" w14:textId="77777777" w:rsidTr="0009306A">
        <w:trPr>
          <w:trHeight w:val="841"/>
          <w:jc w:val="center"/>
        </w:trPr>
        <w:tc>
          <w:tcPr>
            <w:tcW w:w="5103" w:type="dxa"/>
            <w:shd w:val="clear" w:color="auto" w:fill="auto"/>
          </w:tcPr>
          <w:p w14:paraId="266DA0D7" w14:textId="77777777" w:rsidR="0036050A" w:rsidRPr="005530BB" w:rsidRDefault="0036050A" w:rsidP="0021294F">
            <w:pPr>
              <w:rPr>
                <w:b/>
                <w:bCs/>
                <w:i/>
                <w:iCs/>
              </w:rPr>
            </w:pPr>
            <w:r w:rsidRPr="005530BB">
              <w:rPr>
                <w:rFonts w:eastAsia="Times New Roman"/>
                <w:b/>
                <w:bCs/>
                <w:i/>
                <w:iCs/>
                <w:lang w:val="sr-Cyrl-RS" w:eastAsia="sr-Latn-RS"/>
              </w:rPr>
              <w:t>Индикатори</w:t>
            </w:r>
          </w:p>
        </w:tc>
        <w:tc>
          <w:tcPr>
            <w:tcW w:w="1560" w:type="dxa"/>
            <w:shd w:val="clear" w:color="auto" w:fill="auto"/>
          </w:tcPr>
          <w:p w14:paraId="56C01578" w14:textId="77777777" w:rsidR="0036050A" w:rsidRPr="005530BB" w:rsidRDefault="0036050A" w:rsidP="0021294F">
            <w:pPr>
              <w:rPr>
                <w:b/>
                <w:bCs/>
                <w:i/>
                <w:iCs/>
              </w:rPr>
            </w:pPr>
            <w:r w:rsidRPr="005530BB">
              <w:rPr>
                <w:rFonts w:eastAsia="Times New Roman"/>
                <w:b/>
                <w:bCs/>
                <w:i/>
                <w:iCs/>
                <w:lang w:val="sr-Cyrl-RS" w:eastAsia="sr-Latn-RS"/>
              </w:rPr>
              <w:t>Почетна вредност</w:t>
            </w:r>
          </w:p>
        </w:tc>
        <w:tc>
          <w:tcPr>
            <w:tcW w:w="2416" w:type="dxa"/>
            <w:shd w:val="clear" w:color="auto" w:fill="auto"/>
          </w:tcPr>
          <w:p w14:paraId="24A43F6E" w14:textId="0E5CA5B4" w:rsidR="0036050A" w:rsidRPr="005530BB" w:rsidRDefault="0036050A" w:rsidP="0021294F">
            <w:pPr>
              <w:rPr>
                <w:b/>
                <w:bCs/>
                <w:i/>
                <w:iCs/>
              </w:rPr>
            </w:pPr>
            <w:r w:rsidRPr="005530BB">
              <w:rPr>
                <w:rFonts w:eastAsia="Times New Roman"/>
                <w:b/>
                <w:bCs/>
                <w:i/>
                <w:iCs/>
                <w:lang w:val="sr-Cyrl-RS" w:eastAsia="sr-Latn-RS"/>
              </w:rPr>
              <w:t>Циљана вредност</w:t>
            </w:r>
            <w:r w:rsidR="008277CD" w:rsidRPr="005530BB">
              <w:rPr>
                <w:rFonts w:eastAsia="Times New Roman"/>
                <w:b/>
                <w:bCs/>
                <w:i/>
                <w:iCs/>
                <w:lang w:val="sr-Cyrl-RS" w:eastAsia="sr-Latn-RS"/>
              </w:rPr>
              <w:t xml:space="preserve"> </w:t>
            </w:r>
            <w:r w:rsidRPr="005530BB">
              <w:rPr>
                <w:rFonts w:eastAsia="Times New Roman"/>
                <w:b/>
                <w:bCs/>
                <w:i/>
                <w:iCs/>
                <w:lang w:val="sr-Cyrl-RS" w:eastAsia="sr-Latn-RS"/>
              </w:rPr>
              <w:t>2030.</w:t>
            </w:r>
          </w:p>
        </w:tc>
      </w:tr>
      <w:tr w:rsidR="0036050A" w14:paraId="16D9457B" w14:textId="77777777" w:rsidTr="0009306A">
        <w:trPr>
          <w:trHeight w:val="771"/>
          <w:jc w:val="center"/>
        </w:trPr>
        <w:tc>
          <w:tcPr>
            <w:tcW w:w="5103" w:type="dxa"/>
            <w:shd w:val="clear" w:color="auto" w:fill="auto"/>
          </w:tcPr>
          <w:p w14:paraId="57D5C30C" w14:textId="77777777" w:rsidR="0036050A" w:rsidRDefault="0036050A" w:rsidP="0021294F">
            <w:r>
              <w:rPr>
                <w:rFonts w:eastAsia="Times New Roman"/>
                <w:lang w:val="sr-Cyrl-RS" w:eastAsia="sr-Latn-RS"/>
              </w:rPr>
              <w:t>3.</w:t>
            </w:r>
            <w:r>
              <w:rPr>
                <w:rFonts w:eastAsia="Times New Roman"/>
                <w:lang w:val="sr-Latn-RS" w:eastAsia="sr-Latn-RS"/>
              </w:rPr>
              <w:t>4</w:t>
            </w:r>
            <w:r>
              <w:rPr>
                <w:rFonts w:eastAsia="Times New Roman"/>
                <w:lang w:val="sr-Cyrl-RS" w:eastAsia="sr-Latn-RS"/>
              </w:rPr>
              <w:t>.1. Број километара реконструисане саобраћајне инфраструктуре</w:t>
            </w:r>
          </w:p>
        </w:tc>
        <w:tc>
          <w:tcPr>
            <w:tcW w:w="1560" w:type="dxa"/>
            <w:shd w:val="clear" w:color="auto" w:fill="auto"/>
          </w:tcPr>
          <w:p w14:paraId="3EA89999" w14:textId="195E4465" w:rsidR="0036050A" w:rsidRPr="00526B39" w:rsidRDefault="00526B39" w:rsidP="0021294F">
            <w:pPr>
              <w:rPr>
                <w:lang w:val="sr-Latn-RS"/>
              </w:rPr>
            </w:pPr>
            <w:r>
              <w:rPr>
                <w:rFonts w:eastAsia="Times New Roman"/>
                <w:lang w:val="sr-Latn-RS" w:eastAsia="sr-Latn-RS"/>
              </w:rPr>
              <w:t>400 m</w:t>
            </w:r>
          </w:p>
        </w:tc>
        <w:tc>
          <w:tcPr>
            <w:tcW w:w="2416" w:type="dxa"/>
            <w:shd w:val="clear" w:color="auto" w:fill="auto"/>
          </w:tcPr>
          <w:p w14:paraId="65194E2F" w14:textId="77777777" w:rsidR="0036050A" w:rsidRDefault="0036050A" w:rsidP="0021294F">
            <w:r>
              <w:rPr>
                <w:rFonts w:eastAsia="Times New Roman"/>
                <w:lang w:val="sr-Latn-RS" w:eastAsia="sr-Latn-RS"/>
              </w:rPr>
              <w:t>20</w:t>
            </w:r>
            <w:r>
              <w:rPr>
                <w:rFonts w:eastAsia="Times New Roman"/>
                <w:lang w:val="sr-Cyrl-RS" w:eastAsia="sr-Latn-RS"/>
              </w:rPr>
              <w:t>%</w:t>
            </w:r>
          </w:p>
        </w:tc>
      </w:tr>
      <w:tr w:rsidR="0036050A" w14:paraId="17382CC5" w14:textId="77777777" w:rsidTr="0009306A">
        <w:trPr>
          <w:trHeight w:val="1043"/>
          <w:jc w:val="center"/>
        </w:trPr>
        <w:tc>
          <w:tcPr>
            <w:tcW w:w="5103" w:type="dxa"/>
            <w:shd w:val="clear" w:color="auto" w:fill="auto"/>
          </w:tcPr>
          <w:p w14:paraId="284B4272" w14:textId="77777777" w:rsidR="0036050A" w:rsidRDefault="0036050A" w:rsidP="0021294F">
            <w:r>
              <w:rPr>
                <w:rFonts w:eastAsia="Times New Roman"/>
                <w:lang w:val="sr-Cyrl-RS" w:eastAsia="sr-Latn-RS"/>
              </w:rPr>
              <w:t>3.</w:t>
            </w:r>
            <w:r>
              <w:rPr>
                <w:rFonts w:eastAsia="Times New Roman"/>
                <w:lang w:val="sr-Latn-RS" w:eastAsia="sr-Latn-RS"/>
              </w:rPr>
              <w:t>4</w:t>
            </w:r>
            <w:r>
              <w:rPr>
                <w:rFonts w:eastAsia="Times New Roman"/>
                <w:lang w:val="sr-Cyrl-RS" w:eastAsia="sr-Latn-RS"/>
              </w:rPr>
              <w:t>.2. Број километара изграђене саобраћајне инфраструктуре</w:t>
            </w:r>
          </w:p>
        </w:tc>
        <w:tc>
          <w:tcPr>
            <w:tcW w:w="1560" w:type="dxa"/>
            <w:shd w:val="clear" w:color="auto" w:fill="auto"/>
          </w:tcPr>
          <w:p w14:paraId="6A40E32E" w14:textId="46071931" w:rsidR="0036050A" w:rsidRPr="00526B39" w:rsidRDefault="00526B39" w:rsidP="0021294F">
            <w:pPr>
              <w:rPr>
                <w:lang w:val="sr-Latn-RS"/>
              </w:rPr>
            </w:pPr>
            <w:r>
              <w:rPr>
                <w:rFonts w:eastAsia="Times New Roman"/>
                <w:lang w:val="sr-Latn-RS" w:eastAsia="sr-Latn-RS"/>
              </w:rPr>
              <w:t>1,2 km</w:t>
            </w:r>
          </w:p>
        </w:tc>
        <w:tc>
          <w:tcPr>
            <w:tcW w:w="2416" w:type="dxa"/>
            <w:shd w:val="clear" w:color="auto" w:fill="auto"/>
          </w:tcPr>
          <w:p w14:paraId="56585EC2" w14:textId="77777777" w:rsidR="0036050A" w:rsidRDefault="0036050A" w:rsidP="0021294F">
            <w:r>
              <w:rPr>
                <w:rFonts w:eastAsia="Times New Roman"/>
                <w:lang w:val="sr-Latn-RS" w:eastAsia="sr-Latn-RS"/>
              </w:rPr>
              <w:t>20%</w:t>
            </w:r>
          </w:p>
        </w:tc>
      </w:tr>
      <w:tr w:rsidR="0036050A" w14:paraId="52E2D315" w14:textId="77777777" w:rsidTr="0009306A">
        <w:trPr>
          <w:trHeight w:val="699"/>
          <w:jc w:val="center"/>
        </w:trPr>
        <w:tc>
          <w:tcPr>
            <w:tcW w:w="5103" w:type="dxa"/>
            <w:shd w:val="clear" w:color="auto" w:fill="auto"/>
          </w:tcPr>
          <w:p w14:paraId="611A3172" w14:textId="77777777" w:rsidR="0036050A" w:rsidRDefault="0036050A" w:rsidP="0021294F">
            <w:r>
              <w:rPr>
                <w:rFonts w:eastAsia="Times New Roman"/>
                <w:lang w:val="sr-Cyrl-RS" w:eastAsia="sr-Latn-RS"/>
              </w:rPr>
              <w:lastRenderedPageBreak/>
              <w:t>3.</w:t>
            </w:r>
            <w:r>
              <w:rPr>
                <w:rFonts w:eastAsia="Times New Roman"/>
                <w:lang w:val="sr-Latn-RS" w:eastAsia="sr-Latn-RS"/>
              </w:rPr>
              <w:t>4</w:t>
            </w:r>
            <w:r>
              <w:rPr>
                <w:rFonts w:eastAsia="Times New Roman"/>
                <w:lang w:val="sr-Cyrl-RS" w:eastAsia="sr-Latn-RS"/>
              </w:rPr>
              <w:t>.3. Број регулисаног мирујућег саобраћаја</w:t>
            </w:r>
          </w:p>
        </w:tc>
        <w:tc>
          <w:tcPr>
            <w:tcW w:w="1560" w:type="dxa"/>
            <w:shd w:val="clear" w:color="auto" w:fill="auto"/>
          </w:tcPr>
          <w:p w14:paraId="44E7BEE0" w14:textId="47CEC4F5" w:rsidR="0036050A" w:rsidRPr="00217788" w:rsidRDefault="00217788" w:rsidP="0021294F">
            <w:pPr>
              <w:rPr>
                <w:lang w:val="sr-Cyrl-RS"/>
              </w:rPr>
            </w:pPr>
            <w:r>
              <w:rPr>
                <w:rFonts w:eastAsia="Times New Roman"/>
                <w:lang w:val="sr-Latn-RS" w:eastAsia="sr-Latn-RS"/>
              </w:rPr>
              <w:t xml:space="preserve">65 </w:t>
            </w:r>
            <w:r>
              <w:rPr>
                <w:rFonts w:eastAsia="Times New Roman"/>
                <w:lang w:val="sr-Cyrl-RS" w:eastAsia="sr-Latn-RS"/>
              </w:rPr>
              <w:t>места</w:t>
            </w:r>
          </w:p>
        </w:tc>
        <w:tc>
          <w:tcPr>
            <w:tcW w:w="2416" w:type="dxa"/>
            <w:shd w:val="clear" w:color="auto" w:fill="auto"/>
          </w:tcPr>
          <w:p w14:paraId="099276C3" w14:textId="07DEB565" w:rsidR="0036050A" w:rsidRDefault="00217788" w:rsidP="0021294F">
            <w:r>
              <w:rPr>
                <w:rFonts w:eastAsia="Times New Roman"/>
                <w:lang w:val="sr-Cyrl-RS" w:eastAsia="sr-Latn-RS"/>
              </w:rPr>
              <w:t>100 места</w:t>
            </w:r>
          </w:p>
        </w:tc>
      </w:tr>
    </w:tbl>
    <w:p w14:paraId="79D97515" w14:textId="3B7285B1" w:rsidR="0036050A" w:rsidRDefault="0036050A" w:rsidP="0036050A">
      <w:pPr>
        <w:rPr>
          <w:lang w:val="sr-Cyrl-RS"/>
        </w:rPr>
      </w:pPr>
    </w:p>
    <w:p w14:paraId="334F3999" w14:textId="660CE8E5" w:rsidR="008277CD" w:rsidRDefault="008277CD" w:rsidP="00591253">
      <w:pPr>
        <w:jc w:val="both"/>
      </w:pPr>
      <w:r>
        <w:rPr>
          <w:rFonts w:eastAsia="Times New Roman"/>
          <w:spacing w:val="-6"/>
          <w:lang w:val="sr-Cyrl-RS" w:eastAsia="sr-Latn-RS"/>
        </w:rPr>
        <w:t xml:space="preserve">Mере </w:t>
      </w:r>
      <w:r w:rsidR="00591253">
        <w:rPr>
          <w:rFonts w:eastAsia="Times New Roman"/>
          <w:spacing w:val="-6"/>
          <w:lang w:val="sr-Cyrl-RS" w:eastAsia="sr-Latn-RS"/>
        </w:rPr>
        <w:t>планиране</w:t>
      </w:r>
      <w:r>
        <w:rPr>
          <w:rFonts w:eastAsia="Times New Roman"/>
          <w:spacing w:val="-6"/>
          <w:lang w:val="sr-Cyrl-RS" w:eastAsia="sr-Latn-RS"/>
        </w:rPr>
        <w:t xml:space="preserve"> у периоду 2022–2030. године односе се на активности које су усмерене на повећање квалитета локалне путне мреже и повећање мобилности грађана.</w:t>
      </w:r>
    </w:p>
    <w:p w14:paraId="01617C46" w14:textId="77777777" w:rsidR="008277CD" w:rsidRDefault="008277CD" w:rsidP="00591253">
      <w:pPr>
        <w:jc w:val="both"/>
      </w:pPr>
      <w:r>
        <w:rPr>
          <w:rFonts w:eastAsia="Times New Roman"/>
          <w:spacing w:val="-6"/>
          <w:lang w:val="sr-Cyrl-RS" w:eastAsia="sr-Latn-RS"/>
        </w:rPr>
        <w:t>Мере које ће бити спроведене спадају у групу инвестиционих мера.</w:t>
      </w:r>
    </w:p>
    <w:p w14:paraId="13E94D2B" w14:textId="2C45E83A" w:rsidR="008277CD" w:rsidRDefault="008277CD" w:rsidP="00591253">
      <w:pPr>
        <w:jc w:val="both"/>
      </w:pPr>
      <w:r>
        <w:rPr>
          <w:rFonts w:eastAsia="Times New Roman"/>
          <w:spacing w:val="-6"/>
          <w:lang w:val="sr-Cyrl-RS" w:eastAsia="sr-Latn-RS"/>
        </w:rPr>
        <w:t xml:space="preserve">Предвиђене мере ће бити финансиранe из </w:t>
      </w:r>
      <w:r w:rsidR="00EA2875">
        <w:rPr>
          <w:rFonts w:eastAsia="Times New Roman"/>
          <w:spacing w:val="-6"/>
          <w:lang w:val="sr-Cyrl-RS" w:eastAsia="sr-Latn-RS"/>
        </w:rPr>
        <w:t>О</w:t>
      </w:r>
      <w:r>
        <w:rPr>
          <w:rFonts w:eastAsia="Times New Roman"/>
          <w:spacing w:val="-6"/>
          <w:lang w:val="sr-Cyrl-RS" w:eastAsia="sr-Latn-RS"/>
        </w:rPr>
        <w:t>пштинског буџета, али и из донација од стране покрајинских и републичких органа</w:t>
      </w:r>
      <w:r w:rsidR="00EA2875">
        <w:rPr>
          <w:rFonts w:eastAsia="Times New Roman"/>
          <w:spacing w:val="-6"/>
          <w:lang w:val="sr-Cyrl-RS" w:eastAsia="sr-Latn-RS"/>
        </w:rPr>
        <w:t>, као</w:t>
      </w:r>
      <w:r>
        <w:rPr>
          <w:rFonts w:eastAsia="Times New Roman"/>
          <w:spacing w:val="-6"/>
          <w:lang w:val="sr-Cyrl-RS" w:eastAsia="sr-Latn-RS"/>
        </w:rPr>
        <w:t xml:space="preserve"> и кроз програме и пројекте међународне, регионалне и прекограничне сарадње (ЕУ, билатерални донатори, међународне организације, итд.).</w:t>
      </w:r>
    </w:p>
    <w:p w14:paraId="784225E3" w14:textId="4F3BE132" w:rsidR="008277CD" w:rsidRDefault="00EA2875" w:rsidP="00591253">
      <w:pPr>
        <w:jc w:val="both"/>
        <w:rPr>
          <w:rFonts w:eastAsia="Times New Roman"/>
          <w:spacing w:val="-6"/>
          <w:lang w:val="sr-Cyrl-RS" w:eastAsia="sr-Latn-RS"/>
        </w:rPr>
      </w:pPr>
      <w:r>
        <w:rPr>
          <w:rFonts w:eastAsia="Times New Roman"/>
          <w:spacing w:val="-6"/>
          <w:lang w:val="sr-Cyrl-RS" w:eastAsia="sr-Latn-RS"/>
        </w:rPr>
        <w:t>ОУ</w:t>
      </w:r>
      <w:r w:rsidR="006A7C9B">
        <w:rPr>
          <w:rFonts w:eastAsia="Times New Roman"/>
          <w:spacing w:val="-6"/>
          <w:lang w:val="sr-Cyrl-RS" w:eastAsia="sr-Latn-RS"/>
        </w:rPr>
        <w:t xml:space="preserve"> општине</w:t>
      </w:r>
      <w:r w:rsidR="008277CD">
        <w:rPr>
          <w:rFonts w:eastAsia="Times New Roman"/>
          <w:spacing w:val="-6"/>
          <w:lang w:val="sr-Cyrl-RS" w:eastAsia="sr-Latn-RS"/>
        </w:rPr>
        <w:t xml:space="preserve"> Врбас сваке године планира део средстава за реализацију горе наведених мера.</w:t>
      </w:r>
    </w:p>
    <w:p w14:paraId="473B233D" w14:textId="1C6F5D1C" w:rsidR="006A7C9B" w:rsidRDefault="006A7C9B" w:rsidP="00591253">
      <w:pPr>
        <w:jc w:val="both"/>
      </w:pPr>
      <w:r w:rsidRPr="006A7C9B">
        <w:t>Носиоци реализације: организациона јединица у ОУ општини Врбас за послове саобраћаја, општина Врбас и ЈКП "Комуналац" Врбас.</w:t>
      </w:r>
    </w:p>
    <w:p w14:paraId="7E78FF17" w14:textId="0A1ECDD2" w:rsidR="008277CD" w:rsidRPr="00EA2875" w:rsidRDefault="008277CD" w:rsidP="00EA2875">
      <w:pPr>
        <w:jc w:val="both"/>
        <w:rPr>
          <w:rFonts w:eastAsia="Times New Roman"/>
          <w:spacing w:val="-6"/>
          <w:lang w:val="sr-Cyrl-RS" w:eastAsia="sr-Latn-RS"/>
        </w:rPr>
      </w:pPr>
      <w:r>
        <w:rPr>
          <w:rFonts w:eastAsia="Times New Roman"/>
          <w:spacing w:val="-6"/>
          <w:lang w:val="sr-Cyrl-RS" w:eastAsia="sr-Latn-RS"/>
        </w:rPr>
        <w:t>Период реализације: 2022–2030. године.</w:t>
      </w:r>
    </w:p>
    <w:p w14:paraId="038373CA" w14:textId="77777777" w:rsidR="000616DD" w:rsidRPr="00EA2875" w:rsidRDefault="000616DD" w:rsidP="00EA2875">
      <w:pPr>
        <w:pStyle w:val="ListParagraph"/>
        <w:numPr>
          <w:ilvl w:val="0"/>
          <w:numId w:val="18"/>
        </w:numPr>
        <w:jc w:val="both"/>
        <w:rPr>
          <w:rFonts w:cs="Calibri"/>
          <w:lang w:val="sr-Cyrl-RS"/>
        </w:rPr>
      </w:pPr>
      <w:r w:rsidRPr="00EA2875">
        <w:rPr>
          <w:rFonts w:cs="Calibri"/>
          <w:lang w:val="sr-Cyrl-RS"/>
        </w:rPr>
        <w:t>Мера 3.4.1.</w:t>
      </w:r>
      <w:r w:rsidRPr="00EA2875">
        <w:rPr>
          <w:rFonts w:cs="Calibri"/>
          <w:lang w:val="sr-Cyrl-RS"/>
        </w:rPr>
        <w:tab/>
        <w:t>Развијена, изграђена и реконструисана саобраћајна инфраструктура</w:t>
      </w:r>
    </w:p>
    <w:p w14:paraId="64FDCB9F" w14:textId="77777777" w:rsidR="000616DD" w:rsidRPr="00EA2875" w:rsidRDefault="000616DD" w:rsidP="00EA2875">
      <w:pPr>
        <w:pStyle w:val="ListParagraph"/>
        <w:numPr>
          <w:ilvl w:val="0"/>
          <w:numId w:val="18"/>
        </w:numPr>
        <w:jc w:val="both"/>
        <w:rPr>
          <w:rFonts w:cs="Calibri"/>
          <w:lang w:val="sr-Cyrl-RS"/>
        </w:rPr>
      </w:pPr>
      <w:r w:rsidRPr="00EA2875">
        <w:rPr>
          <w:rFonts w:cs="Calibri"/>
          <w:lang w:val="sr-Cyrl-RS"/>
        </w:rPr>
        <w:t>Мера 3.4.2.</w:t>
      </w:r>
      <w:r w:rsidRPr="00EA2875">
        <w:rPr>
          <w:rFonts w:cs="Calibri"/>
          <w:lang w:val="sr-Cyrl-RS"/>
        </w:rPr>
        <w:tab/>
        <w:t>Уређење пешачке зоне</w:t>
      </w:r>
    </w:p>
    <w:p w14:paraId="77797849" w14:textId="77777777" w:rsidR="000616DD" w:rsidRPr="00EA2875" w:rsidRDefault="000616DD" w:rsidP="00EA2875">
      <w:pPr>
        <w:pStyle w:val="ListParagraph"/>
        <w:numPr>
          <w:ilvl w:val="0"/>
          <w:numId w:val="18"/>
        </w:numPr>
        <w:jc w:val="both"/>
        <w:rPr>
          <w:rFonts w:cs="Calibri"/>
          <w:lang w:val="sr-Cyrl-RS"/>
        </w:rPr>
      </w:pPr>
      <w:r w:rsidRPr="00EA2875">
        <w:rPr>
          <w:rFonts w:cs="Calibri"/>
          <w:lang w:val="sr-Cyrl-RS"/>
        </w:rPr>
        <w:t>Мера 3.4.3.</w:t>
      </w:r>
      <w:r w:rsidRPr="00EA2875">
        <w:rPr>
          <w:rFonts w:cs="Calibri"/>
          <w:lang w:val="sr-Cyrl-RS"/>
        </w:rPr>
        <w:tab/>
        <w:t>Уређење слободног и безбедног кретања становништва кроз уређене пешачке зоне, тротоаре, итд.</w:t>
      </w:r>
    </w:p>
    <w:p w14:paraId="0A088D72" w14:textId="77777777" w:rsidR="000616DD" w:rsidRPr="00EA2875" w:rsidRDefault="000616DD" w:rsidP="00EA2875">
      <w:pPr>
        <w:pStyle w:val="ListParagraph"/>
        <w:numPr>
          <w:ilvl w:val="0"/>
          <w:numId w:val="18"/>
        </w:numPr>
        <w:jc w:val="both"/>
        <w:rPr>
          <w:rFonts w:cs="Calibri"/>
          <w:lang w:val="sr-Cyrl-RS"/>
        </w:rPr>
      </w:pPr>
      <w:r w:rsidRPr="00EA2875">
        <w:rPr>
          <w:rFonts w:cs="Calibri"/>
          <w:lang w:val="sr-Cyrl-RS"/>
        </w:rPr>
        <w:t>Мера 3.4.4.</w:t>
      </w:r>
      <w:r w:rsidRPr="00EA2875">
        <w:rPr>
          <w:rFonts w:cs="Calibri"/>
          <w:lang w:val="sr-Cyrl-RS"/>
        </w:rPr>
        <w:tab/>
        <w:t>Регулисање мирујућег саобраћаја</w:t>
      </w:r>
    </w:p>
    <w:p w14:paraId="05270AE3" w14:textId="77777777" w:rsidR="000616DD" w:rsidRPr="00EA2875" w:rsidRDefault="000616DD" w:rsidP="00EA2875">
      <w:pPr>
        <w:pStyle w:val="ListParagraph"/>
        <w:numPr>
          <w:ilvl w:val="0"/>
          <w:numId w:val="18"/>
        </w:numPr>
        <w:jc w:val="both"/>
        <w:rPr>
          <w:rFonts w:cs="Calibri"/>
          <w:lang w:val="sr-Cyrl-RS"/>
        </w:rPr>
      </w:pPr>
      <w:r w:rsidRPr="00EA2875">
        <w:rPr>
          <w:rFonts w:cs="Calibri"/>
          <w:lang w:val="sr-Cyrl-RS"/>
        </w:rPr>
        <w:t>Мера 3.4.5.</w:t>
      </w:r>
      <w:r w:rsidRPr="00EA2875">
        <w:rPr>
          <w:rFonts w:cs="Calibri"/>
          <w:lang w:val="sr-Cyrl-RS"/>
        </w:rPr>
        <w:tab/>
        <w:t>Ревитализација локалних путева у насељеним местима</w:t>
      </w:r>
    </w:p>
    <w:p w14:paraId="7DAE0F5E" w14:textId="45D949FB" w:rsidR="000616DD" w:rsidRPr="00EA2875" w:rsidRDefault="000616DD" w:rsidP="00EA2875">
      <w:pPr>
        <w:pStyle w:val="ListParagraph"/>
        <w:numPr>
          <w:ilvl w:val="0"/>
          <w:numId w:val="18"/>
        </w:numPr>
        <w:jc w:val="both"/>
        <w:rPr>
          <w:rFonts w:cs="Calibri"/>
          <w:lang w:val="sr-Cyrl-RS"/>
        </w:rPr>
      </w:pPr>
      <w:r w:rsidRPr="00EA2875">
        <w:rPr>
          <w:rFonts w:cs="Calibri"/>
          <w:lang w:val="sr-Cyrl-RS"/>
        </w:rPr>
        <w:t>Мера 3.4.6.</w:t>
      </w:r>
      <w:r w:rsidRPr="00EA2875">
        <w:rPr>
          <w:rFonts w:cs="Calibri"/>
          <w:lang w:val="sr-Cyrl-RS"/>
        </w:rPr>
        <w:tab/>
        <w:t>Израда техничке документације за унапређење безбедности учесника у саобраћају</w:t>
      </w:r>
    </w:p>
    <w:p w14:paraId="5690AEDC" w14:textId="77777777" w:rsidR="000616DD" w:rsidRPr="00EA2875" w:rsidRDefault="000616DD" w:rsidP="008277CD">
      <w:pPr>
        <w:rPr>
          <w:rFonts w:cs="Calibri"/>
          <w:lang w:val="sr-Cyrl-RS"/>
        </w:rPr>
      </w:pPr>
    </w:p>
    <w:p w14:paraId="331EE187" w14:textId="41187B1C" w:rsidR="008277CD" w:rsidRPr="00D1763C" w:rsidRDefault="0021294F" w:rsidP="000616DD">
      <w:pPr>
        <w:pStyle w:val="Heading3"/>
        <w:jc w:val="center"/>
        <w:rPr>
          <w:b/>
          <w:bCs/>
          <w:color w:val="0070C0"/>
          <w:sz w:val="26"/>
          <w:szCs w:val="26"/>
        </w:rPr>
      </w:pPr>
      <w:r w:rsidRPr="00D1763C">
        <w:rPr>
          <w:rFonts w:eastAsia="Times New Roman"/>
          <w:b/>
          <w:bCs/>
          <w:color w:val="0070C0"/>
          <w:sz w:val="26"/>
          <w:szCs w:val="26"/>
          <w:lang w:val="sr-Cyrl-RS" w:eastAsia="sr-Latn-RS"/>
        </w:rPr>
        <w:t>ПРИОРИТЕТНИ ЦИЉ 3.5</w:t>
      </w:r>
      <w:r w:rsidR="008277CD" w:rsidRPr="00D1763C">
        <w:rPr>
          <w:rFonts w:eastAsia="Times New Roman"/>
          <w:b/>
          <w:bCs/>
          <w:color w:val="0070C0"/>
          <w:sz w:val="26"/>
          <w:szCs w:val="26"/>
          <w:lang w:val="sr-Cyrl-RS" w:eastAsia="sr-Latn-RS"/>
        </w:rPr>
        <w:t>. Успостављање механизама за подршку развоју пољопривреде и руралном развоју</w:t>
      </w:r>
    </w:p>
    <w:p w14:paraId="42BED33B" w14:textId="77777777" w:rsidR="008277CD" w:rsidRPr="00EA2875" w:rsidRDefault="008277CD" w:rsidP="000616DD">
      <w:pPr>
        <w:spacing w:before="120" w:after="0" w:line="240" w:lineRule="auto"/>
        <w:jc w:val="center"/>
        <w:rPr>
          <w:rFonts w:cs="Calibri"/>
          <w:i/>
          <w:iCs/>
        </w:rPr>
      </w:pPr>
      <w:r w:rsidRPr="00EA2875">
        <w:rPr>
          <w:rFonts w:eastAsia="Times New Roman" w:cs="Calibri"/>
          <w:i/>
          <w:iCs/>
          <w:spacing w:val="-6"/>
          <w:szCs w:val="24"/>
          <w:lang w:val="sr-Cyrl-RS" w:eastAsia="sr-Latn-RS"/>
        </w:rPr>
        <w:t>До краја 2030. године унапређен развој свих сектора пољопривредне производње и бољи пласман пољопривредних производа</w:t>
      </w:r>
    </w:p>
    <w:p w14:paraId="702CD808" w14:textId="37648FBD" w:rsidR="008277CD" w:rsidRPr="00B9428B" w:rsidRDefault="008277CD" w:rsidP="008277CD">
      <w:pPr>
        <w:rPr>
          <w:sz w:val="16"/>
          <w:szCs w:val="16"/>
          <w:lang w:val="sr-Cyrl-RS"/>
        </w:rPr>
      </w:pP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814"/>
        <w:gridCol w:w="2124"/>
        <w:gridCol w:w="2225"/>
      </w:tblGrid>
      <w:tr w:rsidR="008277CD" w14:paraId="5BB16060" w14:textId="77777777" w:rsidTr="0009306A">
        <w:trPr>
          <w:jc w:val="center"/>
        </w:trPr>
        <w:tc>
          <w:tcPr>
            <w:tcW w:w="4820" w:type="dxa"/>
            <w:shd w:val="clear" w:color="auto" w:fill="auto"/>
          </w:tcPr>
          <w:p w14:paraId="02831EE8" w14:textId="77777777" w:rsidR="008277CD" w:rsidRPr="000616DD" w:rsidRDefault="008277CD" w:rsidP="0021294F">
            <w:pPr>
              <w:rPr>
                <w:b/>
                <w:bCs/>
                <w:i/>
                <w:iCs/>
              </w:rPr>
            </w:pPr>
            <w:r w:rsidRPr="000616DD">
              <w:rPr>
                <w:rFonts w:eastAsia="Times New Roman"/>
                <w:b/>
                <w:bCs/>
                <w:i/>
                <w:iCs/>
                <w:lang w:val="sr-Cyrl-RS" w:eastAsia="sr-Latn-RS"/>
              </w:rPr>
              <w:t>Индикатори</w:t>
            </w:r>
          </w:p>
        </w:tc>
        <w:tc>
          <w:tcPr>
            <w:tcW w:w="2126" w:type="dxa"/>
            <w:shd w:val="clear" w:color="auto" w:fill="auto"/>
          </w:tcPr>
          <w:p w14:paraId="7B456EC3" w14:textId="77777777" w:rsidR="008277CD" w:rsidRPr="000616DD" w:rsidRDefault="008277CD" w:rsidP="0021294F">
            <w:pPr>
              <w:rPr>
                <w:b/>
                <w:bCs/>
                <w:i/>
                <w:iCs/>
              </w:rPr>
            </w:pPr>
            <w:r w:rsidRPr="000616DD">
              <w:rPr>
                <w:rFonts w:eastAsia="Times New Roman"/>
                <w:b/>
                <w:bCs/>
                <w:i/>
                <w:iCs/>
                <w:lang w:val="sr-Cyrl-RS" w:eastAsia="sr-Latn-RS"/>
              </w:rPr>
              <w:t>Почетна вредност</w:t>
            </w:r>
          </w:p>
        </w:tc>
        <w:tc>
          <w:tcPr>
            <w:tcW w:w="2227" w:type="dxa"/>
            <w:shd w:val="clear" w:color="auto" w:fill="auto"/>
          </w:tcPr>
          <w:p w14:paraId="31B72FCC" w14:textId="77777777" w:rsidR="008277CD" w:rsidRPr="000616DD" w:rsidRDefault="008277CD" w:rsidP="0021294F">
            <w:pPr>
              <w:rPr>
                <w:b/>
                <w:bCs/>
                <w:i/>
                <w:iCs/>
              </w:rPr>
            </w:pPr>
            <w:r w:rsidRPr="000616DD">
              <w:rPr>
                <w:rFonts w:eastAsia="Times New Roman"/>
                <w:b/>
                <w:bCs/>
                <w:i/>
                <w:iCs/>
                <w:lang w:val="sr-Cyrl-RS" w:eastAsia="sr-Latn-RS"/>
              </w:rPr>
              <w:t>Циљана вредност 2030.</w:t>
            </w:r>
          </w:p>
        </w:tc>
      </w:tr>
      <w:tr w:rsidR="008277CD" w14:paraId="75D97988" w14:textId="77777777" w:rsidTr="0009306A">
        <w:trPr>
          <w:trHeight w:val="779"/>
          <w:jc w:val="center"/>
        </w:trPr>
        <w:tc>
          <w:tcPr>
            <w:tcW w:w="4820" w:type="dxa"/>
            <w:shd w:val="clear" w:color="auto" w:fill="auto"/>
          </w:tcPr>
          <w:p w14:paraId="3ECB36B7" w14:textId="2A26BE6F" w:rsidR="008277CD" w:rsidRDefault="008277CD" w:rsidP="0021294F">
            <w:r>
              <w:rPr>
                <w:rFonts w:eastAsia="Times New Roman"/>
                <w:lang w:val="sr-Cyrl-RS" w:eastAsia="sr-Latn-RS"/>
              </w:rPr>
              <w:t xml:space="preserve">3.5.1. Број пољопривредних газдинстава која користе </w:t>
            </w:r>
            <w:r w:rsidR="00EA2875">
              <w:rPr>
                <w:rFonts w:eastAsia="Times New Roman"/>
                <w:lang w:val="sr-Cyrl-RS" w:eastAsia="sr-Latn-RS"/>
              </w:rPr>
              <w:t>о</w:t>
            </w:r>
            <w:r>
              <w:rPr>
                <w:rFonts w:eastAsia="Times New Roman"/>
                <w:lang w:val="sr-Cyrl-RS" w:eastAsia="sr-Latn-RS"/>
              </w:rPr>
              <w:t>пштинске субвенције</w:t>
            </w:r>
          </w:p>
        </w:tc>
        <w:tc>
          <w:tcPr>
            <w:tcW w:w="2126" w:type="dxa"/>
            <w:shd w:val="clear" w:color="auto" w:fill="auto"/>
          </w:tcPr>
          <w:p w14:paraId="14FEDD47" w14:textId="67C1D1F3" w:rsidR="008277CD" w:rsidRDefault="006A7C9B" w:rsidP="0021294F">
            <w:r>
              <w:rPr>
                <w:rFonts w:eastAsia="Times New Roman"/>
                <w:lang w:val="sr-Cyrl-RS" w:eastAsia="sr-Latn-RS"/>
              </w:rPr>
              <w:t>30</w:t>
            </w:r>
          </w:p>
        </w:tc>
        <w:tc>
          <w:tcPr>
            <w:tcW w:w="2227" w:type="dxa"/>
            <w:shd w:val="clear" w:color="auto" w:fill="auto"/>
          </w:tcPr>
          <w:p w14:paraId="107BBB9F" w14:textId="11A04B7F" w:rsidR="008277CD" w:rsidRDefault="006A7C9B" w:rsidP="0021294F">
            <w:r>
              <w:rPr>
                <w:rFonts w:eastAsia="Times New Roman"/>
                <w:lang w:val="sr-Cyrl-RS" w:eastAsia="sr-Latn-RS"/>
              </w:rPr>
              <w:t>100</w:t>
            </w:r>
          </w:p>
        </w:tc>
      </w:tr>
      <w:tr w:rsidR="008277CD" w14:paraId="73C23983" w14:textId="77777777" w:rsidTr="0009306A">
        <w:trPr>
          <w:trHeight w:val="846"/>
          <w:jc w:val="center"/>
        </w:trPr>
        <w:tc>
          <w:tcPr>
            <w:tcW w:w="4820" w:type="dxa"/>
            <w:shd w:val="clear" w:color="auto" w:fill="auto"/>
          </w:tcPr>
          <w:p w14:paraId="33184E25" w14:textId="77777777" w:rsidR="008277CD" w:rsidRDefault="008277CD" w:rsidP="0021294F">
            <w:r>
              <w:rPr>
                <w:rFonts w:eastAsia="Times New Roman"/>
                <w:lang w:val="sr-Cyrl-RS" w:eastAsia="sr-Latn-RS"/>
              </w:rPr>
              <w:t>3.5.2. Износ општинских субвенција која су намењена пољопривредним газдинствима</w:t>
            </w:r>
          </w:p>
        </w:tc>
        <w:tc>
          <w:tcPr>
            <w:tcW w:w="2126" w:type="dxa"/>
            <w:shd w:val="clear" w:color="auto" w:fill="auto"/>
          </w:tcPr>
          <w:p w14:paraId="467A9F1B" w14:textId="77777777" w:rsidR="008277CD" w:rsidRDefault="008277CD" w:rsidP="0021294F">
            <w:r>
              <w:rPr>
                <w:rFonts w:eastAsia="Times New Roman"/>
                <w:lang w:val="sr-Cyrl-RS" w:eastAsia="sr-Latn-RS"/>
              </w:rPr>
              <w:t>1.000.000 РСД</w:t>
            </w:r>
          </w:p>
        </w:tc>
        <w:tc>
          <w:tcPr>
            <w:tcW w:w="2227" w:type="dxa"/>
            <w:shd w:val="clear" w:color="auto" w:fill="auto"/>
          </w:tcPr>
          <w:p w14:paraId="6936BB74" w14:textId="4D7CF00C" w:rsidR="008277CD" w:rsidRDefault="006A7C9B" w:rsidP="0021294F">
            <w:r>
              <w:rPr>
                <w:rFonts w:eastAsia="Times New Roman"/>
                <w:lang w:val="sr-Cyrl-RS" w:eastAsia="sr-Latn-RS"/>
              </w:rPr>
              <w:t>5</w:t>
            </w:r>
            <w:r w:rsidR="008277CD">
              <w:rPr>
                <w:rFonts w:eastAsia="Times New Roman"/>
                <w:lang w:val="sr-Cyrl-RS" w:eastAsia="sr-Latn-RS"/>
              </w:rPr>
              <w:t>.000.000 РСД</w:t>
            </w:r>
          </w:p>
        </w:tc>
      </w:tr>
    </w:tbl>
    <w:p w14:paraId="596E6ECA" w14:textId="77777777" w:rsidR="002374BA" w:rsidRDefault="002374BA" w:rsidP="002374BA">
      <w:pPr>
        <w:spacing w:after="0" w:line="240" w:lineRule="auto"/>
        <w:rPr>
          <w:rFonts w:ascii="Times New Roman" w:eastAsia="Times New Roman" w:hAnsi="Times New Roman"/>
          <w:b/>
          <w:spacing w:val="-6"/>
          <w:szCs w:val="24"/>
          <w:lang w:val="sr-Cyrl-RS" w:eastAsia="sr-Latn-RS"/>
        </w:rPr>
      </w:pPr>
    </w:p>
    <w:p w14:paraId="0A09DCE7" w14:textId="6BD9A24C" w:rsidR="002374BA" w:rsidRDefault="002374BA" w:rsidP="00EA2875">
      <w:pPr>
        <w:jc w:val="both"/>
      </w:pPr>
      <w:r>
        <w:rPr>
          <w:rFonts w:eastAsia="Times New Roman"/>
          <w:lang w:val="sr-Cyrl-RS" w:eastAsia="sr-Latn-RS"/>
        </w:rPr>
        <w:lastRenderedPageBreak/>
        <w:t xml:space="preserve">Mере </w:t>
      </w:r>
      <w:r w:rsidR="00EA2875">
        <w:rPr>
          <w:rFonts w:eastAsia="Times New Roman"/>
          <w:lang w:val="sr-Cyrl-RS" w:eastAsia="sr-Latn-RS"/>
        </w:rPr>
        <w:t>планиране</w:t>
      </w:r>
      <w:r>
        <w:rPr>
          <w:rFonts w:eastAsia="Times New Roman"/>
          <w:lang w:val="sr-Cyrl-RS" w:eastAsia="sr-Latn-RS"/>
        </w:rPr>
        <w:t xml:space="preserve"> у периоду 2022–2030. године односе се на активности које су усмерене на развој пољопривреде и рурални развој кроз нове инвестиције и брендирање пољопривредних производа са територије општине Врбас.</w:t>
      </w:r>
    </w:p>
    <w:p w14:paraId="376C42A4" w14:textId="77777777" w:rsidR="002374BA" w:rsidRDefault="002374BA" w:rsidP="00EA2875">
      <w:pPr>
        <w:jc w:val="both"/>
      </w:pPr>
      <w:r>
        <w:rPr>
          <w:rFonts w:eastAsia="Times New Roman"/>
          <w:lang w:val="sr-Cyrl-RS" w:eastAsia="sr-Latn-RS"/>
        </w:rPr>
        <w:t>Мере коjе ће бити спроведене су подстицајне, инвестиционе и информативно-едукативне.</w:t>
      </w:r>
    </w:p>
    <w:p w14:paraId="4F45544F" w14:textId="1021E865" w:rsidR="002374BA" w:rsidRDefault="002374BA" w:rsidP="00EA2875">
      <w:pPr>
        <w:jc w:val="both"/>
      </w:pPr>
      <w:r>
        <w:rPr>
          <w:rFonts w:eastAsia="Times New Roman"/>
          <w:lang w:val="sr-Cyrl-RS" w:eastAsia="sr-Latn-RS"/>
        </w:rPr>
        <w:t xml:space="preserve">Предвиђене мере ће бити финансиранe из </w:t>
      </w:r>
      <w:r w:rsidR="00EA2875">
        <w:rPr>
          <w:rFonts w:eastAsia="Times New Roman"/>
          <w:lang w:val="sr-Cyrl-RS" w:eastAsia="sr-Latn-RS"/>
        </w:rPr>
        <w:t>О</w:t>
      </w:r>
      <w:r>
        <w:rPr>
          <w:rFonts w:eastAsia="Times New Roman"/>
          <w:lang w:val="sr-Cyrl-RS" w:eastAsia="sr-Latn-RS"/>
        </w:rPr>
        <w:t xml:space="preserve">пштинског буџета, </w:t>
      </w:r>
      <w:r w:rsidR="00EA2875">
        <w:rPr>
          <w:rFonts w:eastAsia="Times New Roman"/>
          <w:lang w:val="sr-Cyrl-RS" w:eastAsia="sr-Latn-RS"/>
        </w:rPr>
        <w:t>донација</w:t>
      </w:r>
      <w:r>
        <w:rPr>
          <w:rFonts w:eastAsia="Times New Roman"/>
          <w:lang w:val="sr-Cyrl-RS" w:eastAsia="sr-Latn-RS"/>
        </w:rPr>
        <w:t xml:space="preserve"> покрајинских и републичких органа</w:t>
      </w:r>
      <w:r w:rsidR="00EA2875">
        <w:rPr>
          <w:rFonts w:eastAsia="Times New Roman"/>
          <w:lang w:val="sr-Cyrl-RS" w:eastAsia="sr-Latn-RS"/>
        </w:rPr>
        <w:t xml:space="preserve">, као </w:t>
      </w:r>
      <w:r>
        <w:rPr>
          <w:rFonts w:eastAsia="Times New Roman"/>
          <w:lang w:val="sr-Cyrl-RS" w:eastAsia="sr-Latn-RS"/>
        </w:rPr>
        <w:t>и кроз програме и пројекте међународне, регионалне и прекограничне сарадње (ЕУ, билатерални донатори, међународне организације, итд.).</w:t>
      </w:r>
    </w:p>
    <w:p w14:paraId="31C04686" w14:textId="55EB37C3" w:rsidR="002374BA" w:rsidRDefault="00EA2875" w:rsidP="00EA2875">
      <w:pPr>
        <w:jc w:val="both"/>
      </w:pPr>
      <w:r>
        <w:rPr>
          <w:rFonts w:eastAsia="Times New Roman"/>
          <w:lang w:val="sr-Cyrl-RS" w:eastAsia="sr-Latn-RS"/>
        </w:rPr>
        <w:t>ОУ</w:t>
      </w:r>
      <w:r w:rsidR="002374BA">
        <w:rPr>
          <w:rFonts w:eastAsia="Times New Roman"/>
          <w:lang w:val="sr-Cyrl-RS" w:eastAsia="sr-Latn-RS"/>
        </w:rPr>
        <w:t xml:space="preserve"> </w:t>
      </w:r>
      <w:r w:rsidR="006A7C9B">
        <w:rPr>
          <w:rFonts w:eastAsia="Times New Roman"/>
          <w:lang w:val="sr-Cyrl-RS" w:eastAsia="sr-Latn-RS"/>
        </w:rPr>
        <w:t xml:space="preserve">општине </w:t>
      </w:r>
      <w:r w:rsidR="002374BA">
        <w:rPr>
          <w:rFonts w:eastAsia="Times New Roman"/>
          <w:lang w:val="sr-Cyrl-RS" w:eastAsia="sr-Latn-RS"/>
        </w:rPr>
        <w:t>Врбас сваке године планира део средстава за реализацију горе наведених мера.</w:t>
      </w:r>
    </w:p>
    <w:p w14:paraId="385E44C4" w14:textId="01D14527" w:rsidR="002374BA" w:rsidRDefault="002374BA" w:rsidP="00EA2875">
      <w:pPr>
        <w:jc w:val="both"/>
      </w:pPr>
      <w:r>
        <w:rPr>
          <w:rFonts w:eastAsia="Times New Roman"/>
          <w:lang w:val="sr-Cyrl-RS" w:eastAsia="sr-Latn-RS"/>
        </w:rPr>
        <w:t xml:space="preserve">Носиоци реализације: Организациона јединица за пољопривреду </w:t>
      </w:r>
      <w:r w:rsidR="00EA2875">
        <w:rPr>
          <w:rFonts w:eastAsia="Times New Roman"/>
          <w:lang w:val="sr-Cyrl-RS" w:eastAsia="sr-Latn-RS"/>
        </w:rPr>
        <w:t>ОУ</w:t>
      </w:r>
      <w:r w:rsidR="006A7C9B">
        <w:rPr>
          <w:rFonts w:eastAsia="Times New Roman"/>
          <w:lang w:val="sr-Cyrl-RS" w:eastAsia="sr-Latn-RS"/>
        </w:rPr>
        <w:t xml:space="preserve"> општине</w:t>
      </w:r>
      <w:r>
        <w:rPr>
          <w:rFonts w:eastAsia="Times New Roman"/>
          <w:lang w:val="sr-Cyrl-RS" w:eastAsia="sr-Latn-RS"/>
        </w:rPr>
        <w:t xml:space="preserve"> Врбас, Национална служба за запошљавање, Регионална развојна агенција Бачка и Општинска управа Врбас.</w:t>
      </w:r>
    </w:p>
    <w:p w14:paraId="092879CB" w14:textId="43160622" w:rsidR="002374BA" w:rsidRPr="00EA2875" w:rsidRDefault="002374BA" w:rsidP="00EA2875">
      <w:pPr>
        <w:jc w:val="both"/>
        <w:rPr>
          <w:rFonts w:eastAsia="Times New Roman"/>
          <w:lang w:val="sr-Cyrl-RS" w:eastAsia="sr-Latn-RS"/>
        </w:rPr>
      </w:pPr>
      <w:r>
        <w:rPr>
          <w:rFonts w:eastAsia="Times New Roman"/>
          <w:lang w:val="sr-Cyrl-RS" w:eastAsia="sr-Latn-RS"/>
        </w:rPr>
        <w:t>Период реализације: 2022–2030. године.</w:t>
      </w:r>
    </w:p>
    <w:p w14:paraId="7336ABD9" w14:textId="77777777" w:rsidR="000616DD" w:rsidRPr="000616DD" w:rsidRDefault="000616DD" w:rsidP="00EA2875">
      <w:pPr>
        <w:pStyle w:val="ListParagraph"/>
        <w:numPr>
          <w:ilvl w:val="0"/>
          <w:numId w:val="19"/>
        </w:numPr>
        <w:spacing w:after="60" w:line="240" w:lineRule="auto"/>
        <w:jc w:val="both"/>
        <w:rPr>
          <w:rFonts w:eastAsia="Times New Roman" w:cs="Calibri"/>
          <w:bCs/>
          <w:szCs w:val="24"/>
          <w:lang w:val="sr-Cyrl-RS" w:eastAsia="sr-Latn-RS"/>
        </w:rPr>
      </w:pPr>
      <w:r w:rsidRPr="000616DD">
        <w:rPr>
          <w:rFonts w:eastAsia="Times New Roman" w:cs="Calibri"/>
          <w:bCs/>
          <w:szCs w:val="24"/>
          <w:lang w:val="sr-Cyrl-RS" w:eastAsia="sr-Latn-RS"/>
        </w:rPr>
        <w:t>Мера 3.5.1.</w:t>
      </w:r>
      <w:r w:rsidRPr="000616DD">
        <w:rPr>
          <w:rFonts w:eastAsia="Times New Roman" w:cs="Calibri"/>
          <w:bCs/>
          <w:szCs w:val="24"/>
          <w:lang w:val="sr-Cyrl-RS" w:eastAsia="sr-Latn-RS"/>
        </w:rPr>
        <w:tab/>
        <w:t>Израда и реализација Програма пољопривреде и руралног развоја</w:t>
      </w:r>
    </w:p>
    <w:p w14:paraId="136B9B6C" w14:textId="77777777" w:rsidR="000616DD" w:rsidRPr="000616DD" w:rsidRDefault="000616DD" w:rsidP="00EA2875">
      <w:pPr>
        <w:pStyle w:val="ListParagraph"/>
        <w:numPr>
          <w:ilvl w:val="0"/>
          <w:numId w:val="19"/>
        </w:numPr>
        <w:spacing w:after="60" w:line="240" w:lineRule="auto"/>
        <w:jc w:val="both"/>
        <w:rPr>
          <w:rFonts w:eastAsia="Times New Roman" w:cs="Calibri"/>
          <w:bCs/>
          <w:szCs w:val="24"/>
          <w:lang w:val="sr-Cyrl-RS" w:eastAsia="sr-Latn-RS"/>
        </w:rPr>
      </w:pPr>
      <w:r w:rsidRPr="000616DD">
        <w:rPr>
          <w:rFonts w:eastAsia="Times New Roman" w:cs="Calibri"/>
          <w:bCs/>
          <w:szCs w:val="24"/>
          <w:lang w:val="sr-Cyrl-RS" w:eastAsia="sr-Latn-RS"/>
        </w:rPr>
        <w:t>Мера 3.5.2.</w:t>
      </w:r>
      <w:r w:rsidRPr="000616DD">
        <w:rPr>
          <w:rFonts w:eastAsia="Times New Roman" w:cs="Calibri"/>
          <w:bCs/>
          <w:szCs w:val="24"/>
          <w:lang w:val="sr-Cyrl-RS" w:eastAsia="sr-Latn-RS"/>
        </w:rPr>
        <w:tab/>
        <w:t>Континуирана едукација и информисање пољопривредних произвођача о стандардима и прописима у производњи здраве и органске хране, о ЕУ стандардима и регулативама у пољопривредној производњи и производњи хране</w:t>
      </w:r>
    </w:p>
    <w:p w14:paraId="22362DD1" w14:textId="77777777" w:rsidR="000616DD" w:rsidRPr="000616DD" w:rsidRDefault="000616DD" w:rsidP="00EA2875">
      <w:pPr>
        <w:pStyle w:val="ListParagraph"/>
        <w:numPr>
          <w:ilvl w:val="0"/>
          <w:numId w:val="19"/>
        </w:numPr>
        <w:spacing w:after="60" w:line="240" w:lineRule="auto"/>
        <w:jc w:val="both"/>
        <w:rPr>
          <w:rFonts w:eastAsia="Times New Roman" w:cs="Calibri"/>
          <w:bCs/>
          <w:szCs w:val="24"/>
          <w:lang w:val="sr-Cyrl-RS" w:eastAsia="sr-Latn-RS"/>
        </w:rPr>
      </w:pPr>
      <w:r w:rsidRPr="000616DD">
        <w:rPr>
          <w:rFonts w:eastAsia="Times New Roman" w:cs="Calibri"/>
          <w:bCs/>
          <w:szCs w:val="24"/>
          <w:lang w:val="sr-Cyrl-RS" w:eastAsia="sr-Latn-RS"/>
        </w:rPr>
        <w:t>Мера 3.5.3.</w:t>
      </w:r>
      <w:r w:rsidRPr="000616DD">
        <w:rPr>
          <w:rFonts w:eastAsia="Times New Roman" w:cs="Calibri"/>
          <w:bCs/>
          <w:szCs w:val="24"/>
          <w:lang w:val="sr-Cyrl-RS" w:eastAsia="sr-Latn-RS"/>
        </w:rPr>
        <w:tab/>
        <w:t>Диверзификација руралне економије и унапређење квалитета живота у руралним подручјима</w:t>
      </w:r>
    </w:p>
    <w:p w14:paraId="13886B84" w14:textId="77777777" w:rsidR="000616DD" w:rsidRPr="000616DD" w:rsidRDefault="000616DD" w:rsidP="00EA2875">
      <w:pPr>
        <w:pStyle w:val="ListParagraph"/>
        <w:numPr>
          <w:ilvl w:val="0"/>
          <w:numId w:val="19"/>
        </w:numPr>
        <w:spacing w:after="60" w:line="240" w:lineRule="auto"/>
        <w:jc w:val="both"/>
        <w:rPr>
          <w:rFonts w:eastAsia="Times New Roman" w:cs="Calibri"/>
          <w:bCs/>
          <w:szCs w:val="24"/>
          <w:lang w:val="sr-Cyrl-RS" w:eastAsia="sr-Latn-RS"/>
        </w:rPr>
      </w:pPr>
      <w:r w:rsidRPr="000616DD">
        <w:rPr>
          <w:rFonts w:eastAsia="Times New Roman" w:cs="Calibri"/>
          <w:bCs/>
          <w:szCs w:val="24"/>
          <w:lang w:val="sr-Cyrl-RS" w:eastAsia="sr-Latn-RS"/>
        </w:rPr>
        <w:t>Мера 3.5.4.</w:t>
      </w:r>
      <w:r w:rsidRPr="000616DD">
        <w:rPr>
          <w:rFonts w:eastAsia="Times New Roman" w:cs="Calibri"/>
          <w:bCs/>
          <w:szCs w:val="24"/>
          <w:lang w:val="sr-Cyrl-RS" w:eastAsia="sr-Latn-RS"/>
        </w:rPr>
        <w:tab/>
        <w:t>Унапређење пласмана пољопривредних производа</w:t>
      </w:r>
    </w:p>
    <w:p w14:paraId="73917074" w14:textId="77777777" w:rsidR="000616DD" w:rsidRPr="000616DD" w:rsidRDefault="000616DD" w:rsidP="00EA2875">
      <w:pPr>
        <w:pStyle w:val="ListParagraph"/>
        <w:numPr>
          <w:ilvl w:val="0"/>
          <w:numId w:val="19"/>
        </w:numPr>
        <w:spacing w:after="60" w:line="240" w:lineRule="auto"/>
        <w:jc w:val="both"/>
        <w:rPr>
          <w:rFonts w:eastAsia="Times New Roman" w:cs="Calibri"/>
          <w:bCs/>
          <w:szCs w:val="24"/>
          <w:lang w:val="sr-Cyrl-RS" w:eastAsia="sr-Latn-RS"/>
        </w:rPr>
      </w:pPr>
      <w:r w:rsidRPr="000616DD">
        <w:rPr>
          <w:rFonts w:eastAsia="Times New Roman" w:cs="Calibri"/>
          <w:bCs/>
          <w:szCs w:val="24"/>
          <w:lang w:val="sr-Cyrl-RS" w:eastAsia="sr-Latn-RS"/>
        </w:rPr>
        <w:t>Мера 3.5.5.</w:t>
      </w:r>
      <w:r w:rsidRPr="000616DD">
        <w:rPr>
          <w:rFonts w:eastAsia="Times New Roman" w:cs="Calibri"/>
          <w:bCs/>
          <w:szCs w:val="24"/>
          <w:lang w:val="sr-Cyrl-RS" w:eastAsia="sr-Latn-RS"/>
        </w:rPr>
        <w:tab/>
        <w:t>Подстицање успостављања система за наводњавање и одводњавање пољопривредних површина</w:t>
      </w:r>
    </w:p>
    <w:p w14:paraId="2D94199D" w14:textId="77777777" w:rsidR="000616DD" w:rsidRPr="000616DD" w:rsidRDefault="000616DD" w:rsidP="00EA2875">
      <w:pPr>
        <w:pStyle w:val="ListParagraph"/>
        <w:numPr>
          <w:ilvl w:val="0"/>
          <w:numId w:val="19"/>
        </w:numPr>
        <w:spacing w:after="60" w:line="240" w:lineRule="auto"/>
        <w:jc w:val="both"/>
        <w:rPr>
          <w:rFonts w:eastAsia="Times New Roman" w:cs="Calibri"/>
          <w:bCs/>
          <w:szCs w:val="24"/>
          <w:lang w:val="sr-Cyrl-RS" w:eastAsia="sr-Latn-RS"/>
        </w:rPr>
      </w:pPr>
      <w:r w:rsidRPr="000616DD">
        <w:rPr>
          <w:rFonts w:eastAsia="Times New Roman" w:cs="Calibri"/>
          <w:bCs/>
          <w:szCs w:val="24"/>
          <w:lang w:val="sr-Cyrl-RS" w:eastAsia="sr-Latn-RS"/>
        </w:rPr>
        <w:t>Мера 3.5.6.</w:t>
      </w:r>
      <w:r w:rsidRPr="000616DD">
        <w:rPr>
          <w:rFonts w:eastAsia="Times New Roman" w:cs="Calibri"/>
          <w:bCs/>
          <w:szCs w:val="24"/>
          <w:lang w:val="sr-Cyrl-RS" w:eastAsia="sr-Latn-RS"/>
        </w:rPr>
        <w:tab/>
        <w:t>Подршка за брендирање и промоцију пољопривредних и прехрамбених производа са територије општине Врбас</w:t>
      </w:r>
    </w:p>
    <w:p w14:paraId="386AC44A" w14:textId="14703249" w:rsidR="000616DD" w:rsidRPr="00765C95" w:rsidRDefault="000616DD" w:rsidP="002374BA">
      <w:pPr>
        <w:pStyle w:val="ListParagraph"/>
        <w:numPr>
          <w:ilvl w:val="0"/>
          <w:numId w:val="19"/>
        </w:numPr>
        <w:spacing w:after="60" w:line="240" w:lineRule="auto"/>
        <w:jc w:val="both"/>
        <w:rPr>
          <w:rFonts w:eastAsia="Times New Roman" w:cs="Calibri"/>
          <w:bCs/>
          <w:szCs w:val="24"/>
          <w:lang w:val="sr-Cyrl-RS" w:eastAsia="sr-Latn-RS"/>
        </w:rPr>
      </w:pPr>
      <w:r w:rsidRPr="000616DD">
        <w:rPr>
          <w:rFonts w:eastAsia="Times New Roman" w:cs="Calibri"/>
          <w:bCs/>
          <w:szCs w:val="24"/>
          <w:lang w:val="sr-Cyrl-RS" w:eastAsia="sr-Latn-RS"/>
        </w:rPr>
        <w:t>Мера 3.5.7.</w:t>
      </w:r>
      <w:r w:rsidRPr="000616DD">
        <w:rPr>
          <w:rFonts w:eastAsia="Times New Roman" w:cs="Calibri"/>
          <w:bCs/>
          <w:szCs w:val="24"/>
          <w:lang w:val="sr-Cyrl-RS" w:eastAsia="sr-Latn-RS"/>
        </w:rPr>
        <w:tab/>
        <w:t>Посете пољопривредним сајмовима и манифестацијама у Републици Србији и иностранству</w:t>
      </w:r>
    </w:p>
    <w:p w14:paraId="7BBFFB30" w14:textId="39DCD5A7" w:rsidR="005625ED" w:rsidRPr="00D1763C" w:rsidRDefault="00891647" w:rsidP="000616DD">
      <w:pPr>
        <w:pStyle w:val="Heading3"/>
        <w:jc w:val="center"/>
        <w:rPr>
          <w:b/>
          <w:bCs/>
          <w:color w:val="0070C0"/>
          <w:sz w:val="26"/>
          <w:szCs w:val="26"/>
        </w:rPr>
      </w:pPr>
      <w:r w:rsidRPr="00D1763C">
        <w:rPr>
          <w:rFonts w:eastAsia="Times New Roman"/>
          <w:b/>
          <w:bCs/>
          <w:color w:val="0070C0"/>
          <w:sz w:val="26"/>
          <w:szCs w:val="26"/>
          <w:lang w:val="sr-Cyrl-RS" w:eastAsia="sr-Latn-RS"/>
        </w:rPr>
        <w:t>ПРИОРИТЕТНИ ЦИЉ 3.6</w:t>
      </w:r>
      <w:r w:rsidR="005625ED" w:rsidRPr="00D1763C">
        <w:rPr>
          <w:rFonts w:eastAsia="Times New Roman"/>
          <w:b/>
          <w:bCs/>
          <w:color w:val="0070C0"/>
          <w:sz w:val="26"/>
          <w:szCs w:val="26"/>
          <w:lang w:val="sr-Cyrl-RS" w:eastAsia="sr-Latn-RS"/>
        </w:rPr>
        <w:t>. Развој туризма</w:t>
      </w:r>
    </w:p>
    <w:p w14:paraId="0F1453AE" w14:textId="340FC26D" w:rsidR="005625ED" w:rsidRPr="00765C95" w:rsidRDefault="005625ED" w:rsidP="000616DD">
      <w:pPr>
        <w:spacing w:after="0" w:line="240" w:lineRule="auto"/>
        <w:jc w:val="center"/>
        <w:rPr>
          <w:rFonts w:cs="Calibri"/>
          <w:i/>
          <w:iCs/>
        </w:rPr>
      </w:pPr>
      <w:r w:rsidRPr="00765C95">
        <w:rPr>
          <w:rFonts w:eastAsia="Times New Roman" w:cs="Calibri"/>
          <w:i/>
          <w:iCs/>
          <w:spacing w:val="-6"/>
          <w:szCs w:val="24"/>
          <w:lang w:val="sr-Cyrl-RS" w:eastAsia="sr-Latn-RS"/>
        </w:rPr>
        <w:t>До краја 2030. године унапредити локалну туристичку понуду и унапредити услове за</w:t>
      </w:r>
    </w:p>
    <w:p w14:paraId="70D521A2" w14:textId="19DAFBC7" w:rsidR="002374BA" w:rsidRPr="00765C95" w:rsidRDefault="005625ED" w:rsidP="000616DD">
      <w:pPr>
        <w:spacing w:after="60" w:line="240" w:lineRule="auto"/>
        <w:jc w:val="center"/>
        <w:rPr>
          <w:rFonts w:eastAsia="Times New Roman" w:cs="Calibri"/>
          <w:b/>
          <w:i/>
          <w:iCs/>
          <w:szCs w:val="24"/>
          <w:lang w:val="sr-Latn-RS" w:eastAsia="sr-Latn-RS"/>
        </w:rPr>
      </w:pPr>
      <w:r w:rsidRPr="00765C95">
        <w:rPr>
          <w:rFonts w:eastAsia="Times New Roman" w:cs="Calibri"/>
          <w:i/>
          <w:iCs/>
          <w:spacing w:val="-6"/>
          <w:szCs w:val="24"/>
          <w:lang w:val="sr-Cyrl-RS" w:eastAsia="sr-Latn-RS"/>
        </w:rPr>
        <w:t>развој руралног туризма</w:t>
      </w:r>
    </w:p>
    <w:p w14:paraId="18B83341" w14:textId="77777777" w:rsidR="005625ED" w:rsidRPr="00B9428B" w:rsidRDefault="005625ED" w:rsidP="005625ED">
      <w:pPr>
        <w:tabs>
          <w:tab w:val="left" w:pos="1836"/>
        </w:tabs>
        <w:spacing w:after="60" w:line="240" w:lineRule="auto"/>
        <w:rPr>
          <w:rFonts w:ascii="Times New Roman" w:eastAsia="Times New Roman" w:hAnsi="Times New Roman"/>
          <w:b/>
          <w:sz w:val="16"/>
          <w:szCs w:val="16"/>
          <w:lang w:val="sr-Cyrl-RS" w:eastAsia="sr-Latn-RS"/>
        </w:rPr>
      </w:pPr>
      <w:r>
        <w:rPr>
          <w:rFonts w:ascii="Times New Roman" w:eastAsia="Times New Roman" w:hAnsi="Times New Roman"/>
          <w:b/>
          <w:szCs w:val="24"/>
          <w:lang w:val="sr-Cyrl-RS" w:eastAsia="sr-Latn-RS"/>
        </w:rPr>
        <w:tab/>
      </w: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3824"/>
        <w:gridCol w:w="2083"/>
      </w:tblGrid>
      <w:tr w:rsidR="005625ED" w14:paraId="6F3A3F12" w14:textId="77777777" w:rsidTr="00765C95">
        <w:tc>
          <w:tcPr>
            <w:tcW w:w="3256" w:type="dxa"/>
            <w:shd w:val="clear" w:color="auto" w:fill="auto"/>
          </w:tcPr>
          <w:p w14:paraId="6D92F3F7" w14:textId="77777777" w:rsidR="005625ED" w:rsidRPr="000616DD" w:rsidRDefault="005625ED" w:rsidP="00891647">
            <w:pPr>
              <w:rPr>
                <w:b/>
                <w:bCs/>
                <w:i/>
                <w:iCs/>
              </w:rPr>
            </w:pPr>
            <w:r w:rsidRPr="000616DD">
              <w:rPr>
                <w:rFonts w:eastAsia="Times New Roman"/>
                <w:b/>
                <w:bCs/>
                <w:i/>
                <w:iCs/>
                <w:lang w:val="sr-Cyrl-RS" w:eastAsia="sr-Latn-RS"/>
              </w:rPr>
              <w:t>Индикатори</w:t>
            </w:r>
          </w:p>
        </w:tc>
        <w:tc>
          <w:tcPr>
            <w:tcW w:w="3824" w:type="dxa"/>
            <w:shd w:val="clear" w:color="auto" w:fill="auto"/>
          </w:tcPr>
          <w:p w14:paraId="39A64324" w14:textId="77777777" w:rsidR="005625ED" w:rsidRPr="000616DD" w:rsidRDefault="005625ED" w:rsidP="00891647">
            <w:pPr>
              <w:rPr>
                <w:b/>
                <w:bCs/>
                <w:i/>
                <w:iCs/>
              </w:rPr>
            </w:pPr>
            <w:r w:rsidRPr="000616DD">
              <w:rPr>
                <w:rFonts w:eastAsia="Times New Roman"/>
                <w:b/>
                <w:bCs/>
                <w:i/>
                <w:iCs/>
                <w:lang w:val="sr-Cyrl-RS" w:eastAsia="sr-Latn-RS"/>
              </w:rPr>
              <w:t>Почетна вредност</w:t>
            </w:r>
          </w:p>
        </w:tc>
        <w:tc>
          <w:tcPr>
            <w:tcW w:w="2083" w:type="dxa"/>
            <w:shd w:val="clear" w:color="auto" w:fill="auto"/>
          </w:tcPr>
          <w:p w14:paraId="2570B0C5" w14:textId="145AA9C8" w:rsidR="005625ED" w:rsidRPr="000616DD" w:rsidRDefault="005625ED" w:rsidP="00891647">
            <w:pPr>
              <w:rPr>
                <w:b/>
                <w:bCs/>
                <w:i/>
                <w:iCs/>
              </w:rPr>
            </w:pPr>
            <w:r w:rsidRPr="000616DD">
              <w:rPr>
                <w:rFonts w:eastAsia="Times New Roman"/>
                <w:b/>
                <w:bCs/>
                <w:i/>
                <w:iCs/>
                <w:lang w:val="sr-Cyrl-RS" w:eastAsia="sr-Latn-RS"/>
              </w:rPr>
              <w:t>Циљана вредност</w:t>
            </w:r>
            <w:r w:rsidR="00891647" w:rsidRPr="000616DD">
              <w:rPr>
                <w:b/>
                <w:bCs/>
                <w:i/>
                <w:iCs/>
              </w:rPr>
              <w:t xml:space="preserve"> </w:t>
            </w:r>
            <w:r w:rsidRPr="000616DD">
              <w:rPr>
                <w:rFonts w:eastAsia="Times New Roman"/>
                <w:b/>
                <w:bCs/>
                <w:i/>
                <w:iCs/>
                <w:lang w:val="sr-Cyrl-RS" w:eastAsia="sr-Latn-RS"/>
              </w:rPr>
              <w:t>2030.</w:t>
            </w:r>
          </w:p>
        </w:tc>
      </w:tr>
      <w:tr w:rsidR="005625ED" w14:paraId="08C2C4E8" w14:textId="77777777" w:rsidTr="00765C95">
        <w:trPr>
          <w:trHeight w:val="1772"/>
        </w:trPr>
        <w:tc>
          <w:tcPr>
            <w:tcW w:w="3256" w:type="dxa"/>
            <w:shd w:val="clear" w:color="auto" w:fill="auto"/>
          </w:tcPr>
          <w:p w14:paraId="289276A6" w14:textId="77777777" w:rsidR="005625ED" w:rsidRDefault="005625ED" w:rsidP="00891647">
            <w:r>
              <w:rPr>
                <w:rFonts w:eastAsia="Times New Roman"/>
                <w:lang w:val="sr-Cyrl-RS" w:eastAsia="sr-Latn-RS"/>
              </w:rPr>
              <w:lastRenderedPageBreak/>
              <w:t>3.6.1. Износ прихода од туризма на годишњем нивоу, од боравишне таксе</w:t>
            </w:r>
          </w:p>
        </w:tc>
        <w:tc>
          <w:tcPr>
            <w:tcW w:w="3824" w:type="dxa"/>
            <w:shd w:val="clear" w:color="auto" w:fill="auto"/>
          </w:tcPr>
          <w:p w14:paraId="15DE815E" w14:textId="77777777" w:rsidR="005625ED" w:rsidRDefault="005625ED" w:rsidP="00891647">
            <w:r>
              <w:rPr>
                <w:rFonts w:eastAsia="Times New Roman"/>
                <w:lang w:val="sr-Cyrl-RS" w:eastAsia="sr-Latn-RS"/>
              </w:rPr>
              <w:t>2018. 2.091.950 РСД</w:t>
            </w:r>
          </w:p>
          <w:p w14:paraId="1415BC6E" w14:textId="77777777" w:rsidR="005625ED" w:rsidRDefault="005625ED" w:rsidP="00891647">
            <w:r>
              <w:rPr>
                <w:rFonts w:eastAsia="Times New Roman"/>
                <w:lang w:val="sr-Cyrl-RS" w:eastAsia="sr-Latn-RS"/>
              </w:rPr>
              <w:t>2019. 1.510.840 РСД</w:t>
            </w:r>
          </w:p>
          <w:p w14:paraId="20EA942A" w14:textId="77777777" w:rsidR="005625ED" w:rsidRDefault="005625ED" w:rsidP="00891647">
            <w:r>
              <w:rPr>
                <w:rFonts w:eastAsia="Times New Roman"/>
                <w:lang w:val="sr-Cyrl-RS" w:eastAsia="sr-Latn-RS"/>
              </w:rPr>
              <w:t>2020. 623.610 РСД</w:t>
            </w:r>
          </w:p>
          <w:p w14:paraId="3A65A7BB" w14:textId="4CB32093" w:rsidR="005625ED" w:rsidRDefault="005625ED" w:rsidP="00891647">
            <w:r>
              <w:rPr>
                <w:rFonts w:eastAsia="Times New Roman"/>
                <w:lang w:val="sr-Cyrl-RS" w:eastAsia="sr-Latn-RS"/>
              </w:rPr>
              <w:t>2021. 1.278.830 РСД</w:t>
            </w:r>
            <w:r>
              <w:rPr>
                <w:lang w:val="sr-Cyrl-RS"/>
              </w:rPr>
              <w:t xml:space="preserve"> </w:t>
            </w:r>
            <w:r>
              <w:rPr>
                <w:rFonts w:eastAsia="Times New Roman"/>
                <w:lang w:val="sr-Cyrl-RS" w:eastAsia="sr-Latn-RS"/>
              </w:rPr>
              <w:t>до септембра</w:t>
            </w:r>
          </w:p>
        </w:tc>
        <w:tc>
          <w:tcPr>
            <w:tcW w:w="2083" w:type="dxa"/>
            <w:shd w:val="clear" w:color="auto" w:fill="auto"/>
          </w:tcPr>
          <w:p w14:paraId="68E087B3" w14:textId="77777777" w:rsidR="005625ED" w:rsidRDefault="005625ED" w:rsidP="00891647">
            <w:r>
              <w:rPr>
                <w:rFonts w:eastAsia="Times New Roman"/>
                <w:lang w:val="sr-Cyrl-RS" w:eastAsia="sr-Latn-RS"/>
              </w:rPr>
              <w:t>4.000.000 РСД</w:t>
            </w:r>
          </w:p>
        </w:tc>
      </w:tr>
      <w:tr w:rsidR="005625ED" w14:paraId="30E6EDA5" w14:textId="77777777" w:rsidTr="00765C95">
        <w:trPr>
          <w:trHeight w:val="1689"/>
        </w:trPr>
        <w:tc>
          <w:tcPr>
            <w:tcW w:w="3256" w:type="dxa"/>
            <w:shd w:val="clear" w:color="auto" w:fill="auto"/>
          </w:tcPr>
          <w:p w14:paraId="3308BAD2" w14:textId="77777777" w:rsidR="005625ED" w:rsidRDefault="005625ED" w:rsidP="00891647">
            <w:r>
              <w:rPr>
                <w:rFonts w:eastAsia="Times New Roman"/>
                <w:lang w:val="sr-Cyrl-RS" w:eastAsia="sr-Latn-RS"/>
              </w:rPr>
              <w:t>3.6.2. Број туриста укупно (домаћи и страни)</w:t>
            </w:r>
          </w:p>
        </w:tc>
        <w:tc>
          <w:tcPr>
            <w:tcW w:w="3824" w:type="dxa"/>
            <w:shd w:val="clear" w:color="auto" w:fill="auto"/>
          </w:tcPr>
          <w:p w14:paraId="70F3C927" w14:textId="77777777" w:rsidR="005625ED" w:rsidRDefault="005625ED" w:rsidP="00891647">
            <w:r>
              <w:rPr>
                <w:rFonts w:eastAsia="Times New Roman"/>
                <w:lang w:val="sr-Cyrl-RS" w:eastAsia="sr-Latn-RS"/>
              </w:rPr>
              <w:t>2018.  6.497</w:t>
            </w:r>
          </w:p>
          <w:p w14:paraId="5378C637" w14:textId="77777777" w:rsidR="005625ED" w:rsidRDefault="005625ED" w:rsidP="00891647">
            <w:r>
              <w:rPr>
                <w:rFonts w:eastAsia="Times New Roman"/>
                <w:lang w:val="sr-Cyrl-RS" w:eastAsia="sr-Latn-RS"/>
              </w:rPr>
              <w:t>2019.  6.243</w:t>
            </w:r>
          </w:p>
          <w:p w14:paraId="5B591F4B" w14:textId="77777777" w:rsidR="005625ED" w:rsidRDefault="005625ED" w:rsidP="00891647">
            <w:r>
              <w:rPr>
                <w:rFonts w:eastAsia="Times New Roman"/>
                <w:lang w:val="sr-Cyrl-RS" w:eastAsia="sr-Latn-RS"/>
              </w:rPr>
              <w:t>2020.  3.104</w:t>
            </w:r>
          </w:p>
          <w:p w14:paraId="05126EFE" w14:textId="77777777" w:rsidR="005625ED" w:rsidRDefault="005625ED" w:rsidP="00891647">
            <w:r>
              <w:rPr>
                <w:rFonts w:eastAsia="Times New Roman"/>
                <w:lang w:val="sr-Cyrl-RS" w:eastAsia="sr-Latn-RS"/>
              </w:rPr>
              <w:t>2021.  2.680 до септембра</w:t>
            </w:r>
          </w:p>
        </w:tc>
        <w:tc>
          <w:tcPr>
            <w:tcW w:w="2083" w:type="dxa"/>
            <w:shd w:val="clear" w:color="auto" w:fill="auto"/>
          </w:tcPr>
          <w:p w14:paraId="2F38CB95" w14:textId="77777777" w:rsidR="005625ED" w:rsidRDefault="005625ED" w:rsidP="00891647">
            <w:r>
              <w:rPr>
                <w:rFonts w:eastAsia="Times New Roman"/>
                <w:lang w:val="sr-Cyrl-RS" w:eastAsia="sr-Latn-RS"/>
              </w:rPr>
              <w:t>15.000</w:t>
            </w:r>
          </w:p>
        </w:tc>
      </w:tr>
      <w:tr w:rsidR="005625ED" w14:paraId="0CDB1F7E" w14:textId="77777777" w:rsidTr="00765C95">
        <w:trPr>
          <w:trHeight w:val="818"/>
        </w:trPr>
        <w:tc>
          <w:tcPr>
            <w:tcW w:w="3256" w:type="dxa"/>
            <w:shd w:val="clear" w:color="auto" w:fill="auto"/>
          </w:tcPr>
          <w:p w14:paraId="2637969B" w14:textId="77777777" w:rsidR="005625ED" w:rsidRDefault="005625ED" w:rsidP="00891647">
            <w:r>
              <w:rPr>
                <w:rFonts w:eastAsia="Times New Roman"/>
                <w:lang w:val="sr-Cyrl-RS" w:eastAsia="sr-Latn-RS"/>
              </w:rPr>
              <w:t xml:space="preserve">3.6.3. Број запослених у сектору услуге смештаја и исхране </w:t>
            </w:r>
          </w:p>
        </w:tc>
        <w:tc>
          <w:tcPr>
            <w:tcW w:w="3824" w:type="dxa"/>
            <w:shd w:val="clear" w:color="auto" w:fill="auto"/>
          </w:tcPr>
          <w:p w14:paraId="3D996C9C" w14:textId="77777777" w:rsidR="005625ED" w:rsidRDefault="005625ED" w:rsidP="00891647">
            <w:r>
              <w:rPr>
                <w:rFonts w:eastAsia="Times New Roman"/>
                <w:lang w:val="sr-Cyrl-RS" w:eastAsia="sr-Latn-RS"/>
              </w:rPr>
              <w:t>257 (РЗС Билтен)</w:t>
            </w:r>
          </w:p>
        </w:tc>
        <w:tc>
          <w:tcPr>
            <w:tcW w:w="2083" w:type="dxa"/>
            <w:shd w:val="clear" w:color="auto" w:fill="auto"/>
          </w:tcPr>
          <w:p w14:paraId="41E86E45" w14:textId="77777777" w:rsidR="005625ED" w:rsidRDefault="005625ED" w:rsidP="00891647">
            <w:r>
              <w:rPr>
                <w:rFonts w:eastAsia="Times New Roman"/>
                <w:lang w:val="sr-Cyrl-RS" w:eastAsia="sr-Latn-RS"/>
              </w:rPr>
              <w:t>Повећање за 20%</w:t>
            </w:r>
          </w:p>
        </w:tc>
      </w:tr>
    </w:tbl>
    <w:p w14:paraId="3B78293B" w14:textId="3C4E08E6" w:rsidR="002374BA" w:rsidRDefault="002374BA" w:rsidP="005625ED">
      <w:pPr>
        <w:tabs>
          <w:tab w:val="left" w:pos="1836"/>
        </w:tabs>
        <w:spacing w:after="60" w:line="240" w:lineRule="auto"/>
        <w:rPr>
          <w:rFonts w:ascii="Times New Roman" w:eastAsia="Times New Roman" w:hAnsi="Times New Roman"/>
          <w:b/>
          <w:szCs w:val="24"/>
          <w:lang w:val="sr-Cyrl-RS" w:eastAsia="sr-Latn-RS"/>
        </w:rPr>
      </w:pPr>
    </w:p>
    <w:p w14:paraId="6C33CCD6" w14:textId="1262B63D" w:rsidR="005625ED" w:rsidRDefault="005625ED" w:rsidP="00765C95">
      <w:pPr>
        <w:jc w:val="both"/>
      </w:pPr>
      <w:r>
        <w:rPr>
          <w:rFonts w:eastAsia="Times New Roman"/>
          <w:lang w:val="sr-Cyrl-RS" w:eastAsia="sr-Latn-RS"/>
        </w:rPr>
        <w:t xml:space="preserve">Mере </w:t>
      </w:r>
      <w:r w:rsidR="00765C95">
        <w:rPr>
          <w:rFonts w:eastAsia="Times New Roman"/>
          <w:lang w:val="sr-Cyrl-RS" w:eastAsia="sr-Latn-RS"/>
        </w:rPr>
        <w:t>планиране</w:t>
      </w:r>
      <w:r>
        <w:rPr>
          <w:rFonts w:eastAsia="Times New Roman"/>
          <w:lang w:val="sr-Cyrl-RS" w:eastAsia="sr-Latn-RS"/>
        </w:rPr>
        <w:t xml:space="preserve"> у периоду 2022–2030. године односе се на активности које су усмерене на развој туризма кроз нове инвестиције и промоцију туристичких потенцијала</w:t>
      </w:r>
      <w:r w:rsidR="00765C95">
        <w:rPr>
          <w:rFonts w:eastAsia="Times New Roman"/>
          <w:lang w:val="sr-Cyrl-RS" w:eastAsia="sr-Latn-RS"/>
        </w:rPr>
        <w:t xml:space="preserve"> Општине</w:t>
      </w:r>
      <w:r>
        <w:rPr>
          <w:rFonts w:eastAsia="Times New Roman"/>
          <w:lang w:val="sr-Cyrl-RS" w:eastAsia="sr-Latn-RS"/>
        </w:rPr>
        <w:t>.</w:t>
      </w:r>
    </w:p>
    <w:p w14:paraId="1A46148C" w14:textId="77777777" w:rsidR="005625ED" w:rsidRDefault="005625ED" w:rsidP="00765C95">
      <w:pPr>
        <w:jc w:val="both"/>
      </w:pPr>
      <w:r>
        <w:rPr>
          <w:rFonts w:eastAsia="Times New Roman"/>
          <w:lang w:val="sr-Cyrl-RS" w:eastAsia="sr-Latn-RS"/>
        </w:rPr>
        <w:t>Мере коjе ће бити спроведене су подстицајне, инвестиционе и информативно-едукативне.</w:t>
      </w:r>
    </w:p>
    <w:p w14:paraId="0D8EFA6E" w14:textId="343C5A97" w:rsidR="005625ED" w:rsidRDefault="005625ED" w:rsidP="00765C95">
      <w:pPr>
        <w:jc w:val="both"/>
      </w:pPr>
      <w:r>
        <w:rPr>
          <w:rFonts w:eastAsia="Times New Roman"/>
          <w:lang w:val="sr-Cyrl-RS" w:eastAsia="sr-Latn-RS"/>
        </w:rPr>
        <w:t xml:space="preserve">Предвиђене мере ће бити финансиранe из </w:t>
      </w:r>
      <w:r w:rsidR="00765C95">
        <w:rPr>
          <w:rFonts w:eastAsia="Times New Roman"/>
          <w:lang w:val="sr-Cyrl-RS" w:eastAsia="sr-Latn-RS"/>
        </w:rPr>
        <w:t>О</w:t>
      </w:r>
      <w:r>
        <w:rPr>
          <w:rFonts w:eastAsia="Times New Roman"/>
          <w:lang w:val="sr-Cyrl-RS" w:eastAsia="sr-Latn-RS"/>
        </w:rPr>
        <w:t xml:space="preserve">пштинског буџета, </w:t>
      </w:r>
      <w:r w:rsidR="00765C95">
        <w:rPr>
          <w:rFonts w:eastAsia="Times New Roman"/>
          <w:lang w:val="sr-Cyrl-RS" w:eastAsia="sr-Latn-RS"/>
        </w:rPr>
        <w:t>донација</w:t>
      </w:r>
      <w:r>
        <w:rPr>
          <w:rFonts w:eastAsia="Times New Roman"/>
          <w:lang w:val="sr-Cyrl-RS" w:eastAsia="sr-Latn-RS"/>
        </w:rPr>
        <w:t xml:space="preserve"> покрајинских и републичких органа</w:t>
      </w:r>
      <w:r w:rsidR="00765C95">
        <w:rPr>
          <w:rFonts w:eastAsia="Times New Roman"/>
          <w:lang w:val="sr-Cyrl-RS" w:eastAsia="sr-Latn-RS"/>
        </w:rPr>
        <w:t>, као</w:t>
      </w:r>
      <w:r>
        <w:rPr>
          <w:rFonts w:eastAsia="Times New Roman"/>
          <w:lang w:val="sr-Cyrl-RS" w:eastAsia="sr-Latn-RS"/>
        </w:rPr>
        <w:t xml:space="preserve"> и кроз програме и пројекте међународне, регионалне и прекограничне сарадње (ЕУ, билатерални донатори, међународне организације, итд.). Одређене постављење мере могу бити финансиране и кроз јавно-приватна партнерства.</w:t>
      </w:r>
    </w:p>
    <w:p w14:paraId="412A10F2" w14:textId="7E3249CD" w:rsidR="005625ED" w:rsidRDefault="00765C95" w:rsidP="00765C95">
      <w:pPr>
        <w:jc w:val="both"/>
      </w:pPr>
      <w:r>
        <w:rPr>
          <w:rFonts w:eastAsia="Times New Roman"/>
          <w:lang w:val="sr-Cyrl-RS" w:eastAsia="sr-Latn-RS"/>
        </w:rPr>
        <w:t>ОУ</w:t>
      </w:r>
      <w:r w:rsidR="005625ED">
        <w:rPr>
          <w:rFonts w:eastAsia="Times New Roman"/>
          <w:lang w:val="sr-Cyrl-RS" w:eastAsia="sr-Latn-RS"/>
        </w:rPr>
        <w:t xml:space="preserve"> </w:t>
      </w:r>
      <w:r w:rsidR="006A7C9B">
        <w:rPr>
          <w:rFonts w:eastAsia="Times New Roman"/>
          <w:lang w:val="sr-Cyrl-RS" w:eastAsia="sr-Latn-RS"/>
        </w:rPr>
        <w:t xml:space="preserve">општине </w:t>
      </w:r>
      <w:r w:rsidR="005625ED">
        <w:rPr>
          <w:rFonts w:eastAsia="Times New Roman"/>
          <w:lang w:val="sr-Cyrl-RS" w:eastAsia="sr-Latn-RS"/>
        </w:rPr>
        <w:t>Врбас сваке године планира део средстава за реализацију горе наведених мера.</w:t>
      </w:r>
    </w:p>
    <w:p w14:paraId="05D8FC98" w14:textId="4D11DCF1" w:rsidR="005625ED" w:rsidRDefault="005625ED" w:rsidP="00765C95">
      <w:pPr>
        <w:jc w:val="both"/>
      </w:pPr>
      <w:r>
        <w:rPr>
          <w:rFonts w:eastAsia="Times New Roman"/>
          <w:lang w:val="sr-Cyrl-RS" w:eastAsia="sr-Latn-RS"/>
        </w:rPr>
        <w:t>Носиоци реализације: Туристичка организација општине Врбас и Општинска управа Врбас</w:t>
      </w:r>
      <w:r w:rsidR="00DD769F">
        <w:rPr>
          <w:rFonts w:eastAsia="Times New Roman"/>
          <w:lang w:val="sr-Cyrl-RS" w:eastAsia="sr-Latn-RS"/>
        </w:rPr>
        <w:t xml:space="preserve">, </w:t>
      </w:r>
      <w:r w:rsidR="00DD769F" w:rsidRPr="00DD769F">
        <w:rPr>
          <w:rFonts w:eastAsia="Times New Roman"/>
          <w:lang w:val="sr-Cyrl-RS" w:eastAsia="sr-Latn-RS"/>
        </w:rPr>
        <w:t xml:space="preserve">Центар за физичку културу </w:t>
      </w:r>
      <w:r w:rsidR="00DD769F">
        <w:rPr>
          <w:rFonts w:eastAsia="Times New Roman" w:cs="Calibri"/>
          <w:lang w:val="sr-Cyrl-RS" w:eastAsia="sr-Latn-RS"/>
        </w:rPr>
        <w:t>„</w:t>
      </w:r>
      <w:r w:rsidR="00DD769F" w:rsidRPr="00DD769F">
        <w:rPr>
          <w:rFonts w:eastAsia="Times New Roman"/>
          <w:lang w:val="sr-Cyrl-RS" w:eastAsia="sr-Latn-RS"/>
        </w:rPr>
        <w:t>Драго Јововић" Врбас и општина Врбас.</w:t>
      </w:r>
    </w:p>
    <w:p w14:paraId="669713DF" w14:textId="239489D8" w:rsidR="000616DD" w:rsidRPr="00765C95" w:rsidRDefault="005625ED" w:rsidP="00765C95">
      <w:pPr>
        <w:jc w:val="both"/>
        <w:rPr>
          <w:rFonts w:eastAsia="Times New Roman"/>
          <w:lang w:val="sr-Cyrl-RS" w:eastAsia="sr-Latn-RS"/>
        </w:rPr>
      </w:pPr>
      <w:r>
        <w:rPr>
          <w:rFonts w:eastAsia="Times New Roman"/>
          <w:lang w:val="sr-Cyrl-RS" w:eastAsia="sr-Latn-RS"/>
        </w:rPr>
        <w:t>Период реализације: 2022–2030. године.</w:t>
      </w:r>
    </w:p>
    <w:p w14:paraId="3021725D" w14:textId="28808C67" w:rsidR="000616DD" w:rsidRPr="000616DD" w:rsidRDefault="000616DD" w:rsidP="00267761">
      <w:pPr>
        <w:pStyle w:val="ListParagraph"/>
        <w:numPr>
          <w:ilvl w:val="0"/>
          <w:numId w:val="20"/>
        </w:numPr>
        <w:rPr>
          <w:lang w:val="sr-Cyrl-RS"/>
        </w:rPr>
      </w:pPr>
      <w:r w:rsidRPr="000616DD">
        <w:rPr>
          <w:lang w:val="sr-Cyrl-RS"/>
        </w:rPr>
        <w:t>Мера 3.6.1.</w:t>
      </w:r>
      <w:r w:rsidRPr="000616DD">
        <w:rPr>
          <w:lang w:val="sr-Cyrl-RS"/>
        </w:rPr>
        <w:tab/>
        <w:t>Израда Програма за развој туризма 2022–2025. године</w:t>
      </w:r>
    </w:p>
    <w:p w14:paraId="0E2D392C" w14:textId="77777777" w:rsidR="000616DD" w:rsidRPr="000616DD" w:rsidRDefault="000616DD" w:rsidP="00267761">
      <w:pPr>
        <w:pStyle w:val="ListParagraph"/>
        <w:numPr>
          <w:ilvl w:val="0"/>
          <w:numId w:val="20"/>
        </w:numPr>
        <w:rPr>
          <w:lang w:val="sr-Cyrl-RS"/>
        </w:rPr>
      </w:pPr>
      <w:r w:rsidRPr="000616DD">
        <w:rPr>
          <w:lang w:val="sr-Cyrl-RS"/>
        </w:rPr>
        <w:t>Мера 3.6.2.</w:t>
      </w:r>
      <w:r w:rsidRPr="000616DD">
        <w:rPr>
          <w:lang w:val="sr-Cyrl-RS"/>
        </w:rPr>
        <w:tab/>
        <w:t>Изградња путне инфраструктуре у циљу развоја туризма</w:t>
      </w:r>
    </w:p>
    <w:p w14:paraId="77F70939" w14:textId="77777777" w:rsidR="000616DD" w:rsidRPr="000616DD" w:rsidRDefault="000616DD" w:rsidP="00267761">
      <w:pPr>
        <w:pStyle w:val="ListParagraph"/>
        <w:numPr>
          <w:ilvl w:val="0"/>
          <w:numId w:val="20"/>
        </w:numPr>
        <w:rPr>
          <w:lang w:val="sr-Cyrl-RS"/>
        </w:rPr>
      </w:pPr>
      <w:r w:rsidRPr="000616DD">
        <w:rPr>
          <w:lang w:val="sr-Cyrl-RS"/>
        </w:rPr>
        <w:t>Мера 3.6.3.</w:t>
      </w:r>
      <w:r w:rsidRPr="000616DD">
        <w:rPr>
          <w:lang w:val="sr-Cyrl-RS"/>
        </w:rPr>
        <w:tab/>
        <w:t>Унапређење капацитета запослених у туризму</w:t>
      </w:r>
    </w:p>
    <w:p w14:paraId="5B29D168" w14:textId="77777777" w:rsidR="000616DD" w:rsidRPr="000616DD" w:rsidRDefault="000616DD" w:rsidP="00267761">
      <w:pPr>
        <w:pStyle w:val="ListParagraph"/>
        <w:numPr>
          <w:ilvl w:val="0"/>
          <w:numId w:val="20"/>
        </w:numPr>
        <w:rPr>
          <w:lang w:val="sr-Cyrl-RS"/>
        </w:rPr>
      </w:pPr>
      <w:r w:rsidRPr="000616DD">
        <w:rPr>
          <w:lang w:val="sr-Cyrl-RS"/>
        </w:rPr>
        <w:t>Мера 3.6.4.</w:t>
      </w:r>
      <w:r w:rsidRPr="000616DD">
        <w:rPr>
          <w:lang w:val="sr-Cyrl-RS"/>
        </w:rPr>
        <w:tab/>
        <w:t>Промоција туристичких потенцијала</w:t>
      </w:r>
    </w:p>
    <w:p w14:paraId="05736096" w14:textId="6E536CCD" w:rsidR="005625ED" w:rsidRPr="000616DD" w:rsidRDefault="000616DD" w:rsidP="00267761">
      <w:pPr>
        <w:pStyle w:val="ListParagraph"/>
        <w:numPr>
          <w:ilvl w:val="0"/>
          <w:numId w:val="20"/>
        </w:numPr>
        <w:rPr>
          <w:lang w:val="sr-Cyrl-RS"/>
        </w:rPr>
      </w:pPr>
      <w:r w:rsidRPr="000616DD">
        <w:rPr>
          <w:lang w:val="sr-Cyrl-RS"/>
        </w:rPr>
        <w:t>Мера 3.6.5.</w:t>
      </w:r>
      <w:r w:rsidRPr="000616DD">
        <w:rPr>
          <w:lang w:val="sr-Cyrl-RS"/>
        </w:rPr>
        <w:tab/>
        <w:t>Адаптација и реконструкција туристичких објеката и изградња туристичких објеката, као и подршка етно смештајним капацитетима</w:t>
      </w:r>
    </w:p>
    <w:p w14:paraId="670594C5" w14:textId="77777777" w:rsidR="007272FA" w:rsidRDefault="007272FA" w:rsidP="007272FA">
      <w:pPr>
        <w:pStyle w:val="Heading1"/>
      </w:pPr>
      <w:bookmarkStart w:id="5" w:name="_Toc120883576"/>
      <w:r>
        <w:rPr>
          <w:rFonts w:eastAsia="Times New Roman"/>
          <w:lang w:val="sr-Cyrl-RS" w:eastAsia="sr-Latn-RS"/>
        </w:rPr>
        <w:lastRenderedPageBreak/>
        <w:t>5. Институционални оквир за спровођење плана развоја општине Врбас</w:t>
      </w:r>
      <w:bookmarkEnd w:id="5"/>
    </w:p>
    <w:p w14:paraId="261C1130" w14:textId="1DCC2E77" w:rsidR="001B3980" w:rsidRPr="001B3980" w:rsidRDefault="007272FA" w:rsidP="001B3980">
      <w:pPr>
        <w:jc w:val="both"/>
        <w:rPr>
          <w:lang w:val="sr-Cyrl-RS"/>
        </w:rPr>
      </w:pPr>
      <w:r>
        <w:rPr>
          <w:lang w:val="sr-Cyrl-RS"/>
        </w:rPr>
        <w:t>Општина Врбас ће кроз дефинисан механизам улога и одговорности, вршити праћење спровођења и реализације усвојеног Плана развоја општине</w:t>
      </w:r>
      <w:r w:rsidR="001B3980">
        <w:rPr>
          <w:lang w:val="sr-Cyrl-RS"/>
        </w:rPr>
        <w:t xml:space="preserve"> Врбас</w:t>
      </w:r>
      <w:r>
        <w:rPr>
          <w:lang w:val="sr-Cyrl-RS"/>
        </w:rPr>
        <w:t>, а о резултатима овог процеса биће припремани посебни извештаји. Одговорност за реализацију и спровођење програма и пројеката и достизање постављених индикатора имају Општинска управа, тј. надлежна одељења и службе. Општина ће у сам процес спровођења и реализације усвојеног Плана развоја, укључити и друге актере.</w:t>
      </w:r>
    </w:p>
    <w:p w14:paraId="3348670C" w14:textId="77777777" w:rsidR="007272FA" w:rsidRDefault="007272FA" w:rsidP="001B3980">
      <w:pPr>
        <w:jc w:val="both"/>
      </w:pPr>
      <w:r>
        <w:rPr>
          <w:lang w:val="sr-Cyrl-RS"/>
        </w:rPr>
        <w:t>Наведени процес састоји се од три следљиве активности, а то су:</w:t>
      </w:r>
    </w:p>
    <w:p w14:paraId="7BA5FFBD" w14:textId="77777777" w:rsidR="007272FA" w:rsidRDefault="007272FA" w:rsidP="001B3980">
      <w:pPr>
        <w:spacing w:after="0"/>
        <w:jc w:val="both"/>
      </w:pPr>
      <w:r>
        <w:rPr>
          <w:lang w:val="sr-Cyrl-RS"/>
        </w:rPr>
        <w:t>•</w:t>
      </w:r>
      <w:r>
        <w:rPr>
          <w:lang w:val="sr-Cyrl-RS"/>
        </w:rPr>
        <w:tab/>
        <w:t>праћење</w:t>
      </w:r>
    </w:p>
    <w:p w14:paraId="2A50E155" w14:textId="77777777" w:rsidR="007272FA" w:rsidRDefault="007272FA" w:rsidP="001B3980">
      <w:pPr>
        <w:spacing w:after="0"/>
        <w:jc w:val="both"/>
      </w:pPr>
      <w:r>
        <w:rPr>
          <w:lang w:val="sr-Cyrl-RS"/>
        </w:rPr>
        <w:t>•</w:t>
      </w:r>
      <w:r>
        <w:rPr>
          <w:lang w:val="sr-Cyrl-RS"/>
        </w:rPr>
        <w:tab/>
        <w:t xml:space="preserve">вредновање </w:t>
      </w:r>
    </w:p>
    <w:p w14:paraId="7BE15477" w14:textId="0AE33388" w:rsidR="007272FA" w:rsidRDefault="007272FA" w:rsidP="001B3980">
      <w:pPr>
        <w:spacing w:after="0"/>
        <w:jc w:val="both"/>
        <w:rPr>
          <w:lang w:val="sr-Cyrl-RS"/>
        </w:rPr>
      </w:pPr>
      <w:r>
        <w:rPr>
          <w:lang w:val="sr-Cyrl-RS"/>
        </w:rPr>
        <w:t>•</w:t>
      </w:r>
      <w:r>
        <w:rPr>
          <w:lang w:val="sr-Cyrl-RS"/>
        </w:rPr>
        <w:tab/>
        <w:t>извештавање.</w:t>
      </w:r>
    </w:p>
    <w:p w14:paraId="493C8CE5" w14:textId="77777777" w:rsidR="001B3980" w:rsidRDefault="001B3980" w:rsidP="001B3980">
      <w:pPr>
        <w:spacing w:after="0"/>
        <w:jc w:val="both"/>
      </w:pPr>
    </w:p>
    <w:p w14:paraId="0E724A3A" w14:textId="77777777" w:rsidR="007272FA" w:rsidRDefault="007272FA" w:rsidP="001B3980">
      <w:pPr>
        <w:jc w:val="both"/>
      </w:pPr>
      <w:r>
        <w:rPr>
          <w:lang w:val="sr-Cyrl-RS"/>
        </w:rPr>
        <w:t>Одговорна тела за спровођење горе наведених активности су:</w:t>
      </w:r>
    </w:p>
    <w:p w14:paraId="51964340" w14:textId="77777777" w:rsidR="007272FA" w:rsidRDefault="007272FA" w:rsidP="001B3980">
      <w:pPr>
        <w:spacing w:after="0"/>
        <w:jc w:val="both"/>
      </w:pPr>
      <w:r>
        <w:rPr>
          <w:lang w:val="sr-Cyrl-RS"/>
        </w:rPr>
        <w:t>•</w:t>
      </w:r>
      <w:r>
        <w:rPr>
          <w:lang w:val="sr-Cyrl-RS"/>
        </w:rPr>
        <w:tab/>
        <w:t>Општинско веће</w:t>
      </w:r>
    </w:p>
    <w:p w14:paraId="0C9EC03A" w14:textId="77777777" w:rsidR="007272FA" w:rsidRDefault="007272FA" w:rsidP="001B3980">
      <w:pPr>
        <w:spacing w:after="0"/>
        <w:jc w:val="both"/>
      </w:pPr>
      <w:r>
        <w:rPr>
          <w:lang w:val="sr-Cyrl-RS"/>
        </w:rPr>
        <w:t>•</w:t>
      </w:r>
      <w:r>
        <w:rPr>
          <w:lang w:val="sr-Cyrl-RS"/>
        </w:rPr>
        <w:tab/>
        <w:t>Општинска управа</w:t>
      </w:r>
    </w:p>
    <w:p w14:paraId="0352A2E9" w14:textId="0A04DB27" w:rsidR="001B3980" w:rsidRDefault="007272FA" w:rsidP="001B3980">
      <w:pPr>
        <w:spacing w:after="0"/>
        <w:jc w:val="both"/>
        <w:rPr>
          <w:spacing w:val="-6"/>
          <w:lang w:val="sr-Cyrl-RS"/>
        </w:rPr>
      </w:pPr>
      <w:r>
        <w:rPr>
          <w:spacing w:val="-6"/>
          <w:lang w:val="sr-Cyrl-RS"/>
        </w:rPr>
        <w:t>•</w:t>
      </w:r>
      <w:r>
        <w:rPr>
          <w:spacing w:val="-6"/>
          <w:lang w:val="sr-Cyrl-RS"/>
        </w:rPr>
        <w:tab/>
        <w:t>Комисија за праћење спровођења Плана развоја општине Врбас 2022</w:t>
      </w:r>
      <w:r>
        <w:rPr>
          <w:rFonts w:eastAsia="Times New Roman"/>
          <w:spacing w:val="-6"/>
          <w:lang w:val="sr-Cyrl-RS" w:eastAsia="sr-Latn-RS"/>
        </w:rPr>
        <w:t>–</w:t>
      </w:r>
      <w:r>
        <w:rPr>
          <w:spacing w:val="-6"/>
          <w:lang w:val="sr-Cyrl-RS"/>
        </w:rPr>
        <w:t>2030. године.</w:t>
      </w:r>
    </w:p>
    <w:p w14:paraId="7758207C" w14:textId="77777777" w:rsidR="001B3980" w:rsidRPr="001B3980" w:rsidRDefault="001B3980" w:rsidP="001B3980">
      <w:pPr>
        <w:spacing w:after="0"/>
        <w:jc w:val="both"/>
        <w:rPr>
          <w:spacing w:val="-6"/>
          <w:lang w:val="sr-Cyrl-RS"/>
        </w:rPr>
      </w:pPr>
    </w:p>
    <w:p w14:paraId="79803369" w14:textId="5FBB74D8" w:rsidR="007272FA" w:rsidRDefault="007272FA" w:rsidP="001B3980">
      <w:pPr>
        <w:jc w:val="both"/>
      </w:pPr>
      <w:r>
        <w:rPr>
          <w:spacing w:val="-6"/>
          <w:lang w:val="sr-Cyrl-RS"/>
        </w:rPr>
        <w:t xml:space="preserve">Комисију за праћење спровођења Плана развоја општине решењем ће именовати председник општине Врбас, а чиниће је представници </w:t>
      </w:r>
      <w:r w:rsidR="001B3980">
        <w:rPr>
          <w:spacing w:val="-6"/>
          <w:lang w:val="sr-Cyrl-RS"/>
        </w:rPr>
        <w:t>ОУ</w:t>
      </w:r>
      <w:r>
        <w:rPr>
          <w:spacing w:val="-6"/>
          <w:lang w:val="sr-Cyrl-RS"/>
        </w:rPr>
        <w:t>, јавних предузећа, представници привреде и ОЦД. Комисија за спровођење Плана састајаће се на сваких шест (6) месеци, уз обавезу и чешћег састајања,</w:t>
      </w:r>
      <w:r w:rsidR="00DD769F">
        <w:rPr>
          <w:spacing w:val="-6"/>
          <w:lang w:val="sr-Cyrl-RS"/>
        </w:rPr>
        <w:t>у складу са решењем предсе</w:t>
      </w:r>
      <w:r w:rsidR="00217788">
        <w:rPr>
          <w:spacing w:val="-6"/>
          <w:lang w:val="sr-Cyrl-RS"/>
        </w:rPr>
        <w:t>д</w:t>
      </w:r>
      <w:r w:rsidR="00DD769F">
        <w:rPr>
          <w:spacing w:val="-6"/>
          <w:lang w:val="sr-Cyrl-RS"/>
        </w:rPr>
        <w:t>ника Општине.</w:t>
      </w:r>
      <w:r>
        <w:rPr>
          <w:spacing w:val="-6"/>
          <w:lang w:val="sr-Cyrl-RS"/>
        </w:rPr>
        <w:t>.</w:t>
      </w:r>
    </w:p>
    <w:p w14:paraId="464136C2" w14:textId="5C1BF165" w:rsidR="007272FA" w:rsidRDefault="007272FA" w:rsidP="001B3980">
      <w:pPr>
        <w:jc w:val="both"/>
      </w:pPr>
      <w:r>
        <w:rPr>
          <w:spacing w:val="-4"/>
          <w:lang w:val="sr-Cyrl-RS"/>
        </w:rPr>
        <w:t>Праћење (мониторинг) реализације програма и пројеката дефинисаних Планом</w:t>
      </w:r>
      <w:r w:rsidR="001B3980">
        <w:rPr>
          <w:spacing w:val="-4"/>
          <w:lang w:val="sr-Cyrl-RS"/>
        </w:rPr>
        <w:t xml:space="preserve"> </w:t>
      </w:r>
      <w:r>
        <w:rPr>
          <w:spacing w:val="-4"/>
          <w:lang w:val="sr-Cyrl-RS"/>
        </w:rPr>
        <w:t>је систем прикупљања и обраде података у вези са реализацијом појединих активности у оквиру сваког програма. Сврха прикупљања и обраде података је упоређивање постигнутих резултата у оквиру сваког од програма и пројеката, у односу на планиране резултате.</w:t>
      </w:r>
    </w:p>
    <w:p w14:paraId="4EDE94CE" w14:textId="77777777" w:rsidR="007272FA" w:rsidRDefault="007272FA" w:rsidP="001B3980">
      <w:pPr>
        <w:jc w:val="both"/>
      </w:pPr>
      <w:r>
        <w:rPr>
          <w:spacing w:val="-6"/>
          <w:lang w:val="sr-Cyrl-RS"/>
        </w:rPr>
        <w:t>Праћење се врши континуирано, а за то се користе унапред дефинисани и припремљени обрасци, прихватљиви за подносиоца процеса праћења, и базе података, које је потребно ажурирати у складу са доступним подацима званичне статистике (секундарни подаци).</w:t>
      </w:r>
    </w:p>
    <w:p w14:paraId="4BFF84FE" w14:textId="5A8B4FF6" w:rsidR="007272FA" w:rsidRDefault="007272FA" w:rsidP="001B3980">
      <w:pPr>
        <w:jc w:val="both"/>
      </w:pPr>
      <w:r>
        <w:rPr>
          <w:spacing w:val="-6"/>
          <w:lang w:val="sr-Cyrl-RS"/>
        </w:rPr>
        <w:t xml:space="preserve">Поред секундарних података из званичне статистике, прикупљаће се и примарни подаци, а одговорност за наведену активност имају руководиоци одељења </w:t>
      </w:r>
      <w:r w:rsidR="001B3980">
        <w:rPr>
          <w:spacing w:val="-6"/>
          <w:lang w:val="sr-Cyrl-RS"/>
        </w:rPr>
        <w:t>ОУ</w:t>
      </w:r>
      <w:r>
        <w:rPr>
          <w:spacing w:val="-6"/>
          <w:lang w:val="sr-Cyrl-RS"/>
        </w:rPr>
        <w:t>, у складу са надлежностима за конкретне податке. Прикупљени подаци се уносе у претходно припремљене обрасце (базе), а одељења самостално могу одлучити о начину прикупљања података (интервју, упитник, анкета и сл.), као и о форми образца (базе).</w:t>
      </w:r>
    </w:p>
    <w:p w14:paraId="249DDC2B" w14:textId="77777777" w:rsidR="007272FA" w:rsidRDefault="007272FA" w:rsidP="001B3980">
      <w:pPr>
        <w:jc w:val="both"/>
      </w:pPr>
      <w:r>
        <w:rPr>
          <w:spacing w:val="-6"/>
          <w:lang w:val="sr-Cyrl-RS"/>
        </w:rPr>
        <w:lastRenderedPageBreak/>
        <w:t>Посебно је значајно водити рачуна о јасном дефинисању улога и одговорности у делу прикупљања података, где ће овај посао бити дефинисан као системска активност, а не као једнократни задатак.</w:t>
      </w:r>
    </w:p>
    <w:p w14:paraId="57141392" w14:textId="2D877B71" w:rsidR="007272FA" w:rsidRDefault="007272FA" w:rsidP="001B3980">
      <w:pPr>
        <w:jc w:val="both"/>
      </w:pPr>
      <w:r>
        <w:rPr>
          <w:spacing w:val="-6"/>
          <w:lang w:val="sr-Cyrl-RS"/>
        </w:rPr>
        <w:t>Извештавање је активност која се спроводи након завршетка активности прикупљања података, а подразумева припрему шестомесечног и годишњег извештаја о спровођењу Плана, у оквиру поступка прописаном за израду извештаја о спровођењу Средњорочног плана.</w:t>
      </w:r>
    </w:p>
    <w:p w14:paraId="383F997D" w14:textId="77777777" w:rsidR="007272FA" w:rsidRDefault="007272FA" w:rsidP="001B3980">
      <w:pPr>
        <w:jc w:val="both"/>
      </w:pPr>
      <w:r>
        <w:rPr>
          <w:spacing w:val="-6"/>
          <w:lang w:val="sr-Cyrl-RS"/>
        </w:rPr>
        <w:t>Општина Врбас, као обвезник средњорочног планирања, у обавези је да прати и анализира напредак у остварењу циљева из Средњорочног плана и резултате спроводених мера и активности (на основу остварених вредности показатеља учинка и утрошених средстава). На основу ове анализе обвезници средњорочног планирања до 15. марта текуће године израђују годишњи извештај о спровођењу Средњорочног плана и годишњи извештај о учинку Програмског буџета за претходну фискалну годину.</w:t>
      </w:r>
    </w:p>
    <w:p w14:paraId="7AF014E4" w14:textId="1EE49D5E" w:rsidR="007272FA" w:rsidRDefault="007272FA" w:rsidP="001B3980">
      <w:pPr>
        <w:jc w:val="both"/>
      </w:pPr>
      <w:r>
        <w:rPr>
          <w:lang w:val="sr-Cyrl-RS"/>
        </w:rPr>
        <w:t xml:space="preserve">Поред годишњег извештаја, Општинско веће, истеком сваке треће календарске године од доношења Плана развоја, утврђује предлог извештаја о учинцима спровођења Плана развоја, који подноси на усвајање Скупштини општине, најкасније у року од шест месеци од истека тог рока. Годишњи извештај о спровођењу Плана развоја општине и Извештај о учинцима спровођења, се објављује на интернет страници </w:t>
      </w:r>
      <w:r w:rsidR="000E370A">
        <w:rPr>
          <w:lang w:val="sr-Cyrl-RS"/>
        </w:rPr>
        <w:t>О</w:t>
      </w:r>
      <w:r>
        <w:rPr>
          <w:lang w:val="sr-Cyrl-RS"/>
        </w:rPr>
        <w:t>пштине, најкасније 15 дана од дана усвајања. Након усвајања извештаја о учинцима, Општинско веће и Скупштина општине могу утврдити потребу спровођења ревизије Плана развоја, на основу чега се приступа изради предлога измена и допуна Плана развоја. План развоја општине мења се и допуњује у процедури прописаној за његово усвајање.</w:t>
      </w:r>
    </w:p>
    <w:p w14:paraId="675E6FC7" w14:textId="77777777" w:rsidR="007272FA" w:rsidRDefault="007272FA" w:rsidP="001B3980">
      <w:pPr>
        <w:jc w:val="both"/>
      </w:pPr>
    </w:p>
    <w:p w14:paraId="391B4A7E" w14:textId="149D32AD" w:rsidR="007272FA" w:rsidRDefault="007272FA" w:rsidP="001B3980">
      <w:pPr>
        <w:jc w:val="both"/>
        <w:rPr>
          <w:lang w:val="sr-Cyrl-RS"/>
        </w:rPr>
      </w:pPr>
    </w:p>
    <w:p w14:paraId="6DADE61F" w14:textId="436213D8" w:rsidR="007272FA" w:rsidRDefault="007272FA" w:rsidP="001B3980">
      <w:pPr>
        <w:jc w:val="both"/>
        <w:rPr>
          <w:lang w:val="sr-Cyrl-RS"/>
        </w:rPr>
      </w:pPr>
    </w:p>
    <w:p w14:paraId="24A0248E" w14:textId="2EA72252" w:rsidR="007272FA" w:rsidRDefault="007272FA" w:rsidP="007272FA">
      <w:pPr>
        <w:rPr>
          <w:lang w:val="sr-Cyrl-RS"/>
        </w:rPr>
      </w:pPr>
    </w:p>
    <w:p w14:paraId="5CDC693F" w14:textId="0EBE7E57" w:rsidR="007272FA" w:rsidRDefault="007272FA" w:rsidP="007272FA">
      <w:pPr>
        <w:rPr>
          <w:lang w:val="sr-Cyrl-RS"/>
        </w:rPr>
      </w:pPr>
    </w:p>
    <w:p w14:paraId="3D018B06" w14:textId="4375D4CC" w:rsidR="007272FA" w:rsidRDefault="007272FA" w:rsidP="007272FA">
      <w:pPr>
        <w:rPr>
          <w:lang w:val="sr-Cyrl-RS"/>
        </w:rPr>
      </w:pPr>
    </w:p>
    <w:p w14:paraId="1A71720D" w14:textId="0D310B55" w:rsidR="000E370A" w:rsidRDefault="000E370A" w:rsidP="007272FA">
      <w:pPr>
        <w:rPr>
          <w:lang w:val="sr-Cyrl-RS"/>
        </w:rPr>
      </w:pPr>
    </w:p>
    <w:p w14:paraId="2D8C6E9B" w14:textId="7F7C0905" w:rsidR="000E370A" w:rsidRDefault="000E370A" w:rsidP="007272FA">
      <w:pPr>
        <w:rPr>
          <w:lang w:val="sr-Cyrl-RS"/>
        </w:rPr>
      </w:pPr>
    </w:p>
    <w:p w14:paraId="5473076A" w14:textId="5BF05E6C" w:rsidR="000E370A" w:rsidRDefault="000E370A" w:rsidP="007272FA">
      <w:pPr>
        <w:rPr>
          <w:lang w:val="sr-Cyrl-RS"/>
        </w:rPr>
      </w:pPr>
    </w:p>
    <w:p w14:paraId="2F634B2C" w14:textId="77777777" w:rsidR="000E370A" w:rsidRDefault="000E370A" w:rsidP="007272FA">
      <w:pPr>
        <w:rPr>
          <w:lang w:val="sr-Cyrl-RS"/>
        </w:rPr>
      </w:pPr>
    </w:p>
    <w:p w14:paraId="49E9D96B" w14:textId="73C1ED97" w:rsidR="007272FA" w:rsidRPr="00090B16" w:rsidRDefault="006760C6" w:rsidP="00B9428B">
      <w:pPr>
        <w:pStyle w:val="Heading1"/>
        <w:rPr>
          <w:lang w:val="sr-Cyrl-RS"/>
        </w:rPr>
      </w:pPr>
      <w:bookmarkStart w:id="6" w:name="_Toc120883577"/>
      <w:r>
        <w:rPr>
          <w:lang w:val="sr-Cyrl-RS"/>
        </w:rPr>
        <w:lastRenderedPageBreak/>
        <w:t xml:space="preserve">6. </w:t>
      </w:r>
      <w:r w:rsidR="007272FA" w:rsidRPr="006760C6">
        <w:t>SWOT анализе</w:t>
      </w:r>
      <w:bookmarkEnd w:id="6"/>
    </w:p>
    <w:p w14:paraId="2B46C5E0" w14:textId="77777777" w:rsidR="007272FA" w:rsidRDefault="007272FA" w:rsidP="000E370A">
      <w:pPr>
        <w:jc w:val="center"/>
      </w:pPr>
      <w:r>
        <w:rPr>
          <w:rFonts w:eastAsia="Times New Roman"/>
          <w:lang w:val="sr-Cyrl-RS" w:eastAsia="sr-Latn-RS"/>
        </w:rPr>
        <w:t>SWOT (Strengths, Weaknesses, Opportunities, Threats) анализа представља анализу екстерних (снаге и слабости) и интерних (шансе и претње) фактора. Ова анализа представља основу за стратешко планирање, односно дефинисање будућих циљева, пројеката и мера.</w:t>
      </w:r>
    </w:p>
    <w:p w14:paraId="22426D49" w14:textId="77777777" w:rsidR="006760C6" w:rsidRDefault="006760C6" w:rsidP="005173EE">
      <w:pPr>
        <w:jc w:val="center"/>
        <w:rPr>
          <w:rFonts w:eastAsia="Times New Roman"/>
          <w:b/>
          <w:bCs/>
          <w:lang w:val="sr-Cyrl-RS" w:eastAsia="sr-Latn-RS"/>
        </w:rPr>
      </w:pPr>
    </w:p>
    <w:p w14:paraId="6102E644" w14:textId="3BC66FD7" w:rsidR="007272FA" w:rsidRPr="00023B16" w:rsidRDefault="006760C6" w:rsidP="005173EE">
      <w:pPr>
        <w:jc w:val="center"/>
        <w:rPr>
          <w:b/>
          <w:bCs/>
          <w:color w:val="FFC000"/>
        </w:rPr>
      </w:pPr>
      <w:r w:rsidRPr="00023B16">
        <w:rPr>
          <w:rFonts w:eastAsia="Times New Roman"/>
          <w:b/>
          <w:bCs/>
          <w:color w:val="FFC000"/>
          <w:lang w:val="sr-Cyrl-RS" w:eastAsia="sr-Latn-RS"/>
        </w:rPr>
        <w:t>РАЗВОЈНИ ПРАВАЦ 0. УНАПРЕЂЕЊЕ ЈАВНЕ УПРАВЕ</w:t>
      </w:r>
    </w:p>
    <w:tbl>
      <w:tblPr>
        <w:tblW w:w="0" w:type="auto"/>
        <w:tblInd w:w="108" w:type="dxa"/>
        <w:tblLayout w:type="fixed"/>
        <w:tblLook w:val="0000" w:firstRow="0" w:lastRow="0" w:firstColumn="0" w:lastColumn="0" w:noHBand="0" w:noVBand="0"/>
      </w:tblPr>
      <w:tblGrid>
        <w:gridCol w:w="4423"/>
        <w:gridCol w:w="4591"/>
      </w:tblGrid>
      <w:tr w:rsidR="007272FA" w:rsidRPr="000E370A" w14:paraId="6EA6AB00" w14:textId="77777777" w:rsidTr="00753922">
        <w:tc>
          <w:tcPr>
            <w:tcW w:w="4423" w:type="dxa"/>
            <w:tcBorders>
              <w:top w:val="single" w:sz="4" w:space="0" w:color="000000"/>
              <w:left w:val="single" w:sz="4" w:space="0" w:color="000000"/>
              <w:bottom w:val="single" w:sz="4" w:space="0" w:color="000000"/>
              <w:right w:val="single" w:sz="4" w:space="0" w:color="000000"/>
            </w:tcBorders>
            <w:shd w:val="clear" w:color="auto" w:fill="B2C4DA" w:themeFill="accent6" w:themeFillTint="99"/>
          </w:tcPr>
          <w:p w14:paraId="121BB8A2" w14:textId="77777777" w:rsidR="007272FA" w:rsidRPr="000E370A" w:rsidRDefault="007272FA" w:rsidP="007272FA">
            <w:pPr>
              <w:jc w:val="center"/>
              <w:rPr>
                <w:b/>
                <w:bCs/>
                <w:sz w:val="22"/>
                <w:szCs w:val="22"/>
              </w:rPr>
            </w:pPr>
            <w:r w:rsidRPr="000E370A">
              <w:rPr>
                <w:rFonts w:eastAsia="Times New Roman"/>
                <w:b/>
                <w:bCs/>
                <w:sz w:val="22"/>
                <w:szCs w:val="22"/>
                <w:lang w:val="sr-Cyrl-RS" w:eastAsia="sr-Latn-RS"/>
              </w:rPr>
              <w:t>СНАГЕ</w:t>
            </w:r>
          </w:p>
        </w:tc>
        <w:tc>
          <w:tcPr>
            <w:tcW w:w="4591" w:type="dxa"/>
            <w:tcBorders>
              <w:top w:val="single" w:sz="4" w:space="0" w:color="000000"/>
              <w:left w:val="single" w:sz="4" w:space="0" w:color="000000"/>
              <w:bottom w:val="single" w:sz="4" w:space="0" w:color="000000"/>
              <w:right w:val="single" w:sz="4" w:space="0" w:color="000000"/>
            </w:tcBorders>
            <w:shd w:val="clear" w:color="auto" w:fill="B2C4DA" w:themeFill="accent6" w:themeFillTint="99"/>
          </w:tcPr>
          <w:p w14:paraId="4C86E908" w14:textId="77777777" w:rsidR="007272FA" w:rsidRPr="000E370A" w:rsidRDefault="007272FA" w:rsidP="007272FA">
            <w:pPr>
              <w:jc w:val="center"/>
              <w:rPr>
                <w:b/>
                <w:bCs/>
                <w:sz w:val="22"/>
                <w:szCs w:val="22"/>
              </w:rPr>
            </w:pPr>
            <w:r w:rsidRPr="000E370A">
              <w:rPr>
                <w:rFonts w:eastAsia="Times New Roman"/>
                <w:b/>
                <w:bCs/>
                <w:sz w:val="22"/>
                <w:szCs w:val="22"/>
                <w:lang w:val="sr-Cyrl-RS" w:eastAsia="sr-Latn-RS"/>
              </w:rPr>
              <w:t>СЛАБОСТИ</w:t>
            </w:r>
          </w:p>
        </w:tc>
      </w:tr>
      <w:tr w:rsidR="007272FA" w:rsidRPr="000E370A" w14:paraId="5C4EFCC3" w14:textId="77777777" w:rsidTr="0080266C">
        <w:tc>
          <w:tcPr>
            <w:tcW w:w="4423" w:type="dxa"/>
            <w:tcBorders>
              <w:top w:val="single" w:sz="4" w:space="0" w:color="000000"/>
              <w:left w:val="single" w:sz="4" w:space="0" w:color="000000"/>
              <w:bottom w:val="single" w:sz="4" w:space="0" w:color="000000"/>
              <w:right w:val="single" w:sz="4" w:space="0" w:color="000000"/>
            </w:tcBorders>
            <w:shd w:val="clear" w:color="auto" w:fill="auto"/>
          </w:tcPr>
          <w:p w14:paraId="0AFB09B4" w14:textId="77777777" w:rsidR="007272FA" w:rsidRPr="000E370A" w:rsidRDefault="007272FA" w:rsidP="005173EE">
            <w:pPr>
              <w:rPr>
                <w:sz w:val="22"/>
                <w:szCs w:val="22"/>
              </w:rPr>
            </w:pPr>
            <w:r w:rsidRPr="000E370A">
              <w:rPr>
                <w:rFonts w:eastAsia="Times New Roman"/>
                <w:spacing w:val="-6"/>
                <w:sz w:val="22"/>
                <w:szCs w:val="22"/>
                <w:lang w:val="sr-Cyrl-RS" w:eastAsia="sr-Latn-RS"/>
              </w:rPr>
              <w:t>Дигитализовани водови – вода, канализација, топловод, електро-водови, оптички и комуникациони водови</w:t>
            </w:r>
          </w:p>
          <w:p w14:paraId="5BAFE4AD" w14:textId="77777777" w:rsidR="007272FA" w:rsidRPr="000E370A" w:rsidRDefault="007272FA" w:rsidP="005173EE">
            <w:pPr>
              <w:rPr>
                <w:sz w:val="22"/>
                <w:szCs w:val="22"/>
              </w:rPr>
            </w:pPr>
            <w:r w:rsidRPr="000E370A">
              <w:rPr>
                <w:rFonts w:eastAsia="Times New Roman"/>
                <w:spacing w:val="-6"/>
                <w:sz w:val="22"/>
                <w:szCs w:val="22"/>
                <w:lang w:val="sr-Cyrl-RS" w:eastAsia="sr-Latn-RS"/>
              </w:rPr>
              <w:t>Уређен поступак изградње, постављање и одржавање споменика и спомен обележја на површинама јавне намене на територији општине Врбас, као и услови и начин обезбеђивања средстава за њихову изградњу, постављање, одржавање и заштиту, вођење евиденције о изграђеним и постављеним споменицима и спомен обележјима, реконструкција и санација споменика и спомен обележја и друго</w:t>
            </w:r>
          </w:p>
          <w:p w14:paraId="05E4BA16" w14:textId="77777777" w:rsidR="007272FA" w:rsidRPr="000E370A" w:rsidRDefault="007272FA" w:rsidP="005173EE">
            <w:pPr>
              <w:rPr>
                <w:sz w:val="22"/>
                <w:szCs w:val="22"/>
              </w:rPr>
            </w:pPr>
            <w:r w:rsidRPr="000E370A">
              <w:rPr>
                <w:rFonts w:eastAsia="Times New Roman"/>
                <w:spacing w:val="-6"/>
                <w:sz w:val="22"/>
                <w:szCs w:val="22"/>
                <w:lang w:val="sr-Cyrl-RS" w:eastAsia="sr-Latn-RS"/>
              </w:rPr>
              <w:t>Наставак развоја Е-управа</w:t>
            </w:r>
          </w:p>
          <w:p w14:paraId="32C38D6C" w14:textId="377749DA" w:rsidR="007272FA" w:rsidRPr="000E370A" w:rsidRDefault="007272FA" w:rsidP="005173EE">
            <w:pPr>
              <w:rPr>
                <w:sz w:val="22"/>
                <w:szCs w:val="22"/>
              </w:rPr>
            </w:pPr>
            <w:r w:rsidRPr="000E370A">
              <w:rPr>
                <w:rFonts w:eastAsia="Times New Roman"/>
                <w:spacing w:val="-6"/>
                <w:sz w:val="22"/>
                <w:szCs w:val="22"/>
                <w:lang w:val="sr-Cyrl-RS" w:eastAsia="sr-Latn-RS"/>
              </w:rPr>
              <w:t xml:space="preserve">У </w:t>
            </w:r>
            <w:r w:rsidR="00EE107E">
              <w:rPr>
                <w:rFonts w:eastAsia="Times New Roman"/>
                <w:spacing w:val="-6"/>
                <w:sz w:val="22"/>
                <w:szCs w:val="22"/>
                <w:lang w:val="sr-Cyrl-RS" w:eastAsia="sr-Latn-RS"/>
              </w:rPr>
              <w:t>ОУ</w:t>
            </w:r>
            <w:r w:rsidRPr="000E370A">
              <w:rPr>
                <w:rFonts w:eastAsia="Times New Roman"/>
                <w:spacing w:val="-6"/>
                <w:sz w:val="22"/>
                <w:szCs w:val="22"/>
                <w:lang w:val="sr-Cyrl-RS" w:eastAsia="sr-Latn-RS"/>
              </w:rPr>
              <w:t xml:space="preserve"> је задовољ</w:t>
            </w:r>
            <w:r w:rsidRPr="000E370A">
              <w:rPr>
                <w:rFonts w:eastAsia="Times New Roman"/>
                <w:spacing w:val="-6"/>
                <w:sz w:val="22"/>
                <w:szCs w:val="22"/>
                <w:lang w:val="sr-Latn-RS" w:eastAsia="sr-Latn-RS"/>
              </w:rPr>
              <w:t>a</w:t>
            </w:r>
            <w:r w:rsidRPr="000E370A">
              <w:rPr>
                <w:rFonts w:eastAsia="Times New Roman"/>
                <w:spacing w:val="-6"/>
                <w:sz w:val="22"/>
                <w:szCs w:val="22"/>
                <w:lang w:val="sr-Cyrl-RS" w:eastAsia="sr-Latn-RS"/>
              </w:rPr>
              <w:t>вајућа опремљеност,</w:t>
            </w:r>
            <w:r w:rsidRPr="000E370A">
              <w:rPr>
                <w:rFonts w:eastAsia="Times New Roman"/>
                <w:spacing w:val="-6"/>
                <w:sz w:val="22"/>
                <w:szCs w:val="22"/>
                <w:lang w:val="sr-Latn-RS" w:eastAsia="sr-Latn-RS"/>
              </w:rPr>
              <w:t xml:space="preserve"> </w:t>
            </w:r>
            <w:r w:rsidRPr="000E370A">
              <w:rPr>
                <w:rFonts w:eastAsia="Times New Roman"/>
                <w:spacing w:val="-6"/>
                <w:sz w:val="22"/>
                <w:szCs w:val="22"/>
                <w:lang w:val="sr-Cyrl-RS" w:eastAsia="sr-Latn-RS"/>
              </w:rPr>
              <w:t>јер се континуирано из године у годину обнавља ИТ опрема</w:t>
            </w:r>
          </w:p>
          <w:p w14:paraId="13154141" w14:textId="64A56599" w:rsidR="007272FA" w:rsidRPr="000E370A" w:rsidRDefault="00EE107E" w:rsidP="005173EE">
            <w:pPr>
              <w:rPr>
                <w:sz w:val="22"/>
                <w:szCs w:val="22"/>
              </w:rPr>
            </w:pPr>
            <w:r>
              <w:rPr>
                <w:rFonts w:eastAsia="Times New Roman"/>
                <w:spacing w:val="-6"/>
                <w:sz w:val="22"/>
                <w:szCs w:val="22"/>
                <w:lang w:val="sr-Cyrl-RS" w:eastAsia="sr-Latn-RS"/>
              </w:rPr>
              <w:t>ОУ</w:t>
            </w:r>
            <w:r w:rsidR="007272FA" w:rsidRPr="000E370A">
              <w:rPr>
                <w:rFonts w:eastAsia="Times New Roman"/>
                <w:spacing w:val="-6"/>
                <w:sz w:val="22"/>
                <w:szCs w:val="22"/>
                <w:lang w:val="sr-Cyrl-RS" w:eastAsia="sr-Latn-RS"/>
              </w:rPr>
              <w:t xml:space="preserve"> користи све софтвере и програме које су донирала надлежна републичка министарства – матичне књиге, ЛПА, ЦЕОП, дечији додатак, борачко-инвалидска заштита, итд.</w:t>
            </w:r>
          </w:p>
          <w:p w14:paraId="317505FF" w14:textId="77777777" w:rsidR="007272FA" w:rsidRPr="000E370A" w:rsidRDefault="007272FA" w:rsidP="005173EE">
            <w:pPr>
              <w:rPr>
                <w:sz w:val="22"/>
                <w:szCs w:val="22"/>
              </w:rPr>
            </w:pPr>
            <w:r w:rsidRPr="000E370A">
              <w:rPr>
                <w:rFonts w:eastAsia="Times New Roman"/>
                <w:spacing w:val="-6"/>
                <w:sz w:val="22"/>
                <w:szCs w:val="22"/>
                <w:lang w:val="sr-Cyrl-RS" w:eastAsia="sr-Latn-RS"/>
              </w:rPr>
              <w:t>ГИС систем постоји и користи се</w:t>
            </w:r>
          </w:p>
          <w:p w14:paraId="7173E7FE" w14:textId="77777777" w:rsidR="007272FA" w:rsidRPr="000E370A" w:rsidRDefault="007272FA" w:rsidP="005173EE">
            <w:pPr>
              <w:rPr>
                <w:sz w:val="22"/>
                <w:szCs w:val="22"/>
              </w:rPr>
            </w:pPr>
            <w:r w:rsidRPr="000E370A">
              <w:rPr>
                <w:rFonts w:eastAsia="Times New Roman"/>
                <w:spacing w:val="-4"/>
                <w:sz w:val="22"/>
                <w:szCs w:val="22"/>
                <w:lang w:val="sr-Cyrl-RS" w:eastAsia="sr-Latn-RS"/>
              </w:rPr>
              <w:t>Постоји интернет апликација 48 сати за пријаву комуналних проблема и користи се</w:t>
            </w:r>
          </w:p>
          <w:p w14:paraId="0697EBBF" w14:textId="4FE60559" w:rsidR="007272FA" w:rsidRPr="000E370A" w:rsidRDefault="00EE107E" w:rsidP="005173EE">
            <w:pPr>
              <w:rPr>
                <w:sz w:val="22"/>
                <w:szCs w:val="22"/>
              </w:rPr>
            </w:pPr>
            <w:r>
              <w:rPr>
                <w:rFonts w:eastAsia="Times New Roman"/>
                <w:spacing w:val="-6"/>
                <w:sz w:val="22"/>
                <w:szCs w:val="22"/>
                <w:lang w:val="sr-Cyrl-RS" w:eastAsia="sr-Latn-RS"/>
              </w:rPr>
              <w:t>ОУ</w:t>
            </w:r>
            <w:r w:rsidR="007272FA" w:rsidRPr="000E370A">
              <w:rPr>
                <w:rFonts w:eastAsia="Times New Roman"/>
                <w:spacing w:val="-6"/>
                <w:sz w:val="22"/>
                <w:szCs w:val="22"/>
                <w:lang w:val="sr-Cyrl-RS" w:eastAsia="sr-Latn-RS"/>
              </w:rPr>
              <w:t xml:space="preserve"> користи и софтвере које је купила – писарница (вођење предмета и праћење тока предмета), УЉР, (ОУ је ове године купила софтвер са лиценцом од 3 године Spohos Endpoint Protection antivirus средствима које је </w:t>
            </w:r>
            <w:r w:rsidR="007272FA" w:rsidRPr="000E370A">
              <w:rPr>
                <w:rFonts w:eastAsia="Times New Roman"/>
                <w:spacing w:val="-6"/>
                <w:sz w:val="22"/>
                <w:szCs w:val="22"/>
                <w:lang w:val="sr-Cyrl-RS" w:eastAsia="sr-Latn-RS"/>
              </w:rPr>
              <w:lastRenderedPageBreak/>
              <w:t>добила од Министарства државне управе и локалне самоуправе)</w:t>
            </w:r>
          </w:p>
          <w:p w14:paraId="0D3BA43B" w14:textId="77777777" w:rsidR="007272FA" w:rsidRPr="000E370A" w:rsidRDefault="007272FA" w:rsidP="005173EE">
            <w:pPr>
              <w:rPr>
                <w:sz w:val="22"/>
                <w:szCs w:val="22"/>
              </w:rPr>
            </w:pPr>
            <w:r w:rsidRPr="000E370A">
              <w:rPr>
                <w:rFonts w:eastAsia="Times New Roman"/>
                <w:spacing w:val="-6"/>
                <w:sz w:val="22"/>
                <w:szCs w:val="22"/>
                <w:lang w:val="sr-Cyrl-RS" w:eastAsia="sr-Latn-RS"/>
              </w:rPr>
              <w:t>Извршенo је именовање и промена кућних адреса у сарадњи са РГЗ и израђене су табле и стубови</w:t>
            </w:r>
          </w:p>
          <w:p w14:paraId="4418147F" w14:textId="76E1FDBB" w:rsidR="007272FA" w:rsidRPr="000E370A" w:rsidRDefault="00EE107E" w:rsidP="005173EE">
            <w:pPr>
              <w:rPr>
                <w:sz w:val="22"/>
                <w:szCs w:val="22"/>
              </w:rPr>
            </w:pPr>
            <w:r>
              <w:rPr>
                <w:rFonts w:eastAsia="Times New Roman"/>
                <w:spacing w:val="-6"/>
                <w:sz w:val="22"/>
                <w:szCs w:val="22"/>
                <w:lang w:val="sr-Cyrl-RS" w:eastAsia="sr-Latn-RS"/>
              </w:rPr>
              <w:t>ОУ</w:t>
            </w:r>
            <w:r w:rsidR="007272FA" w:rsidRPr="000E370A">
              <w:rPr>
                <w:rFonts w:eastAsia="Times New Roman"/>
                <w:spacing w:val="-6"/>
                <w:sz w:val="22"/>
                <w:szCs w:val="22"/>
                <w:lang w:val="sr-Cyrl-RS" w:eastAsia="sr-Latn-RS"/>
              </w:rPr>
              <w:t xml:space="preserve"> и јавна предузећа и установе су умрежени мобилном телефонијом</w:t>
            </w:r>
          </w:p>
          <w:p w14:paraId="6AD7144A" w14:textId="7F9E37DC" w:rsidR="007272FA" w:rsidRPr="000E370A" w:rsidRDefault="007272FA" w:rsidP="005173EE">
            <w:pPr>
              <w:rPr>
                <w:sz w:val="22"/>
                <w:szCs w:val="22"/>
              </w:rPr>
            </w:pPr>
            <w:r w:rsidRPr="000E370A">
              <w:rPr>
                <w:rFonts w:eastAsia="Times New Roman"/>
                <w:spacing w:val="-6"/>
                <w:sz w:val="22"/>
                <w:szCs w:val="22"/>
                <w:lang w:val="sr-Cyrl-RS" w:eastAsia="sr-Latn-RS"/>
              </w:rPr>
              <w:t xml:space="preserve">Део запослених у </w:t>
            </w:r>
            <w:r w:rsidR="00EE107E">
              <w:rPr>
                <w:rFonts w:eastAsia="Times New Roman"/>
                <w:spacing w:val="-6"/>
                <w:sz w:val="22"/>
                <w:szCs w:val="22"/>
                <w:lang w:val="sr-Cyrl-RS" w:eastAsia="sr-Latn-RS"/>
              </w:rPr>
              <w:t>ОУ</w:t>
            </w:r>
            <w:r w:rsidRPr="000E370A">
              <w:rPr>
                <w:rFonts w:eastAsia="Times New Roman"/>
                <w:spacing w:val="-6"/>
                <w:sz w:val="22"/>
                <w:szCs w:val="22"/>
                <w:lang w:val="sr-Cyrl-RS" w:eastAsia="sr-Latn-RS"/>
              </w:rPr>
              <w:t xml:space="preserve"> поседује довољно капацитета за рад на донаторским пројектима (ЕУ, УН агенције, стране амбасаде, итд.)</w:t>
            </w:r>
          </w:p>
          <w:p w14:paraId="1E67521E" w14:textId="77777777" w:rsidR="007272FA" w:rsidRPr="000E370A" w:rsidRDefault="007272FA" w:rsidP="005173EE">
            <w:pPr>
              <w:rPr>
                <w:sz w:val="22"/>
                <w:szCs w:val="22"/>
              </w:rPr>
            </w:pPr>
            <w:r w:rsidRPr="000E370A">
              <w:rPr>
                <w:rFonts w:eastAsia="Times New Roman"/>
                <w:spacing w:val="-6"/>
                <w:sz w:val="22"/>
                <w:szCs w:val="22"/>
                <w:lang w:val="sr-Cyrl-RS" w:eastAsia="sr-Latn-RS"/>
              </w:rPr>
              <w:t xml:space="preserve">Директан пренос седница Скупштине општине преко радија и сајта Општине </w:t>
            </w:r>
          </w:p>
          <w:p w14:paraId="7CC6195E" w14:textId="77777777" w:rsidR="007272FA" w:rsidRPr="000E370A" w:rsidRDefault="007272FA" w:rsidP="005173EE">
            <w:pPr>
              <w:rPr>
                <w:sz w:val="22"/>
                <w:szCs w:val="22"/>
              </w:rPr>
            </w:pPr>
            <w:r w:rsidRPr="000E370A">
              <w:rPr>
                <w:rFonts w:eastAsia="Times New Roman"/>
                <w:spacing w:val="-6"/>
                <w:sz w:val="22"/>
                <w:szCs w:val="22"/>
                <w:lang w:val="sr-Cyrl-RS" w:eastAsia="sr-Latn-RS"/>
              </w:rPr>
              <w:t>Одлична наплата пореза на имовину</w:t>
            </w:r>
          </w:p>
          <w:p w14:paraId="56C82E7F" w14:textId="77777777" w:rsidR="007272FA" w:rsidRPr="000E370A" w:rsidRDefault="007272FA" w:rsidP="005173EE">
            <w:pPr>
              <w:rPr>
                <w:sz w:val="22"/>
                <w:szCs w:val="22"/>
              </w:rPr>
            </w:pPr>
            <w:r w:rsidRPr="000E370A">
              <w:rPr>
                <w:rFonts w:eastAsia="Times New Roman"/>
                <w:spacing w:val="-6"/>
                <w:sz w:val="22"/>
                <w:szCs w:val="22"/>
                <w:lang w:val="sr-Cyrl-RS" w:eastAsia="sr-Latn-RS"/>
              </w:rPr>
              <w:t>Општина је увела редовну праксу партиципативног буџетирања</w:t>
            </w:r>
          </w:p>
          <w:p w14:paraId="58ACA802" w14:textId="6AF18F3F" w:rsidR="007272FA" w:rsidRPr="000E370A" w:rsidRDefault="007272FA" w:rsidP="005173EE">
            <w:pPr>
              <w:rPr>
                <w:sz w:val="22"/>
                <w:szCs w:val="22"/>
              </w:rPr>
            </w:pPr>
            <w:r w:rsidRPr="000E370A">
              <w:rPr>
                <w:rFonts w:eastAsia="Times New Roman"/>
                <w:spacing w:val="-6"/>
                <w:sz w:val="22"/>
                <w:szCs w:val="22"/>
                <w:lang w:val="sr-Cyrl-RS" w:eastAsia="sr-Latn-RS"/>
              </w:rPr>
              <w:t xml:space="preserve">Добра сарадња општинског руководства и </w:t>
            </w:r>
            <w:r w:rsidR="00EE107E">
              <w:rPr>
                <w:rFonts w:eastAsia="Times New Roman"/>
                <w:spacing w:val="-6"/>
                <w:sz w:val="22"/>
                <w:szCs w:val="22"/>
                <w:lang w:val="sr-Cyrl-RS" w:eastAsia="sr-Latn-RS"/>
              </w:rPr>
              <w:t>ОУ</w:t>
            </w:r>
            <w:r w:rsidRPr="000E370A">
              <w:rPr>
                <w:rFonts w:eastAsia="Times New Roman"/>
                <w:spacing w:val="-6"/>
                <w:sz w:val="22"/>
                <w:szCs w:val="22"/>
                <w:lang w:val="sr-Cyrl-RS" w:eastAsia="sr-Latn-RS"/>
              </w:rPr>
              <w:t xml:space="preserve"> са удружењима грађана</w:t>
            </w:r>
          </w:p>
          <w:p w14:paraId="72B647D0" w14:textId="77777777" w:rsidR="007272FA" w:rsidRPr="000E370A" w:rsidRDefault="007272FA" w:rsidP="005173EE">
            <w:pPr>
              <w:rPr>
                <w:sz w:val="22"/>
                <w:szCs w:val="22"/>
              </w:rPr>
            </w:pPr>
            <w:r w:rsidRPr="000E370A">
              <w:rPr>
                <w:rFonts w:eastAsia="Times New Roman"/>
                <w:spacing w:val="-2"/>
                <w:sz w:val="22"/>
                <w:szCs w:val="22"/>
                <w:lang w:val="sr-Cyrl-RS" w:eastAsia="sr-Latn-RS"/>
              </w:rPr>
              <w:t>Успостављен транспарентан, одговоран и контролисан поступак доделе средстава удружењима грађана, црквама и другим верским заједницама, спортским удружењима, удружењима националних мањина, добровољним ватрогасним друштвима и др.</w:t>
            </w:r>
          </w:p>
          <w:p w14:paraId="55EDF6C4" w14:textId="77777777" w:rsidR="007272FA" w:rsidRPr="000E370A" w:rsidRDefault="007272FA" w:rsidP="005173EE">
            <w:pPr>
              <w:rPr>
                <w:sz w:val="22"/>
                <w:szCs w:val="22"/>
              </w:rPr>
            </w:pPr>
            <w:r w:rsidRPr="000E370A">
              <w:rPr>
                <w:rFonts w:eastAsia="Times New Roman"/>
                <w:spacing w:val="-6"/>
                <w:sz w:val="22"/>
                <w:szCs w:val="22"/>
                <w:lang w:val="sr-Cyrl-RS" w:eastAsia="sr-Latn-RS"/>
              </w:rPr>
              <w:t>Донета Декларација о улози функције управљања људским ресурсима у општини Врбас (</w:t>
            </w:r>
            <w:r w:rsidRPr="000E370A">
              <w:rPr>
                <w:rFonts w:eastAsia="Times New Roman"/>
                <w:i/>
                <w:iCs/>
                <w:spacing w:val="-6"/>
                <w:sz w:val="22"/>
                <w:szCs w:val="22"/>
                <w:lang w:val="sr-Cyrl-RS" w:eastAsia="sr-Latn-RS"/>
              </w:rPr>
              <w:t>Сл. лист општине Врбас</w:t>
            </w:r>
            <w:r w:rsidRPr="000E370A">
              <w:rPr>
                <w:rFonts w:eastAsia="Times New Roman"/>
                <w:spacing w:val="-6"/>
                <w:sz w:val="22"/>
                <w:szCs w:val="22"/>
                <w:lang w:val="sr-Cyrl-RS" w:eastAsia="sr-Latn-RS"/>
              </w:rPr>
              <w:t>,</w:t>
            </w:r>
            <w:r w:rsidRPr="000E370A">
              <w:rPr>
                <w:rFonts w:eastAsia="Times New Roman"/>
                <w:spacing w:val="-6"/>
                <w:sz w:val="22"/>
                <w:szCs w:val="22"/>
                <w:lang w:val="sr-Latn-RS" w:eastAsia="sr-Latn-RS"/>
              </w:rPr>
              <w:t xml:space="preserve"> </w:t>
            </w:r>
            <w:r w:rsidRPr="000E370A">
              <w:rPr>
                <w:rFonts w:eastAsia="Times New Roman"/>
                <w:spacing w:val="-6"/>
                <w:sz w:val="22"/>
                <w:szCs w:val="22"/>
                <w:lang w:val="sr-Cyrl-RS" w:eastAsia="sr-Latn-RS"/>
              </w:rPr>
              <w:t>број 17/2021)</w:t>
            </w:r>
          </w:p>
          <w:p w14:paraId="25208EF4" w14:textId="7D7B2007" w:rsidR="007272FA" w:rsidRPr="000E370A" w:rsidRDefault="007272FA" w:rsidP="005173EE">
            <w:pPr>
              <w:rPr>
                <w:sz w:val="22"/>
                <w:szCs w:val="22"/>
              </w:rPr>
            </w:pPr>
            <w:r w:rsidRPr="000E370A">
              <w:rPr>
                <w:rFonts w:eastAsia="Times New Roman"/>
                <w:spacing w:val="-6"/>
                <w:sz w:val="22"/>
                <w:szCs w:val="22"/>
                <w:lang w:val="sr-Cyrl-RS" w:eastAsia="sr-Latn-RS"/>
              </w:rPr>
              <w:t xml:space="preserve">Успостављен адекватни механизам за разоткривање корупције кроз заштиту узбуњивача кроз управљање пријавама и представкама у </w:t>
            </w:r>
            <w:r w:rsidR="00EE107E">
              <w:rPr>
                <w:rFonts w:eastAsia="Times New Roman"/>
                <w:spacing w:val="-6"/>
                <w:sz w:val="22"/>
                <w:szCs w:val="22"/>
                <w:lang w:val="sr-Cyrl-RS" w:eastAsia="sr-Latn-RS"/>
              </w:rPr>
              <w:t>ОУ</w:t>
            </w:r>
          </w:p>
          <w:p w14:paraId="6D18E0A2" w14:textId="77777777" w:rsidR="007272FA" w:rsidRPr="000E370A" w:rsidRDefault="007272FA" w:rsidP="005173EE">
            <w:pPr>
              <w:rPr>
                <w:sz w:val="22"/>
                <w:szCs w:val="22"/>
              </w:rPr>
            </w:pPr>
            <w:r w:rsidRPr="000E370A">
              <w:rPr>
                <w:rFonts w:eastAsia="Times New Roman"/>
                <w:spacing w:val="-6"/>
                <w:sz w:val="22"/>
                <w:szCs w:val="22"/>
                <w:lang w:val="sr-Cyrl-RS" w:eastAsia="sr-Latn-RS"/>
              </w:rPr>
              <w:t>Отклоњене околности и могућности утицаја на рад ЈЛС кроз давање донација доношењем Одлуке о контроли и реализацији донација општине Врбас</w:t>
            </w:r>
            <w:r w:rsidRPr="000E370A">
              <w:rPr>
                <w:rFonts w:eastAsia="Times New Roman"/>
                <w:spacing w:val="-6"/>
                <w:sz w:val="22"/>
                <w:szCs w:val="22"/>
                <w:lang w:val="sr-Latn-RS" w:eastAsia="sr-Latn-RS"/>
              </w:rPr>
              <w:t xml:space="preserve"> </w:t>
            </w:r>
            <w:r w:rsidRPr="000E370A">
              <w:rPr>
                <w:rFonts w:eastAsia="Times New Roman"/>
                <w:spacing w:val="-6"/>
                <w:sz w:val="22"/>
                <w:szCs w:val="22"/>
                <w:lang w:val="sr-Cyrl-RS" w:eastAsia="sr-Latn-RS"/>
              </w:rPr>
              <w:t>(</w:t>
            </w:r>
            <w:r w:rsidRPr="000E370A">
              <w:rPr>
                <w:rFonts w:eastAsia="Times New Roman"/>
                <w:i/>
                <w:iCs/>
                <w:spacing w:val="-6"/>
                <w:sz w:val="22"/>
                <w:szCs w:val="22"/>
                <w:lang w:val="sr-Cyrl-RS" w:eastAsia="sr-Latn-RS"/>
              </w:rPr>
              <w:t>Сл. лист општине Врбас</w:t>
            </w:r>
            <w:r w:rsidRPr="000E370A">
              <w:rPr>
                <w:rFonts w:eastAsia="Times New Roman"/>
                <w:spacing w:val="-6"/>
                <w:sz w:val="22"/>
                <w:szCs w:val="22"/>
                <w:lang w:val="sr-Cyrl-RS" w:eastAsia="sr-Latn-RS"/>
              </w:rPr>
              <w:t>, број 31/2021)</w:t>
            </w:r>
          </w:p>
          <w:p w14:paraId="6E6E9751" w14:textId="77777777" w:rsidR="007272FA" w:rsidRPr="000E370A" w:rsidRDefault="007272FA" w:rsidP="005173EE">
            <w:pPr>
              <w:rPr>
                <w:sz w:val="22"/>
                <w:szCs w:val="22"/>
              </w:rPr>
            </w:pPr>
            <w:r w:rsidRPr="000E370A">
              <w:rPr>
                <w:rFonts w:eastAsia="Times New Roman"/>
                <w:spacing w:val="-6"/>
                <w:sz w:val="22"/>
                <w:szCs w:val="22"/>
                <w:lang w:val="sr-Cyrl-RS" w:eastAsia="sr-Latn-RS"/>
              </w:rPr>
              <w:t>Формиран Штаб за ванредне ситуације и Штаб за жетву</w:t>
            </w:r>
          </w:p>
          <w:p w14:paraId="23AFF0FE" w14:textId="77777777" w:rsidR="007272FA" w:rsidRPr="000E370A" w:rsidRDefault="007272FA" w:rsidP="005173EE">
            <w:pPr>
              <w:rPr>
                <w:sz w:val="22"/>
                <w:szCs w:val="22"/>
              </w:rPr>
            </w:pPr>
            <w:r w:rsidRPr="000E370A">
              <w:rPr>
                <w:rFonts w:eastAsia="Times New Roman"/>
                <w:spacing w:val="-6"/>
                <w:sz w:val="22"/>
                <w:szCs w:val="22"/>
                <w:lang w:val="sr-Cyrl-RS" w:eastAsia="sr-Latn-RS"/>
              </w:rPr>
              <w:lastRenderedPageBreak/>
              <w:t>Добра сарадња са Канцеларијом за јавна улагања РС и Управом за капитална улагања АПВ</w:t>
            </w:r>
          </w:p>
          <w:p w14:paraId="2FBD0FC6" w14:textId="77777777" w:rsidR="007272FA" w:rsidRPr="000E370A" w:rsidRDefault="007272FA" w:rsidP="005173EE">
            <w:pPr>
              <w:rPr>
                <w:sz w:val="22"/>
                <w:szCs w:val="22"/>
              </w:rPr>
            </w:pPr>
            <w:r w:rsidRPr="000E370A">
              <w:rPr>
                <w:rFonts w:eastAsia="Times New Roman"/>
                <w:spacing w:val="-6"/>
                <w:sz w:val="22"/>
                <w:szCs w:val="22"/>
                <w:lang w:val="sr-Cyrl-RS" w:eastAsia="sr-Latn-RS"/>
              </w:rPr>
              <w:t>Добра сарадња са Комесаријатом за избегла и расељена лица</w:t>
            </w:r>
          </w:p>
          <w:p w14:paraId="79811C91" w14:textId="77777777" w:rsidR="007272FA" w:rsidRDefault="007272FA" w:rsidP="005173EE">
            <w:pPr>
              <w:rPr>
                <w:rFonts w:eastAsia="Times New Roman"/>
                <w:spacing w:val="-6"/>
                <w:sz w:val="22"/>
                <w:szCs w:val="22"/>
                <w:lang w:val="sr-Cyrl-RS" w:eastAsia="sr-Latn-RS"/>
              </w:rPr>
            </w:pPr>
            <w:r w:rsidRPr="000E370A">
              <w:rPr>
                <w:rFonts w:eastAsia="Times New Roman"/>
                <w:spacing w:val="-6"/>
                <w:sz w:val="22"/>
                <w:szCs w:val="22"/>
                <w:lang w:val="sr-Cyrl-RS" w:eastAsia="sr-Latn-RS"/>
              </w:rPr>
              <w:t xml:space="preserve">Постојање плана за процену ризика од катастрофа за општину Врбас </w:t>
            </w:r>
          </w:p>
          <w:p w14:paraId="0312EE0F" w14:textId="3230B266" w:rsidR="00FE17C0" w:rsidRPr="000E370A" w:rsidRDefault="00FE17C0" w:rsidP="005173EE">
            <w:pPr>
              <w:rPr>
                <w:sz w:val="22"/>
                <w:szCs w:val="22"/>
              </w:rPr>
            </w:pPr>
            <w:r>
              <w:rPr>
                <w:sz w:val="22"/>
                <w:szCs w:val="22"/>
                <w:lang w:val="sr-Cyrl-RS"/>
              </w:rPr>
              <w:t>Успостављено пружање услуге</w:t>
            </w:r>
            <w:r w:rsidRPr="00FE17C0">
              <w:rPr>
                <w:sz w:val="22"/>
                <w:szCs w:val="22"/>
              </w:rPr>
              <w:t xml:space="preserve"> бесплатне правне помоћи у ОУ</w:t>
            </w:r>
          </w:p>
        </w:tc>
        <w:tc>
          <w:tcPr>
            <w:tcW w:w="4591" w:type="dxa"/>
            <w:tcBorders>
              <w:top w:val="single" w:sz="4" w:space="0" w:color="000000"/>
              <w:left w:val="single" w:sz="4" w:space="0" w:color="000000"/>
              <w:bottom w:val="single" w:sz="4" w:space="0" w:color="000000"/>
              <w:right w:val="single" w:sz="4" w:space="0" w:color="000000"/>
            </w:tcBorders>
            <w:shd w:val="clear" w:color="auto" w:fill="auto"/>
          </w:tcPr>
          <w:p w14:paraId="084361BC" w14:textId="77777777" w:rsidR="007272FA" w:rsidRPr="000E370A" w:rsidRDefault="007272FA" w:rsidP="005173EE">
            <w:pPr>
              <w:rPr>
                <w:sz w:val="22"/>
                <w:szCs w:val="22"/>
              </w:rPr>
            </w:pPr>
            <w:r w:rsidRPr="000E370A">
              <w:rPr>
                <w:rFonts w:eastAsia="Times New Roman"/>
                <w:spacing w:val="-6"/>
                <w:sz w:val="22"/>
                <w:szCs w:val="22"/>
                <w:lang w:val="sr-Cyrl-RS" w:eastAsia="sr-Latn-RS"/>
              </w:rPr>
              <w:lastRenderedPageBreak/>
              <w:t>Не врши се редовно ажурирање базе података дигиталних водова</w:t>
            </w:r>
          </w:p>
          <w:p w14:paraId="1C092A31" w14:textId="77777777" w:rsidR="007272FA" w:rsidRPr="000E370A" w:rsidRDefault="007272FA" w:rsidP="005173EE">
            <w:pPr>
              <w:rPr>
                <w:sz w:val="22"/>
                <w:szCs w:val="22"/>
              </w:rPr>
            </w:pPr>
            <w:r w:rsidRPr="000E370A">
              <w:rPr>
                <w:rFonts w:eastAsia="Times New Roman"/>
                <w:spacing w:val="-6"/>
                <w:sz w:val="22"/>
                <w:szCs w:val="22"/>
                <w:lang w:val="sr-Cyrl-RS" w:eastAsia="sr-Latn-RS"/>
              </w:rPr>
              <w:t>База података о непoкретностима у јавној својини општине није успостављена – прикупљају се подаци</w:t>
            </w:r>
          </w:p>
          <w:p w14:paraId="26A44973" w14:textId="77777777" w:rsidR="007272FA" w:rsidRPr="000E370A" w:rsidRDefault="007272FA" w:rsidP="005173EE">
            <w:pPr>
              <w:rPr>
                <w:sz w:val="22"/>
                <w:szCs w:val="22"/>
              </w:rPr>
            </w:pPr>
            <w:r w:rsidRPr="000E370A">
              <w:rPr>
                <w:rFonts w:eastAsia="Times New Roman"/>
                <w:spacing w:val="-6"/>
                <w:sz w:val="22"/>
                <w:szCs w:val="22"/>
                <w:lang w:val="sr-Cyrl-RS" w:eastAsia="sr-Latn-RS"/>
              </w:rPr>
              <w:t>Није усвојен План капиталних инвестиција</w:t>
            </w:r>
          </w:p>
          <w:p w14:paraId="07A27917" w14:textId="77777777" w:rsidR="007272FA" w:rsidRPr="000E370A" w:rsidRDefault="007272FA" w:rsidP="005173EE">
            <w:pPr>
              <w:rPr>
                <w:sz w:val="22"/>
                <w:szCs w:val="22"/>
              </w:rPr>
            </w:pPr>
            <w:r w:rsidRPr="000E370A">
              <w:rPr>
                <w:rFonts w:eastAsia="Times New Roman"/>
                <w:spacing w:val="-6"/>
                <w:sz w:val="22"/>
                <w:szCs w:val="22"/>
                <w:lang w:val="sr-Cyrl-RS" w:eastAsia="sr-Latn-RS"/>
              </w:rPr>
              <w:t>Просечна</w:t>
            </w:r>
            <w:r w:rsidRPr="000E370A">
              <w:rPr>
                <w:rFonts w:eastAsia="Times New Roman"/>
                <w:spacing w:val="-6"/>
                <w:sz w:val="22"/>
                <w:szCs w:val="22"/>
                <w:lang w:val="sr-Latn-RS" w:eastAsia="sr-Latn-RS"/>
              </w:rPr>
              <w:t xml:space="preserve"> </w:t>
            </w:r>
            <w:r w:rsidRPr="000E370A">
              <w:rPr>
                <w:rFonts w:eastAsia="Times New Roman"/>
                <w:spacing w:val="-6"/>
                <w:sz w:val="22"/>
                <w:szCs w:val="22"/>
                <w:lang w:val="sr-Cyrl-RS" w:eastAsia="sr-Latn-RS"/>
              </w:rPr>
              <w:t>опремљеност ИТ опремом (рачунари, штампачи, брзи скенери са аутоматским увлачењем страница, итд.) у јавним предузећима и установама</w:t>
            </w:r>
          </w:p>
          <w:p w14:paraId="7F0C1AF1" w14:textId="77777777" w:rsidR="007272FA" w:rsidRPr="000E370A" w:rsidRDefault="007272FA" w:rsidP="005173EE">
            <w:pPr>
              <w:rPr>
                <w:sz w:val="22"/>
                <w:szCs w:val="22"/>
              </w:rPr>
            </w:pPr>
            <w:r w:rsidRPr="000E370A">
              <w:rPr>
                <w:rFonts w:eastAsia="Times New Roman"/>
                <w:spacing w:val="-6"/>
                <w:sz w:val="22"/>
                <w:szCs w:val="22"/>
                <w:lang w:val="sr-Cyrl-RS" w:eastAsia="sr-Latn-RS"/>
              </w:rPr>
              <w:t>Општина није успоставила Јединствено управно место</w:t>
            </w:r>
          </w:p>
          <w:p w14:paraId="0E727EDC" w14:textId="4DCA3BCC" w:rsidR="007272FA" w:rsidRPr="000E370A" w:rsidRDefault="007272FA" w:rsidP="005173EE">
            <w:pPr>
              <w:rPr>
                <w:sz w:val="22"/>
                <w:szCs w:val="22"/>
              </w:rPr>
            </w:pPr>
            <w:r w:rsidRPr="000E370A">
              <w:rPr>
                <w:rFonts w:eastAsia="Times New Roman"/>
                <w:spacing w:val="-6"/>
                <w:sz w:val="22"/>
                <w:szCs w:val="22"/>
                <w:lang w:val="sr-Cyrl-RS" w:eastAsia="sr-Latn-RS"/>
              </w:rPr>
              <w:t>Локална јавна предузећа немају ажур</w:t>
            </w:r>
            <w:r w:rsidR="00B71BB2">
              <w:rPr>
                <w:rFonts w:eastAsia="Times New Roman"/>
                <w:spacing w:val="-6"/>
                <w:sz w:val="22"/>
                <w:szCs w:val="22"/>
                <w:lang w:val="sr-Cyrl-RS" w:eastAsia="sr-Latn-RS"/>
              </w:rPr>
              <w:t>ирану</w:t>
            </w:r>
            <w:r w:rsidRPr="000E370A">
              <w:rPr>
                <w:rFonts w:eastAsia="Times New Roman"/>
                <w:spacing w:val="-6"/>
                <w:sz w:val="22"/>
                <w:szCs w:val="22"/>
                <w:lang w:val="sr-Cyrl-RS" w:eastAsia="sr-Latn-RS"/>
              </w:rPr>
              <w:t xml:space="preserve"> базу корисника</w:t>
            </w:r>
          </w:p>
          <w:p w14:paraId="59797DFC" w14:textId="77777777" w:rsidR="007272FA" w:rsidRPr="000E370A" w:rsidRDefault="007272FA" w:rsidP="005173EE">
            <w:pPr>
              <w:rPr>
                <w:sz w:val="22"/>
                <w:szCs w:val="22"/>
              </w:rPr>
            </w:pPr>
            <w:r w:rsidRPr="000E370A">
              <w:rPr>
                <w:rFonts w:eastAsia="Times New Roman"/>
                <w:spacing w:val="-6"/>
                <w:sz w:val="22"/>
                <w:szCs w:val="22"/>
                <w:lang w:val="sr-Cyrl-RS" w:eastAsia="sr-Latn-RS"/>
              </w:rPr>
              <w:t>Не постоји обједињена наплата рачуна за локална јавна предузећа</w:t>
            </w:r>
          </w:p>
          <w:p w14:paraId="24E31200" w14:textId="77777777" w:rsidR="007272FA" w:rsidRPr="000E370A" w:rsidRDefault="007272FA" w:rsidP="005173EE">
            <w:pPr>
              <w:rPr>
                <w:sz w:val="22"/>
                <w:szCs w:val="22"/>
              </w:rPr>
            </w:pPr>
            <w:r w:rsidRPr="000E370A">
              <w:rPr>
                <w:rFonts w:eastAsia="Times New Roman"/>
                <w:spacing w:val="-6"/>
                <w:sz w:val="22"/>
                <w:szCs w:val="22"/>
                <w:lang w:val="sr-Cyrl-RS" w:eastAsia="sr-Latn-RS"/>
              </w:rPr>
              <w:t>Нису уређени услови и начин обављања комуналне делатности управљања јавним паркиралиштима кроз систем наплате и контроле и уклањања непрописно паркираних возила у складу са законом,</w:t>
            </w:r>
            <w:r w:rsidRPr="000E370A">
              <w:rPr>
                <w:rFonts w:eastAsia="Times New Roman"/>
                <w:spacing w:val="-6"/>
                <w:sz w:val="22"/>
                <w:szCs w:val="22"/>
                <w:lang w:val="sr-Latn-RS" w:eastAsia="sr-Latn-RS"/>
              </w:rPr>
              <w:t xml:space="preserve"> </w:t>
            </w:r>
            <w:r w:rsidRPr="000E370A">
              <w:rPr>
                <w:rFonts w:eastAsia="Times New Roman"/>
                <w:spacing w:val="-6"/>
                <w:sz w:val="22"/>
                <w:szCs w:val="22"/>
                <w:lang w:val="sr-Cyrl-RS" w:eastAsia="sr-Latn-RS"/>
              </w:rPr>
              <w:t>као ни услови за вршење и поверавање послова редовног одржавања јавне расвете, као и обезбеђивања редовног снабдевања електричном енергијом за јавно осветљење у складу са</w:t>
            </w:r>
            <w:r w:rsidRPr="000E370A">
              <w:rPr>
                <w:rFonts w:eastAsia="Times New Roman"/>
                <w:spacing w:val="-6"/>
                <w:sz w:val="22"/>
                <w:szCs w:val="22"/>
                <w:lang w:val="sr-Latn-RS" w:eastAsia="sr-Latn-RS"/>
              </w:rPr>
              <w:t xml:space="preserve"> </w:t>
            </w:r>
            <w:r w:rsidRPr="000E370A">
              <w:rPr>
                <w:rFonts w:eastAsia="Times New Roman"/>
                <w:spacing w:val="-6"/>
                <w:sz w:val="22"/>
                <w:szCs w:val="22"/>
                <w:lang w:val="sr-Cyrl-RS" w:eastAsia="sr-Latn-RS"/>
              </w:rPr>
              <w:t>законом</w:t>
            </w:r>
          </w:p>
          <w:p w14:paraId="36366198" w14:textId="558347AB" w:rsidR="007272FA" w:rsidRPr="000E370A" w:rsidRDefault="007272FA" w:rsidP="005173EE">
            <w:pPr>
              <w:rPr>
                <w:sz w:val="22"/>
                <w:szCs w:val="22"/>
              </w:rPr>
            </w:pPr>
          </w:p>
          <w:p w14:paraId="5F4AC4A8" w14:textId="77777777" w:rsidR="007272FA" w:rsidRPr="000E370A" w:rsidRDefault="007272FA" w:rsidP="005173EE">
            <w:pPr>
              <w:rPr>
                <w:sz w:val="22"/>
                <w:szCs w:val="22"/>
              </w:rPr>
            </w:pPr>
            <w:r w:rsidRPr="000E370A">
              <w:rPr>
                <w:rFonts w:eastAsia="Times New Roman"/>
                <w:spacing w:val="-6"/>
                <w:sz w:val="22"/>
                <w:szCs w:val="22"/>
                <w:lang w:val="sr-Cyrl-RS" w:eastAsia="sr-Latn-RS"/>
              </w:rPr>
              <w:t xml:space="preserve">Мали број пројеката и иницијатива за јавно-приватна партнерства и недостатак интерног </w:t>
            </w:r>
            <w:r w:rsidRPr="000E370A">
              <w:rPr>
                <w:rFonts w:eastAsia="Times New Roman"/>
                <w:spacing w:val="-6"/>
                <w:sz w:val="22"/>
                <w:szCs w:val="22"/>
                <w:lang w:val="sr-Cyrl-RS" w:eastAsia="sr-Latn-RS"/>
              </w:rPr>
              <w:lastRenderedPageBreak/>
              <w:t>акта којим би се обезбедило отклањање ризика од корупције у примени прописа у области јавно-приватних партнерстава и концесије</w:t>
            </w:r>
          </w:p>
          <w:p w14:paraId="526742F6" w14:textId="0C31AB7F" w:rsidR="007272FA" w:rsidRPr="000E370A" w:rsidRDefault="007272FA" w:rsidP="005173EE">
            <w:pPr>
              <w:rPr>
                <w:sz w:val="22"/>
                <w:szCs w:val="22"/>
              </w:rPr>
            </w:pPr>
            <w:r w:rsidRPr="000E370A">
              <w:rPr>
                <w:rFonts w:eastAsia="Times New Roman"/>
                <w:spacing w:val="-6"/>
                <w:sz w:val="22"/>
                <w:szCs w:val="22"/>
                <w:lang w:val="sr-Cyrl-RS" w:eastAsia="sr-Latn-RS"/>
              </w:rPr>
              <w:t xml:space="preserve">Непостојање меморандума о сарадњи </w:t>
            </w:r>
            <w:r w:rsidR="00E60D45">
              <w:rPr>
                <w:rFonts w:eastAsia="Times New Roman"/>
                <w:spacing w:val="-6"/>
                <w:sz w:val="22"/>
                <w:szCs w:val="22"/>
                <w:lang w:val="sr-Cyrl-RS" w:eastAsia="sr-Latn-RS"/>
              </w:rPr>
              <w:t>ОЦД</w:t>
            </w:r>
            <w:r w:rsidRPr="000E370A">
              <w:rPr>
                <w:rFonts w:eastAsia="Times New Roman"/>
                <w:spacing w:val="-6"/>
                <w:sz w:val="22"/>
                <w:szCs w:val="22"/>
                <w:lang w:val="sr-Cyrl-RS" w:eastAsia="sr-Latn-RS"/>
              </w:rPr>
              <w:t xml:space="preserve"> и ЈЛС</w:t>
            </w:r>
          </w:p>
          <w:p w14:paraId="5E80C0B7" w14:textId="77777777" w:rsidR="007272FA" w:rsidRPr="000E370A" w:rsidRDefault="007272FA" w:rsidP="005173EE">
            <w:pPr>
              <w:rPr>
                <w:sz w:val="22"/>
                <w:szCs w:val="22"/>
              </w:rPr>
            </w:pPr>
            <w:r w:rsidRPr="000E370A">
              <w:rPr>
                <w:rFonts w:eastAsia="Times New Roman"/>
                <w:spacing w:val="-6"/>
                <w:sz w:val="22"/>
                <w:szCs w:val="22"/>
                <w:lang w:val="sr-Cyrl-RS" w:eastAsia="sr-Latn-RS"/>
              </w:rPr>
              <w:t>Потребно донети упутство о систему праћења препорука из извештаја интерног ревизора и Упутство о праћењу препорука из Извештаја о финансијском управљању и контроли, као и измену и допуну Правилника о финансијском управљању и контроли и едукација руководиоца одељења, како би више били укључени у припрему извештаја за Министарство финансија</w:t>
            </w:r>
          </w:p>
          <w:p w14:paraId="0C6E1529" w14:textId="333726BE" w:rsidR="007272FA" w:rsidRPr="000E370A" w:rsidRDefault="007272FA" w:rsidP="005173EE">
            <w:pPr>
              <w:rPr>
                <w:sz w:val="22"/>
                <w:szCs w:val="22"/>
              </w:rPr>
            </w:pPr>
            <w:r w:rsidRPr="000E370A">
              <w:rPr>
                <w:rFonts w:eastAsia="Times New Roman"/>
                <w:spacing w:val="-6"/>
                <w:sz w:val="22"/>
                <w:szCs w:val="22"/>
                <w:lang w:val="sr-Cyrl-RS" w:eastAsia="sr-Latn-RS"/>
              </w:rPr>
              <w:t xml:space="preserve">Део запослених у </w:t>
            </w:r>
            <w:r w:rsidR="00E60D45">
              <w:rPr>
                <w:rFonts w:eastAsia="Times New Roman"/>
                <w:spacing w:val="-6"/>
                <w:sz w:val="22"/>
                <w:szCs w:val="22"/>
                <w:lang w:val="sr-Cyrl-RS" w:eastAsia="sr-Latn-RS"/>
              </w:rPr>
              <w:t>ОУ</w:t>
            </w:r>
            <w:r w:rsidRPr="000E370A">
              <w:rPr>
                <w:rFonts w:eastAsia="Times New Roman"/>
                <w:spacing w:val="-6"/>
                <w:sz w:val="22"/>
                <w:szCs w:val="22"/>
                <w:lang w:val="sr-Cyrl-RS" w:eastAsia="sr-Latn-RS"/>
              </w:rPr>
              <w:t>, јавним предузећима и установама не поседују довољно капацитета за припрему и спровођење пројеката из ЕУ и других фондова</w:t>
            </w:r>
          </w:p>
          <w:p w14:paraId="762E6FDA" w14:textId="77777777" w:rsidR="007272FA" w:rsidRPr="000E370A" w:rsidRDefault="007272FA" w:rsidP="005173EE">
            <w:pPr>
              <w:rPr>
                <w:sz w:val="22"/>
                <w:szCs w:val="22"/>
              </w:rPr>
            </w:pPr>
            <w:r w:rsidRPr="000E370A">
              <w:rPr>
                <w:rFonts w:eastAsia="Times New Roman"/>
                <w:spacing w:val="-6"/>
                <w:sz w:val="22"/>
                <w:szCs w:val="22"/>
                <w:lang w:val="sr-Cyrl-RS" w:eastAsia="sr-Latn-RS"/>
              </w:rPr>
              <w:t>Није успостављено родно одговорно буџетирање у поступку припреме и доношења буџета</w:t>
            </w:r>
          </w:p>
          <w:p w14:paraId="6E85F39B" w14:textId="63A6339B" w:rsidR="007272FA" w:rsidRPr="000E370A" w:rsidRDefault="007272FA" w:rsidP="005173EE">
            <w:pPr>
              <w:rPr>
                <w:sz w:val="22"/>
                <w:szCs w:val="22"/>
              </w:rPr>
            </w:pPr>
            <w:r w:rsidRPr="000E370A">
              <w:rPr>
                <w:rFonts w:eastAsia="Times New Roman"/>
                <w:spacing w:val="-6"/>
                <w:sz w:val="22"/>
                <w:szCs w:val="22"/>
                <w:lang w:val="sr-Cyrl-RS" w:eastAsia="sr-Latn-RS"/>
              </w:rPr>
              <w:t xml:space="preserve">Донети акт који прописује услове и критеријуме за одређивање додатних погодности за плаћање доприноса за објекте од посебног значаја за развој </w:t>
            </w:r>
            <w:r w:rsidR="00E60D45">
              <w:rPr>
                <w:rFonts w:eastAsia="Times New Roman"/>
                <w:spacing w:val="-6"/>
                <w:sz w:val="22"/>
                <w:szCs w:val="22"/>
                <w:lang w:val="sr-Cyrl-RS" w:eastAsia="sr-Latn-RS"/>
              </w:rPr>
              <w:t>О</w:t>
            </w:r>
            <w:r w:rsidRPr="000E370A">
              <w:rPr>
                <w:rFonts w:eastAsia="Times New Roman"/>
                <w:spacing w:val="-6"/>
                <w:sz w:val="22"/>
                <w:szCs w:val="22"/>
                <w:lang w:val="sr-Cyrl-RS" w:eastAsia="sr-Latn-RS"/>
              </w:rPr>
              <w:t xml:space="preserve">пштине </w:t>
            </w:r>
          </w:p>
          <w:p w14:paraId="23DF736D" w14:textId="77777777" w:rsidR="007272FA" w:rsidRPr="000E370A" w:rsidRDefault="007272FA" w:rsidP="005173EE">
            <w:pPr>
              <w:rPr>
                <w:sz w:val="22"/>
                <w:szCs w:val="22"/>
              </w:rPr>
            </w:pPr>
            <w:r w:rsidRPr="000E370A">
              <w:rPr>
                <w:rFonts w:eastAsia="Times New Roman"/>
                <w:spacing w:val="-6"/>
                <w:sz w:val="22"/>
                <w:szCs w:val="22"/>
                <w:lang w:val="sr-Cyrl-RS" w:eastAsia="sr-Latn-RS"/>
              </w:rPr>
              <w:t>Делимично је извршена дигитализација рада Скупштине општине</w:t>
            </w:r>
          </w:p>
          <w:p w14:paraId="4E5BE8A6" w14:textId="4CE008C1" w:rsidR="007272FA" w:rsidRPr="000E370A" w:rsidRDefault="007272FA" w:rsidP="005173EE">
            <w:pPr>
              <w:rPr>
                <w:sz w:val="22"/>
                <w:szCs w:val="22"/>
              </w:rPr>
            </w:pPr>
            <w:r w:rsidRPr="000E370A">
              <w:rPr>
                <w:rFonts w:eastAsia="Times New Roman"/>
                <w:spacing w:val="-6"/>
                <w:sz w:val="22"/>
                <w:szCs w:val="22"/>
                <w:lang w:val="sr-Cyrl-RS" w:eastAsia="sr-Latn-RS"/>
              </w:rPr>
              <w:t xml:space="preserve">Стручни капацитети радника у </w:t>
            </w:r>
            <w:r w:rsidR="00E60D45">
              <w:rPr>
                <w:rFonts w:eastAsia="Times New Roman"/>
                <w:spacing w:val="-6"/>
                <w:sz w:val="22"/>
                <w:szCs w:val="22"/>
                <w:lang w:val="sr-Cyrl-RS" w:eastAsia="sr-Latn-RS"/>
              </w:rPr>
              <w:t>ОУ</w:t>
            </w:r>
            <w:r w:rsidRPr="000E370A">
              <w:rPr>
                <w:rFonts w:eastAsia="Times New Roman"/>
                <w:spacing w:val="-6"/>
                <w:sz w:val="22"/>
                <w:szCs w:val="22"/>
                <w:lang w:val="sr-Cyrl-RS" w:eastAsia="sr-Latn-RS"/>
              </w:rPr>
              <w:t xml:space="preserve"> се не користе у потпуности, потребно је радити на већој мотивисаности запослених за континуирану едукацију и усавршавање</w:t>
            </w:r>
          </w:p>
          <w:p w14:paraId="36F91028" w14:textId="77777777" w:rsidR="007272FA" w:rsidRPr="000E370A" w:rsidRDefault="007272FA" w:rsidP="005173EE">
            <w:pPr>
              <w:rPr>
                <w:sz w:val="22"/>
                <w:szCs w:val="22"/>
              </w:rPr>
            </w:pPr>
            <w:r w:rsidRPr="000E370A">
              <w:rPr>
                <w:rFonts w:eastAsia="Times New Roman"/>
                <w:spacing w:val="-6"/>
                <w:sz w:val="22"/>
                <w:szCs w:val="22"/>
                <w:lang w:val="sr-Cyrl-RS" w:eastAsia="sr-Latn-RS"/>
              </w:rPr>
              <w:t>Незадовољавајућа опремљеност компјутерским програмима</w:t>
            </w:r>
          </w:p>
          <w:p w14:paraId="0BED9EEF" w14:textId="45169103" w:rsidR="007272FA" w:rsidRPr="000E370A" w:rsidRDefault="007272FA" w:rsidP="005173EE">
            <w:pPr>
              <w:rPr>
                <w:sz w:val="22"/>
                <w:szCs w:val="22"/>
              </w:rPr>
            </w:pPr>
            <w:r w:rsidRPr="000E370A">
              <w:rPr>
                <w:rFonts w:eastAsia="Times New Roman"/>
                <w:spacing w:val="-6"/>
                <w:sz w:val="22"/>
                <w:szCs w:val="22"/>
                <w:lang w:val="sr-Cyrl-RS" w:eastAsia="sr-Latn-RS"/>
              </w:rPr>
              <w:t xml:space="preserve">Није извршено оптимално коришћење канцеларијског простора у </w:t>
            </w:r>
            <w:r w:rsidR="00E60D45">
              <w:rPr>
                <w:rFonts w:eastAsia="Times New Roman"/>
                <w:spacing w:val="-6"/>
                <w:sz w:val="22"/>
                <w:szCs w:val="22"/>
                <w:lang w:val="sr-Cyrl-RS" w:eastAsia="sr-Latn-RS"/>
              </w:rPr>
              <w:t>ОУ</w:t>
            </w:r>
          </w:p>
          <w:p w14:paraId="5BF4C43D" w14:textId="0A656526" w:rsidR="007272FA" w:rsidRPr="000E370A" w:rsidRDefault="007272FA" w:rsidP="005173EE">
            <w:pPr>
              <w:rPr>
                <w:sz w:val="22"/>
                <w:szCs w:val="22"/>
              </w:rPr>
            </w:pPr>
            <w:r w:rsidRPr="000E370A">
              <w:rPr>
                <w:rFonts w:eastAsia="Times New Roman"/>
                <w:spacing w:val="-6"/>
                <w:sz w:val="22"/>
                <w:szCs w:val="22"/>
                <w:lang w:val="sr-Cyrl-RS" w:eastAsia="sr-Latn-RS"/>
              </w:rPr>
              <w:t xml:space="preserve">Непостојање базе волонтера на нивоу </w:t>
            </w:r>
            <w:r w:rsidR="00E60D45">
              <w:rPr>
                <w:rFonts w:eastAsia="Times New Roman"/>
                <w:spacing w:val="-6"/>
                <w:sz w:val="22"/>
                <w:szCs w:val="22"/>
                <w:lang w:val="sr-Cyrl-RS" w:eastAsia="sr-Latn-RS"/>
              </w:rPr>
              <w:t>О</w:t>
            </w:r>
            <w:r w:rsidRPr="000E370A">
              <w:rPr>
                <w:rFonts w:eastAsia="Times New Roman"/>
                <w:spacing w:val="-6"/>
                <w:sz w:val="22"/>
                <w:szCs w:val="22"/>
                <w:lang w:val="sr-Cyrl-RS" w:eastAsia="sr-Latn-RS"/>
              </w:rPr>
              <w:t>пштине</w:t>
            </w:r>
          </w:p>
          <w:p w14:paraId="245DA704" w14:textId="77777777" w:rsidR="007272FA" w:rsidRDefault="007272FA" w:rsidP="005173EE">
            <w:pPr>
              <w:rPr>
                <w:rFonts w:eastAsia="Times New Roman"/>
                <w:spacing w:val="-6"/>
                <w:sz w:val="22"/>
                <w:szCs w:val="22"/>
                <w:lang w:val="sr-Cyrl-RS" w:eastAsia="sr-Latn-RS"/>
              </w:rPr>
            </w:pPr>
            <w:r w:rsidRPr="000E370A">
              <w:rPr>
                <w:rFonts w:eastAsia="Times New Roman"/>
                <w:spacing w:val="-6"/>
                <w:sz w:val="22"/>
                <w:szCs w:val="22"/>
                <w:lang w:val="sr-Cyrl-RS" w:eastAsia="sr-Latn-RS"/>
              </w:rPr>
              <w:t xml:space="preserve">Не постоји стратешко планирање развоја система за ванредне ситуације (уређење </w:t>
            </w:r>
            <w:r w:rsidRPr="000E370A">
              <w:rPr>
                <w:rFonts w:eastAsia="Times New Roman"/>
                <w:spacing w:val="-6"/>
                <w:sz w:val="22"/>
                <w:szCs w:val="22"/>
                <w:lang w:val="sr-Cyrl-RS" w:eastAsia="sr-Latn-RS"/>
              </w:rPr>
              <w:lastRenderedPageBreak/>
              <w:t>критичних места, набавка опреме и технике, оспособљавање добровољних друштава и сл.)</w:t>
            </w:r>
          </w:p>
          <w:p w14:paraId="581943E8" w14:textId="44661BA4" w:rsidR="00DD769F" w:rsidRPr="00217788" w:rsidRDefault="00DD769F" w:rsidP="005173EE">
            <w:pPr>
              <w:rPr>
                <w:sz w:val="22"/>
                <w:szCs w:val="22"/>
                <w:lang w:val="sr-Cyrl-RS"/>
              </w:rPr>
            </w:pPr>
            <w:r>
              <w:rPr>
                <w:sz w:val="22"/>
                <w:szCs w:val="22"/>
                <w:lang w:val="sr-Cyrl-RS"/>
              </w:rPr>
              <w:t>Систем</w:t>
            </w:r>
            <w:r w:rsidRPr="00DD769F">
              <w:rPr>
                <w:sz w:val="22"/>
                <w:szCs w:val="22"/>
              </w:rPr>
              <w:t xml:space="preserve"> финансијског управљања и контроле</w:t>
            </w:r>
            <w:r w:rsidR="00FE17C0">
              <w:rPr>
                <w:sz w:val="22"/>
                <w:szCs w:val="22"/>
                <w:lang w:val="sr-Cyrl-RS"/>
              </w:rPr>
              <w:t xml:space="preserve"> делимично је спроведен</w:t>
            </w:r>
          </w:p>
        </w:tc>
      </w:tr>
      <w:tr w:rsidR="007272FA" w:rsidRPr="000E370A" w14:paraId="202D31E4" w14:textId="77777777" w:rsidTr="00753922">
        <w:tc>
          <w:tcPr>
            <w:tcW w:w="4423" w:type="dxa"/>
            <w:tcBorders>
              <w:top w:val="single" w:sz="4" w:space="0" w:color="000000"/>
              <w:left w:val="single" w:sz="4" w:space="0" w:color="000000"/>
              <w:bottom w:val="single" w:sz="4" w:space="0" w:color="000000"/>
              <w:right w:val="single" w:sz="4" w:space="0" w:color="000000"/>
            </w:tcBorders>
            <w:shd w:val="clear" w:color="auto" w:fill="92D050"/>
          </w:tcPr>
          <w:p w14:paraId="5D43AABE" w14:textId="77777777" w:rsidR="007272FA" w:rsidRPr="000E370A" w:rsidRDefault="007272FA" w:rsidP="005173EE">
            <w:pPr>
              <w:jc w:val="center"/>
              <w:rPr>
                <w:b/>
                <w:bCs/>
                <w:sz w:val="22"/>
                <w:szCs w:val="22"/>
              </w:rPr>
            </w:pPr>
            <w:r w:rsidRPr="000E370A">
              <w:rPr>
                <w:rFonts w:eastAsia="Times New Roman"/>
                <w:b/>
                <w:bCs/>
                <w:sz w:val="22"/>
                <w:szCs w:val="22"/>
                <w:lang w:val="sr-Cyrl-RS" w:eastAsia="sr-Latn-RS"/>
              </w:rPr>
              <w:lastRenderedPageBreak/>
              <w:t>ШАНСЕ</w:t>
            </w:r>
          </w:p>
        </w:tc>
        <w:tc>
          <w:tcPr>
            <w:tcW w:w="4591" w:type="dxa"/>
            <w:tcBorders>
              <w:top w:val="single" w:sz="4" w:space="0" w:color="000000"/>
              <w:left w:val="single" w:sz="4" w:space="0" w:color="000000"/>
              <w:bottom w:val="single" w:sz="4" w:space="0" w:color="000000"/>
              <w:right w:val="single" w:sz="4" w:space="0" w:color="000000"/>
            </w:tcBorders>
            <w:shd w:val="clear" w:color="auto" w:fill="92D050"/>
          </w:tcPr>
          <w:p w14:paraId="07FA1611" w14:textId="77777777" w:rsidR="007272FA" w:rsidRPr="000E370A" w:rsidRDefault="007272FA" w:rsidP="005173EE">
            <w:pPr>
              <w:jc w:val="center"/>
              <w:rPr>
                <w:b/>
                <w:bCs/>
                <w:sz w:val="22"/>
                <w:szCs w:val="22"/>
              </w:rPr>
            </w:pPr>
            <w:r w:rsidRPr="000E370A">
              <w:rPr>
                <w:rFonts w:eastAsia="Times New Roman"/>
                <w:b/>
                <w:bCs/>
                <w:sz w:val="22"/>
                <w:szCs w:val="22"/>
                <w:lang w:val="sr-Cyrl-RS" w:eastAsia="sr-Latn-RS"/>
              </w:rPr>
              <w:t>ПРЕТЊЕ</w:t>
            </w:r>
          </w:p>
        </w:tc>
      </w:tr>
      <w:tr w:rsidR="007272FA" w:rsidRPr="000E370A" w14:paraId="768EB0AA" w14:textId="77777777" w:rsidTr="0080266C">
        <w:tc>
          <w:tcPr>
            <w:tcW w:w="4423" w:type="dxa"/>
            <w:tcBorders>
              <w:top w:val="single" w:sz="4" w:space="0" w:color="000000"/>
              <w:left w:val="single" w:sz="4" w:space="0" w:color="000000"/>
              <w:bottom w:val="single" w:sz="4" w:space="0" w:color="000000"/>
              <w:right w:val="single" w:sz="4" w:space="0" w:color="000000"/>
            </w:tcBorders>
            <w:shd w:val="clear" w:color="auto" w:fill="auto"/>
          </w:tcPr>
          <w:p w14:paraId="00DFB5A6" w14:textId="77777777" w:rsidR="007272FA" w:rsidRPr="000E370A" w:rsidRDefault="007272FA" w:rsidP="005173EE">
            <w:pPr>
              <w:rPr>
                <w:sz w:val="22"/>
                <w:szCs w:val="22"/>
              </w:rPr>
            </w:pPr>
            <w:r w:rsidRPr="000E370A">
              <w:rPr>
                <w:rFonts w:eastAsia="Times New Roman"/>
                <w:spacing w:val="-6"/>
                <w:sz w:val="22"/>
                <w:szCs w:val="22"/>
                <w:lang w:val="sr-Cyrl-RS" w:eastAsia="sr-Latn-RS"/>
              </w:rPr>
              <w:t>Наставак развоја Е-управе</w:t>
            </w:r>
          </w:p>
          <w:p w14:paraId="21484F2A" w14:textId="77777777" w:rsidR="007272FA" w:rsidRPr="000E370A" w:rsidRDefault="007272FA" w:rsidP="005173EE">
            <w:pPr>
              <w:rPr>
                <w:sz w:val="22"/>
                <w:szCs w:val="22"/>
              </w:rPr>
            </w:pPr>
            <w:r w:rsidRPr="000E370A">
              <w:rPr>
                <w:rFonts w:eastAsia="Times New Roman"/>
                <w:spacing w:val="-6"/>
                <w:sz w:val="22"/>
                <w:szCs w:val="22"/>
                <w:lang w:val="sr-Cyrl-RS" w:eastAsia="sr-Latn-RS"/>
              </w:rPr>
              <w:t>Већа партиципација грађана и привреде у процесу доношења општинских одлука</w:t>
            </w:r>
          </w:p>
          <w:p w14:paraId="6E11B807" w14:textId="77777777" w:rsidR="007272FA" w:rsidRPr="000E370A" w:rsidRDefault="007272FA" w:rsidP="005173EE">
            <w:pPr>
              <w:rPr>
                <w:sz w:val="22"/>
                <w:szCs w:val="22"/>
              </w:rPr>
            </w:pPr>
            <w:r w:rsidRPr="000E370A">
              <w:rPr>
                <w:rFonts w:eastAsia="Times New Roman"/>
                <w:spacing w:val="-6"/>
                <w:sz w:val="22"/>
                <w:szCs w:val="22"/>
                <w:lang w:val="sr-Cyrl-RS" w:eastAsia="sr-Latn-RS"/>
              </w:rPr>
              <w:t>Јавно-приватна партнерства</w:t>
            </w:r>
          </w:p>
          <w:p w14:paraId="38CDCB9C" w14:textId="77777777" w:rsidR="007272FA" w:rsidRPr="000E370A" w:rsidRDefault="007272FA" w:rsidP="005173EE">
            <w:pPr>
              <w:rPr>
                <w:sz w:val="22"/>
                <w:szCs w:val="22"/>
              </w:rPr>
            </w:pPr>
            <w:r w:rsidRPr="000E370A">
              <w:rPr>
                <w:rFonts w:eastAsia="Times New Roman"/>
                <w:spacing w:val="-6"/>
                <w:sz w:val="22"/>
                <w:szCs w:val="22"/>
                <w:lang w:val="sr-Cyrl-RS" w:eastAsia="sr-Latn-RS"/>
              </w:rPr>
              <w:t>Оријентисаност државе ка реформама</w:t>
            </w:r>
          </w:p>
          <w:p w14:paraId="4A08E07C" w14:textId="77777777" w:rsidR="007272FA" w:rsidRPr="000E370A" w:rsidRDefault="007272FA" w:rsidP="005173EE">
            <w:pPr>
              <w:rPr>
                <w:sz w:val="22"/>
                <w:szCs w:val="22"/>
              </w:rPr>
            </w:pPr>
            <w:r w:rsidRPr="000E370A">
              <w:rPr>
                <w:rFonts w:eastAsia="Times New Roman"/>
                <w:spacing w:val="-6"/>
                <w:sz w:val="22"/>
                <w:szCs w:val="22"/>
                <w:lang w:val="sr-Cyrl-RS" w:eastAsia="sr-Latn-RS"/>
              </w:rPr>
              <w:t>Могућност регионалне сарадње и повезивање са другим локалним самоуправама, као и вишим нивоима власти</w:t>
            </w:r>
          </w:p>
          <w:p w14:paraId="5198D375" w14:textId="77777777" w:rsidR="007272FA" w:rsidRPr="000E370A" w:rsidRDefault="007272FA" w:rsidP="005173EE">
            <w:pPr>
              <w:rPr>
                <w:sz w:val="22"/>
                <w:szCs w:val="22"/>
              </w:rPr>
            </w:pPr>
            <w:r w:rsidRPr="000E370A">
              <w:rPr>
                <w:rFonts w:eastAsia="Times New Roman"/>
                <w:spacing w:val="-6"/>
                <w:sz w:val="22"/>
                <w:szCs w:val="22"/>
                <w:lang w:val="sr-Cyrl-RS" w:eastAsia="sr-Latn-RS"/>
              </w:rPr>
              <w:t>Сарадња са цивилним сектором у припреми и реализацији предлога пројеката</w:t>
            </w:r>
          </w:p>
          <w:p w14:paraId="6EF5043F" w14:textId="01E2D3B4" w:rsidR="007272FA" w:rsidRPr="000E370A" w:rsidRDefault="007272FA" w:rsidP="005173EE">
            <w:pPr>
              <w:rPr>
                <w:sz w:val="22"/>
                <w:szCs w:val="22"/>
              </w:rPr>
            </w:pPr>
            <w:r w:rsidRPr="000E370A">
              <w:rPr>
                <w:rFonts w:eastAsia="Times New Roman"/>
                <w:spacing w:val="-6"/>
                <w:sz w:val="22"/>
                <w:szCs w:val="22"/>
                <w:lang w:val="sr-Cyrl-RS" w:eastAsia="sr-Latn-RS"/>
              </w:rPr>
              <w:t xml:space="preserve">Коришћење доступних фондова за реформу администрације, развој управе (за ГИС пројекте, за унапређење система менаџмента у </w:t>
            </w:r>
            <w:r w:rsidR="00340B5F">
              <w:rPr>
                <w:rFonts w:eastAsia="Times New Roman"/>
                <w:spacing w:val="-6"/>
                <w:sz w:val="22"/>
                <w:szCs w:val="22"/>
                <w:lang w:val="sr-Cyrl-RS" w:eastAsia="sr-Latn-RS"/>
              </w:rPr>
              <w:t>ОУ</w:t>
            </w:r>
            <w:r w:rsidRPr="000E370A">
              <w:rPr>
                <w:rFonts w:eastAsia="Times New Roman"/>
                <w:spacing w:val="-6"/>
                <w:sz w:val="22"/>
                <w:szCs w:val="22"/>
                <w:lang w:val="sr-Cyrl-RS" w:eastAsia="sr-Latn-RS"/>
              </w:rPr>
              <w:t>, за пројекте дигиталне инфраструктуре, итд.) као и за едукацију кадрова</w:t>
            </w:r>
          </w:p>
          <w:p w14:paraId="48B0CF6F" w14:textId="77777777" w:rsidR="007272FA" w:rsidRPr="000E370A" w:rsidRDefault="007272FA" w:rsidP="005173EE">
            <w:pPr>
              <w:rPr>
                <w:sz w:val="22"/>
                <w:szCs w:val="22"/>
              </w:rPr>
            </w:pPr>
            <w:r w:rsidRPr="000E370A">
              <w:rPr>
                <w:rFonts w:eastAsia="Times New Roman"/>
                <w:spacing w:val="-6"/>
                <w:sz w:val="22"/>
                <w:szCs w:val="22"/>
                <w:lang w:val="sr-Cyrl-RS" w:eastAsia="sr-Latn-RS"/>
              </w:rPr>
              <w:t>Наставак процеса придруживања ЕУ</w:t>
            </w:r>
          </w:p>
        </w:tc>
        <w:tc>
          <w:tcPr>
            <w:tcW w:w="4591" w:type="dxa"/>
            <w:tcBorders>
              <w:top w:val="single" w:sz="4" w:space="0" w:color="000000"/>
              <w:left w:val="single" w:sz="4" w:space="0" w:color="000000"/>
              <w:bottom w:val="single" w:sz="4" w:space="0" w:color="000000"/>
              <w:right w:val="single" w:sz="4" w:space="0" w:color="000000"/>
            </w:tcBorders>
            <w:shd w:val="clear" w:color="auto" w:fill="auto"/>
          </w:tcPr>
          <w:p w14:paraId="4212BA8D" w14:textId="77777777" w:rsidR="007272FA" w:rsidRPr="000E370A" w:rsidRDefault="007272FA" w:rsidP="005173EE">
            <w:pPr>
              <w:rPr>
                <w:sz w:val="22"/>
                <w:szCs w:val="22"/>
              </w:rPr>
            </w:pPr>
            <w:r w:rsidRPr="000E370A">
              <w:rPr>
                <w:rFonts w:eastAsia="Times New Roman"/>
                <w:spacing w:val="-6"/>
                <w:sz w:val="22"/>
                <w:szCs w:val="22"/>
                <w:lang w:val="sr-Cyrl-RS" w:eastAsia="sr-Latn-RS"/>
              </w:rPr>
              <w:t>Одлив образовног кадра у веће средине и у иностранство</w:t>
            </w:r>
          </w:p>
          <w:p w14:paraId="638B9C45" w14:textId="77777777" w:rsidR="007272FA" w:rsidRPr="000E370A" w:rsidRDefault="007272FA" w:rsidP="005173EE">
            <w:pPr>
              <w:rPr>
                <w:sz w:val="22"/>
                <w:szCs w:val="22"/>
              </w:rPr>
            </w:pPr>
            <w:r w:rsidRPr="000E370A">
              <w:rPr>
                <w:rFonts w:eastAsia="Times New Roman"/>
                <w:spacing w:val="-6"/>
                <w:sz w:val="22"/>
                <w:szCs w:val="22"/>
                <w:lang w:val="sr-Cyrl-RS" w:eastAsia="sr-Latn-RS"/>
              </w:rPr>
              <w:t>Даља централизација и јачање положаја Републике у односу на ЈЛС</w:t>
            </w:r>
          </w:p>
          <w:p w14:paraId="7DF6F63A" w14:textId="77777777" w:rsidR="007272FA" w:rsidRPr="000E370A" w:rsidRDefault="007272FA" w:rsidP="005173EE">
            <w:pPr>
              <w:rPr>
                <w:sz w:val="22"/>
                <w:szCs w:val="22"/>
              </w:rPr>
            </w:pPr>
            <w:r w:rsidRPr="000E370A">
              <w:rPr>
                <w:rFonts w:eastAsia="Times New Roman"/>
                <w:spacing w:val="-6"/>
                <w:sz w:val="22"/>
                <w:szCs w:val="22"/>
                <w:lang w:val="sr-Cyrl-RS" w:eastAsia="sr-Latn-RS"/>
              </w:rPr>
              <w:t>Недовољна трансферна средства за пренете надлежности – образовање, социјална заштита, итд.</w:t>
            </w:r>
          </w:p>
          <w:p w14:paraId="0651163F" w14:textId="77777777" w:rsidR="007272FA" w:rsidRPr="000E370A" w:rsidRDefault="007272FA" w:rsidP="005173EE">
            <w:pPr>
              <w:rPr>
                <w:sz w:val="22"/>
                <w:szCs w:val="22"/>
              </w:rPr>
            </w:pPr>
            <w:r w:rsidRPr="000E370A">
              <w:rPr>
                <w:rFonts w:eastAsia="Times New Roman"/>
                <w:color w:val="212121"/>
                <w:spacing w:val="-6"/>
                <w:sz w:val="22"/>
                <w:szCs w:val="22"/>
                <w:lang w:val="sr-Cyrl-RS" w:eastAsia="sr-Latn-RS"/>
              </w:rPr>
              <w:t xml:space="preserve">Нижи коефицијенти за службенике у општинским управама од плата службеника на истим пословима у градским управама </w:t>
            </w:r>
          </w:p>
          <w:p w14:paraId="6FCF1612" w14:textId="77777777" w:rsidR="007272FA" w:rsidRPr="000E370A" w:rsidRDefault="007272FA" w:rsidP="005173EE">
            <w:pPr>
              <w:rPr>
                <w:sz w:val="22"/>
                <w:szCs w:val="22"/>
              </w:rPr>
            </w:pPr>
            <w:r w:rsidRPr="000E370A">
              <w:rPr>
                <w:rFonts w:eastAsia="Times New Roman"/>
                <w:color w:val="212121"/>
                <w:spacing w:val="-6"/>
                <w:sz w:val="22"/>
                <w:szCs w:val="22"/>
                <w:lang w:val="sr-Cyrl-RS" w:eastAsia="sr-Latn-RS"/>
              </w:rPr>
              <w:t>Одлагање примене новог Закона о платама службеника и намештеника у АП и ЈЛС</w:t>
            </w:r>
          </w:p>
        </w:tc>
      </w:tr>
    </w:tbl>
    <w:p w14:paraId="4D491580" w14:textId="3FE5E1F5" w:rsidR="005173EE" w:rsidRDefault="005173EE" w:rsidP="005173EE">
      <w:pPr>
        <w:spacing w:after="240" w:line="240" w:lineRule="auto"/>
        <w:rPr>
          <w:rFonts w:ascii="Times New Roman" w:eastAsia="Times New Roman" w:hAnsi="Times New Roman"/>
          <w:b/>
          <w:sz w:val="22"/>
          <w:szCs w:val="22"/>
          <w:lang w:val="sr-Cyrl-RS" w:eastAsia="sr-Latn-RS"/>
        </w:rPr>
      </w:pPr>
    </w:p>
    <w:p w14:paraId="711A4BBE" w14:textId="18D8ACC4" w:rsidR="000E370A" w:rsidRDefault="000E370A" w:rsidP="005173EE">
      <w:pPr>
        <w:spacing w:after="240" w:line="240" w:lineRule="auto"/>
        <w:rPr>
          <w:rFonts w:ascii="Times New Roman" w:eastAsia="Times New Roman" w:hAnsi="Times New Roman"/>
          <w:b/>
          <w:sz w:val="22"/>
          <w:szCs w:val="22"/>
          <w:lang w:val="sr-Cyrl-RS" w:eastAsia="sr-Latn-RS"/>
        </w:rPr>
      </w:pPr>
    </w:p>
    <w:p w14:paraId="4B688EAE" w14:textId="05367AE3" w:rsidR="000E370A" w:rsidRDefault="000E370A" w:rsidP="005173EE">
      <w:pPr>
        <w:spacing w:after="240" w:line="240" w:lineRule="auto"/>
        <w:rPr>
          <w:rFonts w:ascii="Times New Roman" w:eastAsia="Times New Roman" w:hAnsi="Times New Roman"/>
          <w:b/>
          <w:sz w:val="22"/>
          <w:szCs w:val="22"/>
          <w:lang w:val="sr-Cyrl-RS" w:eastAsia="sr-Latn-RS"/>
        </w:rPr>
      </w:pPr>
    </w:p>
    <w:p w14:paraId="1615097E" w14:textId="75E060AD" w:rsidR="000E370A" w:rsidRDefault="000E370A" w:rsidP="005173EE">
      <w:pPr>
        <w:spacing w:after="240" w:line="240" w:lineRule="auto"/>
        <w:rPr>
          <w:rFonts w:ascii="Times New Roman" w:eastAsia="Times New Roman" w:hAnsi="Times New Roman"/>
          <w:b/>
          <w:sz w:val="22"/>
          <w:szCs w:val="22"/>
          <w:lang w:val="sr-Cyrl-RS" w:eastAsia="sr-Latn-RS"/>
        </w:rPr>
      </w:pPr>
    </w:p>
    <w:p w14:paraId="3BE9C735" w14:textId="128C1E7D" w:rsidR="00340B5F" w:rsidRDefault="00340B5F" w:rsidP="005173EE">
      <w:pPr>
        <w:spacing w:after="240" w:line="240" w:lineRule="auto"/>
        <w:rPr>
          <w:rFonts w:ascii="Times New Roman" w:eastAsia="Times New Roman" w:hAnsi="Times New Roman"/>
          <w:b/>
          <w:sz w:val="22"/>
          <w:szCs w:val="22"/>
          <w:lang w:val="sr-Cyrl-RS" w:eastAsia="sr-Latn-RS"/>
        </w:rPr>
      </w:pPr>
    </w:p>
    <w:p w14:paraId="247A59E8" w14:textId="77777777" w:rsidR="00340B5F" w:rsidRDefault="00340B5F" w:rsidP="005173EE">
      <w:pPr>
        <w:spacing w:after="240" w:line="240" w:lineRule="auto"/>
        <w:rPr>
          <w:rFonts w:ascii="Times New Roman" w:eastAsia="Times New Roman" w:hAnsi="Times New Roman"/>
          <w:b/>
          <w:sz w:val="22"/>
          <w:szCs w:val="22"/>
          <w:lang w:val="sr-Cyrl-RS" w:eastAsia="sr-Latn-RS"/>
        </w:rPr>
      </w:pPr>
    </w:p>
    <w:p w14:paraId="3ED8CCC1" w14:textId="77777777" w:rsidR="000E370A" w:rsidRPr="000E370A" w:rsidRDefault="000E370A" w:rsidP="005173EE">
      <w:pPr>
        <w:spacing w:after="240" w:line="240" w:lineRule="auto"/>
        <w:rPr>
          <w:rFonts w:ascii="Times New Roman" w:eastAsia="Times New Roman" w:hAnsi="Times New Roman"/>
          <w:b/>
          <w:sz w:val="22"/>
          <w:szCs w:val="22"/>
          <w:lang w:val="sr-Cyrl-RS" w:eastAsia="sr-Latn-RS"/>
        </w:rPr>
      </w:pPr>
    </w:p>
    <w:p w14:paraId="07CAB495" w14:textId="429E58C0" w:rsidR="005173EE" w:rsidRPr="00753922" w:rsidRDefault="00753922" w:rsidP="005173EE">
      <w:pPr>
        <w:jc w:val="center"/>
        <w:rPr>
          <w:b/>
          <w:bCs/>
          <w:color w:val="935309" w:themeColor="accent2" w:themeShade="80"/>
        </w:rPr>
      </w:pPr>
      <w:r w:rsidRPr="00023B16">
        <w:rPr>
          <w:rFonts w:eastAsia="Times New Roman"/>
          <w:b/>
          <w:bCs/>
          <w:color w:val="7C9163" w:themeColor="accent1" w:themeShade="BF"/>
          <w:lang w:val="sr-Cyrl-RS" w:eastAsia="sr-Latn-RS"/>
        </w:rPr>
        <w:lastRenderedPageBreak/>
        <w:t>РАЗВОЈНИ ПРАВАЦ 1. РАЗВОЈ ИНФРАСТРУКТУРЕ И ЗАШТИТА ЖИВОТНЕ СРЕДИНЕ</w:t>
      </w:r>
    </w:p>
    <w:tbl>
      <w:tblPr>
        <w:tblW w:w="4850" w:type="pct"/>
        <w:jc w:val="center"/>
        <w:tblLayout w:type="fixed"/>
        <w:tblLook w:val="0000" w:firstRow="0" w:lastRow="0" w:firstColumn="0" w:lastColumn="0" w:noHBand="0" w:noVBand="0"/>
      </w:tblPr>
      <w:tblGrid>
        <w:gridCol w:w="4588"/>
        <w:gridCol w:w="4482"/>
      </w:tblGrid>
      <w:tr w:rsidR="005173EE" w14:paraId="50112984" w14:textId="77777777" w:rsidTr="00753922">
        <w:trPr>
          <w:jc w:val="center"/>
        </w:trPr>
        <w:tc>
          <w:tcPr>
            <w:tcW w:w="4429" w:type="dxa"/>
            <w:tcBorders>
              <w:top w:val="single" w:sz="4" w:space="0" w:color="000000"/>
              <w:left w:val="single" w:sz="4" w:space="0" w:color="000000"/>
              <w:bottom w:val="single" w:sz="4" w:space="0" w:color="000000"/>
              <w:right w:val="single" w:sz="4" w:space="0" w:color="000000"/>
            </w:tcBorders>
            <w:shd w:val="clear" w:color="auto" w:fill="B2C4DA" w:themeFill="accent6" w:themeFillTint="99"/>
          </w:tcPr>
          <w:p w14:paraId="6D9145E8" w14:textId="77777777" w:rsidR="005173EE" w:rsidRPr="000E370A" w:rsidRDefault="005173EE" w:rsidP="005173EE">
            <w:pPr>
              <w:jc w:val="center"/>
              <w:rPr>
                <w:b/>
                <w:bCs/>
                <w:sz w:val="22"/>
                <w:szCs w:val="22"/>
              </w:rPr>
            </w:pPr>
            <w:r w:rsidRPr="000E370A">
              <w:rPr>
                <w:rFonts w:eastAsia="Times New Roman"/>
                <w:b/>
                <w:bCs/>
                <w:sz w:val="22"/>
                <w:szCs w:val="22"/>
                <w:lang w:val="sr-Cyrl-RS" w:eastAsia="sr-Latn-RS"/>
              </w:rPr>
              <w:t>СНАГЕ</w:t>
            </w:r>
          </w:p>
        </w:tc>
        <w:tc>
          <w:tcPr>
            <w:tcW w:w="4326" w:type="dxa"/>
            <w:tcBorders>
              <w:top w:val="single" w:sz="4" w:space="0" w:color="000000"/>
              <w:left w:val="single" w:sz="4" w:space="0" w:color="000000"/>
              <w:bottom w:val="single" w:sz="4" w:space="0" w:color="000000"/>
              <w:right w:val="single" w:sz="4" w:space="0" w:color="000000"/>
            </w:tcBorders>
            <w:shd w:val="clear" w:color="auto" w:fill="B2C4DA" w:themeFill="accent6" w:themeFillTint="99"/>
          </w:tcPr>
          <w:p w14:paraId="7933B770" w14:textId="77777777" w:rsidR="005173EE" w:rsidRPr="000E370A" w:rsidRDefault="005173EE" w:rsidP="005173EE">
            <w:pPr>
              <w:jc w:val="center"/>
              <w:rPr>
                <w:b/>
                <w:bCs/>
                <w:sz w:val="22"/>
                <w:szCs w:val="22"/>
              </w:rPr>
            </w:pPr>
            <w:r w:rsidRPr="000E370A">
              <w:rPr>
                <w:rFonts w:eastAsia="Times New Roman"/>
                <w:b/>
                <w:bCs/>
                <w:sz w:val="22"/>
                <w:szCs w:val="22"/>
                <w:lang w:val="sr-Cyrl-RS" w:eastAsia="sr-Latn-RS"/>
              </w:rPr>
              <w:t>СЛАБОСТИ</w:t>
            </w:r>
          </w:p>
        </w:tc>
      </w:tr>
      <w:tr w:rsidR="005173EE" w14:paraId="3BC4AE57" w14:textId="77777777" w:rsidTr="0080266C">
        <w:trPr>
          <w:trHeight w:val="1134"/>
          <w:jc w:val="center"/>
        </w:trPr>
        <w:tc>
          <w:tcPr>
            <w:tcW w:w="4429" w:type="dxa"/>
            <w:tcBorders>
              <w:top w:val="single" w:sz="4" w:space="0" w:color="000000"/>
              <w:left w:val="single" w:sz="4" w:space="0" w:color="000000"/>
              <w:bottom w:val="single" w:sz="4" w:space="0" w:color="000000"/>
              <w:right w:val="single" w:sz="4" w:space="0" w:color="000000"/>
            </w:tcBorders>
            <w:shd w:val="clear" w:color="auto" w:fill="auto"/>
          </w:tcPr>
          <w:p w14:paraId="3D728119" w14:textId="32534ED2" w:rsidR="005173EE" w:rsidRPr="000E370A" w:rsidRDefault="005173EE" w:rsidP="005173EE">
            <w:pPr>
              <w:rPr>
                <w:sz w:val="22"/>
                <w:szCs w:val="22"/>
              </w:rPr>
            </w:pPr>
            <w:r w:rsidRPr="000E370A">
              <w:rPr>
                <w:rFonts w:eastAsia="Times New Roman"/>
                <w:sz w:val="22"/>
                <w:szCs w:val="22"/>
                <w:lang w:val="sr-Cyrl-RS" w:eastAsia="sr-Latn-RS"/>
              </w:rPr>
              <w:t xml:space="preserve">Повољан географски положај </w:t>
            </w:r>
            <w:r w:rsidR="00340B5F">
              <w:rPr>
                <w:rFonts w:eastAsia="Times New Roman"/>
                <w:sz w:val="22"/>
                <w:szCs w:val="22"/>
                <w:lang w:val="sr-Cyrl-RS" w:eastAsia="sr-Latn-RS"/>
              </w:rPr>
              <w:t>Оп</w:t>
            </w:r>
            <w:r w:rsidRPr="000E370A">
              <w:rPr>
                <w:rFonts w:eastAsia="Times New Roman"/>
                <w:sz w:val="22"/>
                <w:szCs w:val="22"/>
                <w:lang w:val="sr-Cyrl-RS" w:eastAsia="sr-Latn-RS"/>
              </w:rPr>
              <w:t>штине</w:t>
            </w:r>
          </w:p>
          <w:p w14:paraId="6CCF753F" w14:textId="77777777" w:rsidR="005173EE" w:rsidRPr="000E370A" w:rsidRDefault="005173EE" w:rsidP="005173EE">
            <w:pPr>
              <w:rPr>
                <w:sz w:val="22"/>
                <w:szCs w:val="22"/>
              </w:rPr>
            </w:pPr>
            <w:r w:rsidRPr="000E370A">
              <w:rPr>
                <w:rFonts w:eastAsia="Times New Roman"/>
                <w:sz w:val="22"/>
                <w:szCs w:val="22"/>
                <w:lang w:val="sr-Cyrl-RS" w:eastAsia="sr-Latn-RS"/>
              </w:rPr>
              <w:t>Квалитетно земљиште и богатство у водним ресурсима</w:t>
            </w:r>
          </w:p>
          <w:p w14:paraId="6DD1D191" w14:textId="436176A7" w:rsidR="005173EE" w:rsidRPr="000E370A" w:rsidRDefault="005173EE" w:rsidP="005173EE">
            <w:pPr>
              <w:rPr>
                <w:sz w:val="22"/>
                <w:szCs w:val="22"/>
              </w:rPr>
            </w:pPr>
            <w:r w:rsidRPr="000E370A">
              <w:rPr>
                <w:rFonts w:eastAsia="Times New Roman"/>
                <w:sz w:val="22"/>
                <w:szCs w:val="22"/>
                <w:lang w:val="sr-Cyrl-RS" w:eastAsia="sr-Latn-RS"/>
              </w:rPr>
              <w:t xml:space="preserve">Организовано снабдевање водом за пиће, на територији </w:t>
            </w:r>
            <w:r w:rsidR="00340B5F">
              <w:rPr>
                <w:rFonts w:eastAsia="Times New Roman"/>
                <w:sz w:val="22"/>
                <w:szCs w:val="22"/>
                <w:lang w:val="sr-Cyrl-RS" w:eastAsia="sr-Latn-RS"/>
              </w:rPr>
              <w:t>О</w:t>
            </w:r>
            <w:r w:rsidRPr="000E370A">
              <w:rPr>
                <w:rFonts w:eastAsia="Times New Roman"/>
                <w:sz w:val="22"/>
                <w:szCs w:val="22"/>
                <w:lang w:val="sr-Cyrl-RS" w:eastAsia="sr-Latn-RS"/>
              </w:rPr>
              <w:t>пштине</w:t>
            </w:r>
          </w:p>
          <w:p w14:paraId="2561A63B" w14:textId="77777777" w:rsidR="005173EE" w:rsidRPr="000E370A" w:rsidRDefault="005173EE" w:rsidP="005173EE">
            <w:pPr>
              <w:rPr>
                <w:sz w:val="22"/>
                <w:szCs w:val="22"/>
              </w:rPr>
            </w:pPr>
            <w:r w:rsidRPr="000E370A">
              <w:rPr>
                <w:rFonts w:eastAsia="Times New Roman"/>
                <w:sz w:val="22"/>
                <w:szCs w:val="22"/>
                <w:lang w:val="sr-Cyrl-RS" w:eastAsia="sr-Latn-RS"/>
              </w:rPr>
              <w:t>Општина има Централно постројење за прераду отпадних вода (ЦППОВ) у чију је изградњу Европска унија уложила 23 милиона евра</w:t>
            </w:r>
          </w:p>
          <w:p w14:paraId="2E32F755" w14:textId="77777777" w:rsidR="005173EE" w:rsidRPr="000E370A" w:rsidRDefault="005173EE" w:rsidP="005173EE">
            <w:pPr>
              <w:rPr>
                <w:sz w:val="22"/>
                <w:szCs w:val="22"/>
              </w:rPr>
            </w:pPr>
            <w:r w:rsidRPr="000E370A">
              <w:rPr>
                <w:rFonts w:eastAsia="Times New Roman"/>
                <w:sz w:val="22"/>
                <w:szCs w:val="22"/>
                <w:lang w:val="sr-Cyrl-RS" w:eastAsia="sr-Latn-RS"/>
              </w:rPr>
              <w:t>Значајан потенцијал биомасе, потенцијал геотермалних вода, соларни потенцијал, могућност коришћења топлотних пумпи, потенцијал ветра и хидро потенцијал на каналској мрежи</w:t>
            </w:r>
          </w:p>
          <w:p w14:paraId="74473FCF" w14:textId="77777777" w:rsidR="005173EE" w:rsidRPr="000E370A" w:rsidRDefault="005173EE" w:rsidP="005173EE">
            <w:pPr>
              <w:rPr>
                <w:sz w:val="22"/>
                <w:szCs w:val="22"/>
              </w:rPr>
            </w:pPr>
            <w:r w:rsidRPr="000E370A">
              <w:rPr>
                <w:rFonts w:eastAsia="Times New Roman"/>
                <w:sz w:val="22"/>
                <w:szCs w:val="22"/>
                <w:lang w:val="sr-Cyrl-RS" w:eastAsia="sr-Latn-RS"/>
              </w:rPr>
              <w:t>Сва насеља су систему организованог сакупљања комуналног чврстог отпада (покривеност око 93%)</w:t>
            </w:r>
          </w:p>
          <w:p w14:paraId="6C67D06C" w14:textId="77777777" w:rsidR="005173EE" w:rsidRPr="000E370A" w:rsidRDefault="005173EE" w:rsidP="005173EE">
            <w:pPr>
              <w:rPr>
                <w:sz w:val="22"/>
                <w:szCs w:val="22"/>
              </w:rPr>
            </w:pPr>
            <w:r w:rsidRPr="000E370A">
              <w:rPr>
                <w:rFonts w:eastAsia="Times New Roman"/>
                <w:sz w:val="22"/>
                <w:szCs w:val="22"/>
                <w:lang w:val="sr-Cyrl-RS" w:eastAsia="sr-Latn-RS"/>
              </w:rPr>
              <w:t>Постојање приватних иницијатива у погледу одрживог управљања отпадом (оператери са дозволама за управљање отпадом)</w:t>
            </w:r>
          </w:p>
          <w:p w14:paraId="65B3B28C" w14:textId="248F5A9C" w:rsidR="005173EE" w:rsidRPr="000E370A" w:rsidRDefault="005173EE" w:rsidP="005173EE">
            <w:pPr>
              <w:rPr>
                <w:sz w:val="22"/>
                <w:szCs w:val="22"/>
              </w:rPr>
            </w:pPr>
            <w:r w:rsidRPr="000E370A">
              <w:rPr>
                <w:rFonts w:eastAsia="Times New Roman"/>
                <w:sz w:val="22"/>
                <w:szCs w:val="22"/>
                <w:lang w:val="sr-Cyrl-RS" w:eastAsia="sr-Latn-RS"/>
              </w:rPr>
              <w:t xml:space="preserve">Законом заштићена природна добра (Парк природе </w:t>
            </w:r>
            <w:r w:rsidR="005440CB" w:rsidRPr="000E370A">
              <w:rPr>
                <w:rFonts w:ascii="Times New Roman" w:eastAsia="Liberation Serif" w:hAnsi="Times New Roman" w:cs="Times New Roman"/>
                <w:spacing w:val="-6"/>
                <w:sz w:val="22"/>
                <w:szCs w:val="22"/>
                <w:lang w:val="sr-Cyrl-RS"/>
              </w:rPr>
              <w:t>„</w:t>
            </w:r>
            <w:r w:rsidRPr="000E370A">
              <w:rPr>
                <w:rFonts w:eastAsia="Times New Roman"/>
                <w:sz w:val="22"/>
                <w:szCs w:val="22"/>
                <w:lang w:val="sr-Cyrl-RS" w:eastAsia="sr-Latn-RS"/>
              </w:rPr>
              <w:t>Јегричка</w:t>
            </w:r>
            <w:r w:rsidR="004C5325" w:rsidRPr="000E370A">
              <w:rPr>
                <w:rFonts w:ascii="Liberation Serif" w:eastAsia="Liberation Serif" w:hAnsi="Liberation Serif" w:cs="Liberation Serif"/>
                <w:sz w:val="22"/>
                <w:szCs w:val="22"/>
                <w:lang w:val="sr-Cyrl-RS"/>
              </w:rPr>
              <w:t>”</w:t>
            </w:r>
            <w:r w:rsidRPr="000E370A">
              <w:rPr>
                <w:rFonts w:eastAsia="Times New Roman"/>
                <w:sz w:val="22"/>
                <w:szCs w:val="22"/>
                <w:lang w:val="sr-Cyrl-RS" w:eastAsia="sr-Latn-RS"/>
              </w:rPr>
              <w:t>, два споменика природе)</w:t>
            </w:r>
          </w:p>
          <w:p w14:paraId="39D593AE" w14:textId="77777777" w:rsidR="005173EE" w:rsidRPr="000E370A" w:rsidRDefault="005173EE" w:rsidP="005173EE">
            <w:pPr>
              <w:rPr>
                <w:sz w:val="22"/>
                <w:szCs w:val="22"/>
              </w:rPr>
            </w:pPr>
            <w:r w:rsidRPr="000E370A">
              <w:rPr>
                <w:rFonts w:eastAsia="Times New Roman"/>
                <w:sz w:val="22"/>
                <w:szCs w:val="22"/>
                <w:lang w:val="sr-Cyrl-RS" w:eastAsia="sr-Latn-RS"/>
              </w:rPr>
              <w:t>Већи број удружења грађана у области екологије и заштите животне средине</w:t>
            </w:r>
          </w:p>
          <w:p w14:paraId="518F467D" w14:textId="7D75AB02" w:rsidR="005173EE" w:rsidRPr="000E370A" w:rsidRDefault="005173EE" w:rsidP="005173EE">
            <w:pPr>
              <w:rPr>
                <w:sz w:val="22"/>
                <w:szCs w:val="22"/>
              </w:rPr>
            </w:pPr>
            <w:r w:rsidRPr="000E370A">
              <w:rPr>
                <w:rFonts w:eastAsia="Times New Roman"/>
                <w:sz w:val="22"/>
                <w:szCs w:val="22"/>
                <w:lang w:val="sr-Cyrl-RS" w:eastAsia="sr-Latn-RS"/>
              </w:rPr>
              <w:t xml:space="preserve">Покривеност целе територије </w:t>
            </w:r>
            <w:r w:rsidR="00340B5F">
              <w:rPr>
                <w:rFonts w:eastAsia="Times New Roman"/>
                <w:sz w:val="22"/>
                <w:szCs w:val="22"/>
                <w:lang w:val="sr-Cyrl-RS" w:eastAsia="sr-Latn-RS"/>
              </w:rPr>
              <w:t>О</w:t>
            </w:r>
            <w:r w:rsidRPr="000E370A">
              <w:rPr>
                <w:rFonts w:eastAsia="Times New Roman"/>
                <w:sz w:val="22"/>
                <w:szCs w:val="22"/>
                <w:lang w:val="sr-Cyrl-RS" w:eastAsia="sr-Latn-RS"/>
              </w:rPr>
              <w:t>пштине просторно планском документацијом</w:t>
            </w:r>
          </w:p>
          <w:p w14:paraId="008FFFCF" w14:textId="77777777" w:rsidR="005173EE" w:rsidRPr="000E370A" w:rsidRDefault="005173EE" w:rsidP="005173EE">
            <w:pPr>
              <w:rPr>
                <w:sz w:val="22"/>
                <w:szCs w:val="22"/>
              </w:rPr>
            </w:pPr>
            <w:r w:rsidRPr="000E370A">
              <w:rPr>
                <w:rFonts w:eastAsia="Times New Roman"/>
                <w:sz w:val="22"/>
                <w:szCs w:val="22"/>
                <w:lang w:val="sr-Cyrl-RS" w:eastAsia="sr-Latn-RS"/>
              </w:rPr>
              <w:t>Уређени услови коришћења кеса за испоруку робе на месту продаје робе и услуга, обавезе у погледу материјала од којих је кеса произведена, као и права и обавезе трговца у вези са коришћењем кеса код испоруке робе на месту продаје, на територији општине Врбас. Такође, од 1. јануара 2022. године замена лаких пластичних кеса папирним кесама и торбама за куповину</w:t>
            </w:r>
          </w:p>
          <w:p w14:paraId="2F5545DF" w14:textId="45103615" w:rsidR="005173EE" w:rsidRPr="000E370A" w:rsidRDefault="005173EE" w:rsidP="005173EE">
            <w:pPr>
              <w:rPr>
                <w:sz w:val="22"/>
                <w:szCs w:val="22"/>
              </w:rPr>
            </w:pPr>
            <w:r w:rsidRPr="000E370A">
              <w:rPr>
                <w:rFonts w:eastAsia="Times New Roman"/>
                <w:sz w:val="22"/>
                <w:szCs w:val="22"/>
                <w:lang w:val="sr-Cyrl-RS" w:eastAsia="sr-Latn-RS"/>
              </w:rPr>
              <w:lastRenderedPageBreak/>
              <w:t>Упостављен систем одлагања расходованог информатичког –</w:t>
            </w:r>
            <w:r w:rsidRPr="000E370A">
              <w:rPr>
                <w:rFonts w:eastAsia="Times New Roman"/>
                <w:sz w:val="22"/>
                <w:szCs w:val="22"/>
                <w:lang w:val="sr-Latn-RS" w:eastAsia="sr-Latn-RS"/>
              </w:rPr>
              <w:t xml:space="preserve"> </w:t>
            </w:r>
            <w:r w:rsidRPr="000E370A">
              <w:rPr>
                <w:rFonts w:eastAsia="Times New Roman"/>
                <w:sz w:val="22"/>
                <w:szCs w:val="22"/>
                <w:lang w:val="sr-Cyrl-RS" w:eastAsia="sr-Latn-RS"/>
              </w:rPr>
              <w:t xml:space="preserve">опасног    отпада из </w:t>
            </w:r>
            <w:r w:rsidR="00340B5F">
              <w:rPr>
                <w:rFonts w:eastAsia="Times New Roman"/>
                <w:sz w:val="22"/>
                <w:szCs w:val="22"/>
                <w:lang w:val="sr-Cyrl-RS" w:eastAsia="sr-Latn-RS"/>
              </w:rPr>
              <w:t>ОУ</w:t>
            </w:r>
            <w:r w:rsidRPr="000E370A">
              <w:rPr>
                <w:rFonts w:eastAsia="Times New Roman"/>
                <w:sz w:val="22"/>
                <w:szCs w:val="22"/>
                <w:lang w:val="sr-Cyrl-RS" w:eastAsia="sr-Latn-RS"/>
              </w:rPr>
              <w:t xml:space="preserve"> у складу са законском регулативом</w:t>
            </w:r>
          </w:p>
          <w:p w14:paraId="75665327" w14:textId="77777777" w:rsidR="005173EE" w:rsidRPr="000E370A" w:rsidRDefault="005173EE" w:rsidP="005173EE">
            <w:pPr>
              <w:rPr>
                <w:sz w:val="22"/>
                <w:szCs w:val="22"/>
              </w:rPr>
            </w:pPr>
            <w:r w:rsidRPr="000E370A">
              <w:rPr>
                <w:rFonts w:eastAsia="Times New Roman"/>
                <w:sz w:val="22"/>
                <w:szCs w:val="22"/>
                <w:lang w:val="sr-Cyrl-RS" w:eastAsia="sr-Latn-RS"/>
              </w:rPr>
              <w:t xml:space="preserve">Постојање буџетског фонда за енергетску ефикасност и Локалног акционог плана за унапређење енергетске ефикасности у стамбеном сектору </w:t>
            </w:r>
          </w:p>
          <w:p w14:paraId="7190EE06" w14:textId="496CACC5" w:rsidR="005173EE" w:rsidRPr="000E370A" w:rsidRDefault="005173EE" w:rsidP="005173EE">
            <w:pPr>
              <w:rPr>
                <w:sz w:val="22"/>
                <w:szCs w:val="22"/>
              </w:rPr>
            </w:pPr>
            <w:r w:rsidRPr="000E370A">
              <w:rPr>
                <w:rFonts w:eastAsia="Times New Roman"/>
                <w:sz w:val="22"/>
                <w:szCs w:val="22"/>
                <w:lang w:val="sr-Cyrl-RS" w:eastAsia="sr-Latn-RS"/>
              </w:rPr>
              <w:t xml:space="preserve">Донети акт о акустичним зонама на територији </w:t>
            </w:r>
            <w:r w:rsidR="00340B5F">
              <w:rPr>
                <w:rFonts w:eastAsia="Times New Roman"/>
                <w:sz w:val="22"/>
                <w:szCs w:val="22"/>
                <w:lang w:val="sr-Cyrl-RS" w:eastAsia="sr-Latn-RS"/>
              </w:rPr>
              <w:t>О</w:t>
            </w:r>
            <w:r w:rsidRPr="000E370A">
              <w:rPr>
                <w:rFonts w:eastAsia="Times New Roman"/>
                <w:sz w:val="22"/>
                <w:szCs w:val="22"/>
                <w:lang w:val="sr-Cyrl-RS" w:eastAsia="sr-Latn-RS"/>
              </w:rPr>
              <w:t>пштине</w:t>
            </w:r>
          </w:p>
          <w:p w14:paraId="6DD0FEC7" w14:textId="77777777" w:rsidR="005173EE" w:rsidRDefault="005173EE" w:rsidP="005173EE">
            <w:pPr>
              <w:rPr>
                <w:rFonts w:eastAsia="Times New Roman"/>
                <w:sz w:val="22"/>
                <w:szCs w:val="22"/>
                <w:lang w:val="sr-Cyrl-RS" w:eastAsia="sr-Latn-RS"/>
              </w:rPr>
            </w:pPr>
            <w:r w:rsidRPr="000E370A">
              <w:rPr>
                <w:rFonts w:eastAsia="Times New Roman"/>
                <w:sz w:val="22"/>
                <w:szCs w:val="22"/>
                <w:lang w:val="sr-Cyrl-RS" w:eastAsia="sr-Latn-RS"/>
              </w:rPr>
              <w:t>Добро организована ловачка и риболовачка удружења</w:t>
            </w:r>
          </w:p>
          <w:p w14:paraId="0EEC1D78" w14:textId="6175306C" w:rsidR="007E4317" w:rsidRDefault="007E4317" w:rsidP="007E4317">
            <w:pPr>
              <w:rPr>
                <w:rFonts w:eastAsia="Times New Roman"/>
                <w:sz w:val="22"/>
                <w:szCs w:val="22"/>
                <w:lang w:val="sr-Cyrl-RS" w:eastAsia="sr-Latn-RS"/>
              </w:rPr>
            </w:pPr>
            <w:r>
              <w:rPr>
                <w:rFonts w:eastAsia="Times New Roman"/>
                <w:sz w:val="22"/>
                <w:szCs w:val="22"/>
                <w:lang w:val="sr-Cyrl-RS" w:eastAsia="sr-Latn-RS"/>
              </w:rPr>
              <w:t>У току је израда</w:t>
            </w:r>
            <w:r w:rsidRPr="000E370A">
              <w:rPr>
                <w:rFonts w:eastAsia="Times New Roman"/>
                <w:sz w:val="22"/>
                <w:szCs w:val="22"/>
                <w:lang w:val="sr-Cyrl-RS" w:eastAsia="sr-Latn-RS"/>
              </w:rPr>
              <w:t xml:space="preserve"> Локалн</w:t>
            </w:r>
            <w:r>
              <w:rPr>
                <w:rFonts w:eastAsia="Times New Roman"/>
                <w:sz w:val="22"/>
                <w:szCs w:val="22"/>
                <w:lang w:val="sr-Cyrl-RS" w:eastAsia="sr-Latn-RS"/>
              </w:rPr>
              <w:t>ог</w:t>
            </w:r>
            <w:r w:rsidRPr="000E370A">
              <w:rPr>
                <w:rFonts w:eastAsia="Times New Roman"/>
                <w:sz w:val="22"/>
                <w:szCs w:val="22"/>
                <w:lang w:val="sr-Cyrl-RS" w:eastAsia="sr-Latn-RS"/>
              </w:rPr>
              <w:t xml:space="preserve"> план</w:t>
            </w:r>
            <w:r>
              <w:rPr>
                <w:rFonts w:eastAsia="Times New Roman"/>
                <w:sz w:val="22"/>
                <w:szCs w:val="22"/>
                <w:lang w:val="sr-Cyrl-RS" w:eastAsia="sr-Latn-RS"/>
              </w:rPr>
              <w:t>а</w:t>
            </w:r>
            <w:r w:rsidRPr="000E370A">
              <w:rPr>
                <w:rFonts w:eastAsia="Times New Roman"/>
                <w:sz w:val="22"/>
                <w:szCs w:val="22"/>
                <w:lang w:val="sr-Cyrl-RS" w:eastAsia="sr-Latn-RS"/>
              </w:rPr>
              <w:t xml:space="preserve"> управљања отпадом</w:t>
            </w:r>
          </w:p>
          <w:p w14:paraId="3CE4C784" w14:textId="7A2C27A4" w:rsidR="007E4317" w:rsidRPr="000E370A" w:rsidRDefault="007E4317" w:rsidP="007E4317">
            <w:pPr>
              <w:rPr>
                <w:sz w:val="22"/>
                <w:szCs w:val="22"/>
              </w:rPr>
            </w:pPr>
            <w:r>
              <w:rPr>
                <w:rFonts w:eastAsia="Times New Roman"/>
                <w:sz w:val="22"/>
                <w:szCs w:val="22"/>
                <w:lang w:val="sr-Cyrl-RS" w:eastAsia="sr-Latn-RS"/>
              </w:rPr>
              <w:t>У току је израда</w:t>
            </w:r>
            <w:r w:rsidRPr="000E370A">
              <w:rPr>
                <w:rFonts w:eastAsia="Times New Roman"/>
                <w:sz w:val="22"/>
                <w:szCs w:val="22"/>
                <w:lang w:val="sr-Cyrl-RS" w:eastAsia="sr-Latn-RS"/>
              </w:rPr>
              <w:t xml:space="preserve"> Локалн</w:t>
            </w:r>
            <w:r>
              <w:rPr>
                <w:rFonts w:eastAsia="Times New Roman"/>
                <w:sz w:val="22"/>
                <w:szCs w:val="22"/>
                <w:lang w:val="sr-Cyrl-RS" w:eastAsia="sr-Latn-RS"/>
              </w:rPr>
              <w:t>ог</w:t>
            </w:r>
            <w:r w:rsidRPr="000E370A">
              <w:rPr>
                <w:rFonts w:eastAsia="Times New Roman"/>
                <w:sz w:val="22"/>
                <w:szCs w:val="22"/>
                <w:lang w:val="sr-Cyrl-RS" w:eastAsia="sr-Latn-RS"/>
              </w:rPr>
              <w:t xml:space="preserve"> регист</w:t>
            </w:r>
            <w:r>
              <w:rPr>
                <w:rFonts w:eastAsia="Times New Roman"/>
                <w:sz w:val="22"/>
                <w:szCs w:val="22"/>
                <w:lang w:val="sr-Cyrl-RS" w:eastAsia="sr-Latn-RS"/>
              </w:rPr>
              <w:t>ра</w:t>
            </w:r>
            <w:r w:rsidRPr="000E370A">
              <w:rPr>
                <w:rFonts w:eastAsia="Times New Roman"/>
                <w:sz w:val="22"/>
                <w:szCs w:val="22"/>
                <w:lang w:val="sr-Cyrl-RS" w:eastAsia="sr-Latn-RS"/>
              </w:rPr>
              <w:t xml:space="preserve"> извода загађивача и објављивање извештаја на званичном сајту </w:t>
            </w:r>
            <w:r>
              <w:rPr>
                <w:rFonts w:eastAsia="Times New Roman"/>
                <w:sz w:val="22"/>
                <w:szCs w:val="22"/>
                <w:lang w:val="sr-Cyrl-RS" w:eastAsia="sr-Latn-RS"/>
              </w:rPr>
              <w:t>Оп</w:t>
            </w:r>
            <w:r w:rsidRPr="000E370A">
              <w:rPr>
                <w:rFonts w:eastAsia="Times New Roman"/>
                <w:sz w:val="22"/>
                <w:szCs w:val="22"/>
                <w:lang w:val="sr-Cyrl-RS" w:eastAsia="sr-Latn-RS"/>
              </w:rPr>
              <w:t>штине</w:t>
            </w:r>
          </w:p>
          <w:p w14:paraId="11FAB861" w14:textId="77777777" w:rsidR="007E4317" w:rsidRPr="000E370A" w:rsidRDefault="007E4317" w:rsidP="00121D35">
            <w:pPr>
              <w:rPr>
                <w:sz w:val="22"/>
                <w:szCs w:val="22"/>
              </w:rPr>
            </w:pPr>
          </w:p>
          <w:p w14:paraId="60083F29" w14:textId="7796C358" w:rsidR="00121D35" w:rsidRPr="000E370A" w:rsidRDefault="00121D35" w:rsidP="005173EE">
            <w:pPr>
              <w:rPr>
                <w:sz w:val="22"/>
                <w:szCs w:val="22"/>
              </w:rPr>
            </w:pPr>
          </w:p>
        </w:tc>
        <w:tc>
          <w:tcPr>
            <w:tcW w:w="4326" w:type="dxa"/>
            <w:tcBorders>
              <w:top w:val="single" w:sz="4" w:space="0" w:color="000000"/>
              <w:left w:val="single" w:sz="4" w:space="0" w:color="000000"/>
              <w:bottom w:val="single" w:sz="4" w:space="0" w:color="000000"/>
              <w:right w:val="single" w:sz="4" w:space="0" w:color="000000"/>
            </w:tcBorders>
            <w:shd w:val="clear" w:color="auto" w:fill="auto"/>
          </w:tcPr>
          <w:p w14:paraId="376BDFC9" w14:textId="77777777" w:rsidR="005173EE" w:rsidRPr="000E370A" w:rsidRDefault="005173EE" w:rsidP="005173EE">
            <w:pPr>
              <w:rPr>
                <w:sz w:val="22"/>
                <w:szCs w:val="22"/>
              </w:rPr>
            </w:pPr>
            <w:r w:rsidRPr="000E370A">
              <w:rPr>
                <w:rFonts w:eastAsia="Times New Roman"/>
                <w:sz w:val="22"/>
                <w:szCs w:val="22"/>
                <w:lang w:val="sr-Cyrl-RS" w:eastAsia="sr-Latn-RS"/>
              </w:rPr>
              <w:lastRenderedPageBreak/>
              <w:t>Недовољно искоришћени природни ресурси</w:t>
            </w:r>
          </w:p>
          <w:p w14:paraId="7C7CAB52" w14:textId="55C55762" w:rsidR="00217788" w:rsidRDefault="005173EE" w:rsidP="005173EE">
            <w:pPr>
              <w:rPr>
                <w:rFonts w:eastAsia="Times New Roman"/>
                <w:sz w:val="22"/>
                <w:szCs w:val="22"/>
                <w:lang w:val="sr-Cyrl-RS" w:eastAsia="sr-Latn-RS"/>
              </w:rPr>
            </w:pPr>
            <w:r w:rsidRPr="000E370A">
              <w:rPr>
                <w:rFonts w:eastAsia="Times New Roman"/>
                <w:sz w:val="22"/>
                <w:szCs w:val="22"/>
                <w:lang w:val="sr-Cyrl-RS" w:eastAsia="sr-Latn-RS"/>
              </w:rPr>
              <w:t>Одсуство система за третман отпадних вода код привредних субјеката/индустриј</w:t>
            </w:r>
            <w:r w:rsidR="00217788">
              <w:rPr>
                <w:rFonts w:eastAsia="Times New Roman"/>
                <w:sz w:val="22"/>
                <w:szCs w:val="22"/>
                <w:lang w:val="sr-Cyrl-RS" w:eastAsia="sr-Latn-RS"/>
              </w:rPr>
              <w:t>е</w:t>
            </w:r>
          </w:p>
          <w:p w14:paraId="3BD75F00" w14:textId="4B32F20D" w:rsidR="005173EE" w:rsidRPr="000E370A" w:rsidRDefault="00875C56" w:rsidP="005173EE">
            <w:pPr>
              <w:rPr>
                <w:sz w:val="22"/>
                <w:szCs w:val="22"/>
              </w:rPr>
            </w:pPr>
            <w:r>
              <w:rPr>
                <w:rFonts w:eastAsia="Times New Roman"/>
                <w:sz w:val="22"/>
                <w:szCs w:val="22"/>
                <w:lang w:val="sr-Cyrl-RS" w:eastAsia="sr-Latn-RS"/>
              </w:rPr>
              <w:t xml:space="preserve">Квалитет </w:t>
            </w:r>
            <w:r w:rsidR="005173EE" w:rsidRPr="000E370A">
              <w:rPr>
                <w:rFonts w:eastAsia="Times New Roman"/>
                <w:sz w:val="22"/>
                <w:szCs w:val="22"/>
                <w:lang w:val="sr-Cyrl-RS" w:eastAsia="sr-Latn-RS"/>
              </w:rPr>
              <w:t>пијаће воде у сеоским насељима</w:t>
            </w:r>
          </w:p>
          <w:p w14:paraId="3567347C" w14:textId="77777777" w:rsidR="005173EE" w:rsidRPr="000E370A" w:rsidRDefault="005173EE" w:rsidP="005173EE">
            <w:pPr>
              <w:rPr>
                <w:sz w:val="22"/>
                <w:szCs w:val="22"/>
              </w:rPr>
            </w:pPr>
            <w:r w:rsidRPr="000E370A">
              <w:rPr>
                <w:rFonts w:eastAsia="Times New Roman"/>
                <w:sz w:val="22"/>
                <w:szCs w:val="22"/>
                <w:lang w:val="sr-Cyrl-RS" w:eastAsia="sr-Latn-RS"/>
              </w:rPr>
              <w:t>Несанитарна главна депонија</w:t>
            </w:r>
          </w:p>
          <w:p w14:paraId="53554F97" w14:textId="77777777" w:rsidR="005173EE" w:rsidRPr="000E370A" w:rsidRDefault="005173EE" w:rsidP="005173EE">
            <w:pPr>
              <w:rPr>
                <w:sz w:val="22"/>
                <w:szCs w:val="22"/>
              </w:rPr>
            </w:pPr>
            <w:r w:rsidRPr="000E370A">
              <w:rPr>
                <w:rFonts w:eastAsia="Times New Roman"/>
                <w:sz w:val="22"/>
                <w:szCs w:val="22"/>
                <w:lang w:val="sr-Cyrl-RS" w:eastAsia="sr-Latn-RS"/>
              </w:rPr>
              <w:t>Дивље депоније/сметлишта</w:t>
            </w:r>
          </w:p>
          <w:p w14:paraId="0ADB25D5" w14:textId="77777777" w:rsidR="005173EE" w:rsidRPr="000E370A" w:rsidRDefault="005173EE" w:rsidP="005173EE">
            <w:pPr>
              <w:rPr>
                <w:sz w:val="22"/>
                <w:szCs w:val="22"/>
              </w:rPr>
            </w:pPr>
            <w:r w:rsidRPr="000E370A">
              <w:rPr>
                <w:rFonts w:eastAsia="Times New Roman"/>
                <w:sz w:val="22"/>
                <w:szCs w:val="22"/>
                <w:lang w:val="sr-Cyrl-RS" w:eastAsia="sr-Latn-RS"/>
              </w:rPr>
              <w:t>Непостојање мониторинга аерозагађења (нема мерних станица)</w:t>
            </w:r>
          </w:p>
          <w:p w14:paraId="144704EB" w14:textId="6CD7846C" w:rsidR="005173EE" w:rsidRPr="000E370A" w:rsidRDefault="00121D35" w:rsidP="005173EE">
            <w:pPr>
              <w:rPr>
                <w:sz w:val="22"/>
                <w:szCs w:val="22"/>
              </w:rPr>
            </w:pPr>
            <w:r>
              <w:rPr>
                <w:rFonts w:eastAsia="Times New Roman"/>
                <w:sz w:val="22"/>
                <w:szCs w:val="22"/>
                <w:lang w:val="sr-Cyrl-RS" w:eastAsia="sr-Latn-RS"/>
              </w:rPr>
              <w:t>Недовољно развијена</w:t>
            </w:r>
            <w:r w:rsidR="005173EE" w:rsidRPr="000E370A">
              <w:rPr>
                <w:rFonts w:eastAsia="Times New Roman"/>
                <w:sz w:val="22"/>
                <w:szCs w:val="22"/>
                <w:lang w:val="sr-Cyrl-RS" w:eastAsia="sr-Latn-RS"/>
              </w:rPr>
              <w:t xml:space="preserve"> </w:t>
            </w:r>
            <w:r w:rsidRPr="000E370A">
              <w:rPr>
                <w:rFonts w:eastAsia="Times New Roman"/>
                <w:sz w:val="22"/>
                <w:szCs w:val="22"/>
                <w:lang w:val="sr-Cyrl-RS" w:eastAsia="sr-Latn-RS"/>
              </w:rPr>
              <w:t>сепарациј</w:t>
            </w:r>
            <w:r>
              <w:rPr>
                <w:rFonts w:eastAsia="Times New Roman"/>
                <w:sz w:val="22"/>
                <w:szCs w:val="22"/>
                <w:lang w:val="sr-Cyrl-RS" w:eastAsia="sr-Latn-RS"/>
              </w:rPr>
              <w:t>а</w:t>
            </w:r>
            <w:r w:rsidRPr="000E370A">
              <w:rPr>
                <w:rFonts w:eastAsia="Times New Roman"/>
                <w:sz w:val="22"/>
                <w:szCs w:val="22"/>
                <w:lang w:val="sr-Cyrl-RS" w:eastAsia="sr-Latn-RS"/>
              </w:rPr>
              <w:t xml:space="preserve"> </w:t>
            </w:r>
            <w:r w:rsidR="005173EE" w:rsidRPr="000E370A">
              <w:rPr>
                <w:rFonts w:eastAsia="Times New Roman"/>
                <w:sz w:val="22"/>
                <w:szCs w:val="22"/>
                <w:lang w:val="sr-Cyrl-RS" w:eastAsia="sr-Latn-RS"/>
              </w:rPr>
              <w:t xml:space="preserve">и </w:t>
            </w:r>
            <w:r w:rsidRPr="000E370A">
              <w:rPr>
                <w:rFonts w:eastAsia="Times New Roman"/>
                <w:sz w:val="22"/>
                <w:szCs w:val="22"/>
                <w:lang w:val="sr-Cyrl-RS" w:eastAsia="sr-Latn-RS"/>
              </w:rPr>
              <w:t>рециклаж</w:t>
            </w:r>
            <w:r>
              <w:rPr>
                <w:rFonts w:eastAsia="Times New Roman"/>
                <w:sz w:val="22"/>
                <w:szCs w:val="22"/>
                <w:lang w:val="sr-Cyrl-RS" w:eastAsia="sr-Latn-RS"/>
              </w:rPr>
              <w:t>а</w:t>
            </w:r>
            <w:r w:rsidRPr="000E370A">
              <w:rPr>
                <w:rFonts w:eastAsia="Times New Roman"/>
                <w:sz w:val="22"/>
                <w:szCs w:val="22"/>
                <w:lang w:val="sr-Cyrl-RS" w:eastAsia="sr-Latn-RS"/>
              </w:rPr>
              <w:t xml:space="preserve"> </w:t>
            </w:r>
            <w:r w:rsidR="005173EE" w:rsidRPr="000E370A">
              <w:rPr>
                <w:rFonts w:eastAsia="Times New Roman"/>
                <w:sz w:val="22"/>
                <w:szCs w:val="22"/>
                <w:lang w:val="sr-Cyrl-RS" w:eastAsia="sr-Latn-RS"/>
              </w:rPr>
              <w:t>чврстог отпада</w:t>
            </w:r>
          </w:p>
          <w:p w14:paraId="0394691E" w14:textId="77777777" w:rsidR="005173EE" w:rsidRPr="000E370A" w:rsidRDefault="005173EE" w:rsidP="005173EE">
            <w:pPr>
              <w:rPr>
                <w:sz w:val="22"/>
                <w:szCs w:val="22"/>
              </w:rPr>
            </w:pPr>
            <w:r w:rsidRPr="000E370A">
              <w:rPr>
                <w:rFonts w:eastAsia="Times New Roman"/>
                <w:sz w:val="22"/>
                <w:szCs w:val="22"/>
                <w:lang w:val="sr-Cyrl-RS" w:eastAsia="sr-Latn-RS"/>
              </w:rPr>
              <w:t>Нема система мониторинга квалитета пољопривредног земљишта (плодност, тешки метали, пестициди итд.)</w:t>
            </w:r>
          </w:p>
          <w:p w14:paraId="6F914AC9" w14:textId="77128BA9" w:rsidR="005173EE" w:rsidRPr="000E370A" w:rsidRDefault="005173EE" w:rsidP="005173EE">
            <w:pPr>
              <w:rPr>
                <w:sz w:val="22"/>
                <w:szCs w:val="22"/>
              </w:rPr>
            </w:pPr>
            <w:r w:rsidRPr="000E370A">
              <w:rPr>
                <w:rFonts w:eastAsia="Times New Roman"/>
                <w:sz w:val="22"/>
                <w:szCs w:val="22"/>
                <w:lang w:val="sr-Cyrl-RS" w:eastAsia="sr-Latn-RS"/>
              </w:rPr>
              <w:t xml:space="preserve">Недовољна површина под јавним зеленилом у </w:t>
            </w:r>
            <w:r w:rsidR="00340B5F">
              <w:rPr>
                <w:rFonts w:eastAsia="Times New Roman"/>
                <w:sz w:val="22"/>
                <w:szCs w:val="22"/>
                <w:lang w:val="sr-Cyrl-RS" w:eastAsia="sr-Latn-RS"/>
              </w:rPr>
              <w:t>О</w:t>
            </w:r>
            <w:r w:rsidRPr="000E370A">
              <w:rPr>
                <w:rFonts w:eastAsia="Times New Roman"/>
                <w:sz w:val="22"/>
                <w:szCs w:val="22"/>
                <w:lang w:val="sr-Cyrl-RS" w:eastAsia="sr-Latn-RS"/>
              </w:rPr>
              <w:t>пштини</w:t>
            </w:r>
          </w:p>
          <w:p w14:paraId="33EEE546" w14:textId="77777777" w:rsidR="005173EE" w:rsidRPr="000E370A" w:rsidRDefault="005173EE" w:rsidP="005173EE">
            <w:pPr>
              <w:rPr>
                <w:sz w:val="22"/>
                <w:szCs w:val="22"/>
              </w:rPr>
            </w:pPr>
            <w:r w:rsidRPr="000E370A">
              <w:rPr>
                <w:rFonts w:eastAsia="Times New Roman"/>
                <w:sz w:val="22"/>
                <w:szCs w:val="22"/>
                <w:lang w:val="sr-Cyrl-RS" w:eastAsia="sr-Latn-RS"/>
              </w:rPr>
              <w:t>Нереализован пројекат уређења обала Великог Бачког канала – Шлајза</w:t>
            </w:r>
          </w:p>
          <w:p w14:paraId="6EDE89C4" w14:textId="77777777" w:rsidR="005173EE" w:rsidRPr="000E370A" w:rsidRDefault="005173EE" w:rsidP="005173EE">
            <w:pPr>
              <w:rPr>
                <w:sz w:val="22"/>
                <w:szCs w:val="22"/>
              </w:rPr>
            </w:pPr>
            <w:r w:rsidRPr="000E370A">
              <w:rPr>
                <w:rFonts w:eastAsia="Times New Roman"/>
                <w:sz w:val="22"/>
                <w:szCs w:val="22"/>
                <w:lang w:val="sr-Cyrl-RS" w:eastAsia="sr-Latn-RS"/>
              </w:rPr>
              <w:t>Нема система мониторинга квалитета ваздуха</w:t>
            </w:r>
          </w:p>
          <w:p w14:paraId="6A580E26" w14:textId="77777777" w:rsidR="005173EE" w:rsidRPr="000E370A" w:rsidRDefault="005173EE" w:rsidP="005173EE">
            <w:pPr>
              <w:rPr>
                <w:sz w:val="22"/>
                <w:szCs w:val="22"/>
              </w:rPr>
            </w:pPr>
            <w:r w:rsidRPr="000E370A">
              <w:rPr>
                <w:rFonts w:eastAsia="Times New Roman"/>
                <w:sz w:val="22"/>
                <w:szCs w:val="22"/>
                <w:lang w:val="sr-Cyrl-RS" w:eastAsia="sr-Latn-RS"/>
              </w:rPr>
              <w:t>Недовољно формирање ветрозаштитног појаса и успостављање и одржавање појаса под шумом</w:t>
            </w:r>
          </w:p>
          <w:p w14:paraId="4F23C203" w14:textId="1EE954EB" w:rsidR="005173EE" w:rsidRPr="000E370A" w:rsidRDefault="005173EE" w:rsidP="005173EE">
            <w:pPr>
              <w:rPr>
                <w:sz w:val="22"/>
                <w:szCs w:val="22"/>
              </w:rPr>
            </w:pPr>
            <w:r w:rsidRPr="000E370A">
              <w:rPr>
                <w:rFonts w:eastAsia="Times New Roman"/>
                <w:sz w:val="22"/>
                <w:szCs w:val="22"/>
                <w:lang w:val="sr-Cyrl-RS" w:eastAsia="sr-Latn-RS"/>
              </w:rPr>
              <w:t xml:space="preserve">Непостојање евиденције шума у јавној својини на територији </w:t>
            </w:r>
            <w:r w:rsidR="00340B5F">
              <w:rPr>
                <w:rFonts w:eastAsia="Times New Roman"/>
                <w:sz w:val="22"/>
                <w:szCs w:val="22"/>
                <w:lang w:val="sr-Cyrl-RS" w:eastAsia="sr-Latn-RS"/>
              </w:rPr>
              <w:t>Оп</w:t>
            </w:r>
            <w:r w:rsidRPr="000E370A">
              <w:rPr>
                <w:rFonts w:eastAsia="Times New Roman"/>
                <w:sz w:val="22"/>
                <w:szCs w:val="22"/>
                <w:lang w:val="sr-Cyrl-RS" w:eastAsia="sr-Latn-RS"/>
              </w:rPr>
              <w:t>штине</w:t>
            </w:r>
          </w:p>
          <w:p w14:paraId="29D6D0BF" w14:textId="77777777" w:rsidR="005173EE" w:rsidRPr="000E370A" w:rsidRDefault="005173EE" w:rsidP="005173EE">
            <w:pPr>
              <w:rPr>
                <w:sz w:val="22"/>
                <w:szCs w:val="22"/>
              </w:rPr>
            </w:pPr>
            <w:r w:rsidRPr="000E370A">
              <w:rPr>
                <w:rFonts w:eastAsia="Times New Roman"/>
                <w:sz w:val="22"/>
                <w:szCs w:val="22"/>
                <w:lang w:val="sr-Cyrl-RS" w:eastAsia="sr-Latn-RS"/>
              </w:rPr>
              <w:t>Не постоји акт којим се регулишу уређивање и одржавање главне депоније и дивљих депонија</w:t>
            </w:r>
          </w:p>
          <w:p w14:paraId="3112F931" w14:textId="77777777" w:rsidR="005173EE" w:rsidRPr="000E370A" w:rsidRDefault="005173EE" w:rsidP="005173EE">
            <w:pPr>
              <w:rPr>
                <w:sz w:val="22"/>
                <w:szCs w:val="22"/>
              </w:rPr>
            </w:pPr>
            <w:r w:rsidRPr="000E370A">
              <w:rPr>
                <w:rFonts w:eastAsia="Times New Roman"/>
                <w:sz w:val="22"/>
                <w:szCs w:val="22"/>
                <w:lang w:val="sr-Cyrl-RS" w:eastAsia="sr-Latn-RS"/>
              </w:rPr>
              <w:t>Није успостављен систем одлагања старог канцеларијског папира и картона у складу са законском регулативом у свим јавним институцијама</w:t>
            </w:r>
          </w:p>
          <w:p w14:paraId="410018D0" w14:textId="5B70010B" w:rsidR="005173EE" w:rsidRPr="000E370A" w:rsidRDefault="005173EE" w:rsidP="005173EE">
            <w:pPr>
              <w:rPr>
                <w:sz w:val="22"/>
                <w:szCs w:val="22"/>
              </w:rPr>
            </w:pPr>
          </w:p>
        </w:tc>
      </w:tr>
      <w:tr w:rsidR="005173EE" w14:paraId="0DF76DDC" w14:textId="77777777" w:rsidTr="00753922">
        <w:trPr>
          <w:jc w:val="center"/>
        </w:trPr>
        <w:tc>
          <w:tcPr>
            <w:tcW w:w="4429" w:type="dxa"/>
            <w:tcBorders>
              <w:top w:val="single" w:sz="4" w:space="0" w:color="000000"/>
              <w:left w:val="single" w:sz="4" w:space="0" w:color="000000"/>
              <w:bottom w:val="single" w:sz="4" w:space="0" w:color="000000"/>
              <w:right w:val="single" w:sz="4" w:space="0" w:color="000000"/>
            </w:tcBorders>
            <w:shd w:val="clear" w:color="auto" w:fill="92D050"/>
          </w:tcPr>
          <w:p w14:paraId="03612417" w14:textId="77777777" w:rsidR="005173EE" w:rsidRPr="000E370A" w:rsidRDefault="005173EE" w:rsidP="005173EE">
            <w:pPr>
              <w:jc w:val="center"/>
              <w:rPr>
                <w:b/>
                <w:bCs/>
                <w:sz w:val="22"/>
                <w:szCs w:val="22"/>
              </w:rPr>
            </w:pPr>
            <w:r w:rsidRPr="000E370A">
              <w:rPr>
                <w:rFonts w:eastAsia="Times New Roman"/>
                <w:b/>
                <w:bCs/>
                <w:sz w:val="22"/>
                <w:szCs w:val="22"/>
                <w:lang w:val="sr-Cyrl-RS" w:eastAsia="sr-Latn-RS"/>
              </w:rPr>
              <w:t>ШАНСЕ</w:t>
            </w:r>
          </w:p>
        </w:tc>
        <w:tc>
          <w:tcPr>
            <w:tcW w:w="4326" w:type="dxa"/>
            <w:tcBorders>
              <w:top w:val="single" w:sz="4" w:space="0" w:color="000000"/>
              <w:left w:val="single" w:sz="4" w:space="0" w:color="000000"/>
              <w:bottom w:val="single" w:sz="4" w:space="0" w:color="000000"/>
              <w:right w:val="single" w:sz="4" w:space="0" w:color="000000"/>
            </w:tcBorders>
            <w:shd w:val="clear" w:color="auto" w:fill="92D050"/>
          </w:tcPr>
          <w:p w14:paraId="40B229B9" w14:textId="77777777" w:rsidR="005173EE" w:rsidRPr="000E370A" w:rsidRDefault="005173EE" w:rsidP="005173EE">
            <w:pPr>
              <w:jc w:val="center"/>
              <w:rPr>
                <w:b/>
                <w:bCs/>
                <w:sz w:val="22"/>
                <w:szCs w:val="22"/>
              </w:rPr>
            </w:pPr>
            <w:r w:rsidRPr="000E370A">
              <w:rPr>
                <w:rFonts w:eastAsia="Times New Roman"/>
                <w:b/>
                <w:bCs/>
                <w:sz w:val="22"/>
                <w:szCs w:val="22"/>
                <w:lang w:val="sr-Cyrl-RS" w:eastAsia="sr-Latn-RS"/>
              </w:rPr>
              <w:t>ПРЕТЊЕ</w:t>
            </w:r>
          </w:p>
        </w:tc>
      </w:tr>
      <w:tr w:rsidR="005173EE" w14:paraId="3FFA71F4" w14:textId="77777777" w:rsidTr="0080266C">
        <w:trPr>
          <w:trHeight w:val="1134"/>
          <w:jc w:val="center"/>
        </w:trPr>
        <w:tc>
          <w:tcPr>
            <w:tcW w:w="4429" w:type="dxa"/>
            <w:tcBorders>
              <w:top w:val="single" w:sz="4" w:space="0" w:color="000000"/>
              <w:left w:val="single" w:sz="4" w:space="0" w:color="000000"/>
              <w:bottom w:val="single" w:sz="4" w:space="0" w:color="000000"/>
              <w:right w:val="single" w:sz="4" w:space="0" w:color="000000"/>
            </w:tcBorders>
            <w:shd w:val="clear" w:color="auto" w:fill="auto"/>
          </w:tcPr>
          <w:p w14:paraId="683E479E" w14:textId="77777777" w:rsidR="005173EE" w:rsidRPr="000E370A" w:rsidRDefault="005173EE" w:rsidP="005173EE">
            <w:pPr>
              <w:rPr>
                <w:sz w:val="22"/>
                <w:szCs w:val="22"/>
              </w:rPr>
            </w:pPr>
            <w:r w:rsidRPr="000E370A">
              <w:rPr>
                <w:rFonts w:eastAsia="Times New Roman"/>
                <w:sz w:val="22"/>
                <w:szCs w:val="22"/>
                <w:lang w:val="sr-Cyrl-RS" w:eastAsia="sr-Latn-RS"/>
              </w:rPr>
              <w:t>Међуопштинска, међурегионална и међудржавна сарадња у погледу заједничких пројеката везаних за екологију и ЗЖС</w:t>
            </w:r>
          </w:p>
          <w:p w14:paraId="384E692B" w14:textId="77777777" w:rsidR="005173EE" w:rsidRPr="000E370A" w:rsidRDefault="005173EE" w:rsidP="005173EE">
            <w:pPr>
              <w:rPr>
                <w:sz w:val="22"/>
                <w:szCs w:val="22"/>
              </w:rPr>
            </w:pPr>
            <w:r w:rsidRPr="000E370A">
              <w:rPr>
                <w:rFonts w:eastAsia="Times New Roman"/>
                <w:sz w:val="22"/>
                <w:szCs w:val="22"/>
                <w:lang w:val="sr-Cyrl-RS" w:eastAsia="sr-Latn-RS"/>
              </w:rPr>
              <w:t>Сарадња са научним/стручним институцијама/организацијама, у погледу пројеката везаних за екологију и ЗЖС</w:t>
            </w:r>
          </w:p>
          <w:p w14:paraId="3EFF9186" w14:textId="77777777" w:rsidR="005173EE" w:rsidRDefault="005173EE" w:rsidP="005173EE">
            <w:pPr>
              <w:rPr>
                <w:rFonts w:eastAsia="Times New Roman"/>
                <w:sz w:val="22"/>
                <w:szCs w:val="22"/>
                <w:lang w:val="sr-Cyrl-RS" w:eastAsia="sr-Latn-RS"/>
              </w:rPr>
            </w:pPr>
            <w:r w:rsidRPr="000E370A">
              <w:rPr>
                <w:rFonts w:eastAsia="Times New Roman"/>
                <w:sz w:val="22"/>
                <w:szCs w:val="22"/>
                <w:lang w:val="sr-Cyrl-RS" w:eastAsia="sr-Latn-RS"/>
              </w:rPr>
              <w:t>Коришћење страних фондова за финансирање пројеката у области екологије и ЗЖС</w:t>
            </w:r>
          </w:p>
          <w:p w14:paraId="33255842" w14:textId="5D00867F" w:rsidR="004F2D87" w:rsidRPr="000E370A" w:rsidRDefault="004F2D87" w:rsidP="005173EE">
            <w:pPr>
              <w:rPr>
                <w:sz w:val="22"/>
                <w:szCs w:val="22"/>
              </w:rPr>
            </w:pPr>
            <w:r>
              <w:rPr>
                <w:sz w:val="22"/>
                <w:szCs w:val="22"/>
                <w:lang w:val="sr-Cyrl-RS"/>
              </w:rPr>
              <w:t>Повећање свести</w:t>
            </w:r>
            <w:r w:rsidRPr="004F2D87">
              <w:rPr>
                <w:sz w:val="22"/>
                <w:szCs w:val="22"/>
              </w:rPr>
              <w:t xml:space="preserve"> грађана о енергетској ефикасности</w:t>
            </w:r>
          </w:p>
        </w:tc>
        <w:tc>
          <w:tcPr>
            <w:tcW w:w="4326" w:type="dxa"/>
            <w:tcBorders>
              <w:top w:val="single" w:sz="4" w:space="0" w:color="000000"/>
              <w:left w:val="single" w:sz="4" w:space="0" w:color="000000"/>
              <w:bottom w:val="single" w:sz="4" w:space="0" w:color="000000"/>
              <w:right w:val="single" w:sz="4" w:space="0" w:color="000000"/>
            </w:tcBorders>
            <w:shd w:val="clear" w:color="auto" w:fill="auto"/>
          </w:tcPr>
          <w:p w14:paraId="3AB7BA50" w14:textId="77777777" w:rsidR="005173EE" w:rsidRPr="000E370A" w:rsidRDefault="005173EE" w:rsidP="005173EE">
            <w:pPr>
              <w:rPr>
                <w:sz w:val="22"/>
                <w:szCs w:val="22"/>
              </w:rPr>
            </w:pPr>
            <w:r w:rsidRPr="000E370A">
              <w:rPr>
                <w:rFonts w:eastAsia="Times New Roman"/>
                <w:sz w:val="22"/>
                <w:szCs w:val="22"/>
                <w:lang w:val="sr-Cyrl-RS" w:eastAsia="sr-Latn-RS"/>
              </w:rPr>
              <w:t>Климатске промене</w:t>
            </w:r>
          </w:p>
          <w:p w14:paraId="35735CD7" w14:textId="77777777" w:rsidR="005173EE" w:rsidRPr="000E370A" w:rsidRDefault="005173EE" w:rsidP="005173EE">
            <w:pPr>
              <w:rPr>
                <w:sz w:val="22"/>
                <w:szCs w:val="22"/>
              </w:rPr>
            </w:pPr>
            <w:r w:rsidRPr="000E370A">
              <w:rPr>
                <w:rFonts w:eastAsia="Times New Roman"/>
                <w:sz w:val="22"/>
                <w:szCs w:val="22"/>
                <w:lang w:val="sr-Cyrl-RS" w:eastAsia="sr-Latn-RS"/>
              </w:rPr>
              <w:t>Недостајући складишни простор за биомасу</w:t>
            </w:r>
          </w:p>
          <w:p w14:paraId="6EF4DCD8" w14:textId="77777777" w:rsidR="005173EE" w:rsidRPr="000E370A" w:rsidRDefault="005173EE" w:rsidP="005173EE">
            <w:pPr>
              <w:rPr>
                <w:sz w:val="22"/>
                <w:szCs w:val="22"/>
              </w:rPr>
            </w:pPr>
            <w:r w:rsidRPr="000E370A">
              <w:rPr>
                <w:rFonts w:eastAsia="Times New Roman"/>
                <w:sz w:val="22"/>
                <w:szCs w:val="22"/>
                <w:lang w:val="sr-Cyrl-RS" w:eastAsia="sr-Latn-RS"/>
              </w:rPr>
              <w:t>Лоша казнена политика за непоштовање прописа у области ЗЖС</w:t>
            </w:r>
          </w:p>
          <w:p w14:paraId="42C94F77" w14:textId="77777777" w:rsidR="005173EE" w:rsidRPr="000E370A" w:rsidRDefault="005173EE" w:rsidP="005173EE">
            <w:pPr>
              <w:rPr>
                <w:rFonts w:eastAsia="Times New Roman"/>
                <w:sz w:val="22"/>
                <w:szCs w:val="22"/>
                <w:lang w:val="sr-Cyrl-RS" w:eastAsia="sr-Latn-RS"/>
              </w:rPr>
            </w:pPr>
          </w:p>
        </w:tc>
      </w:tr>
    </w:tbl>
    <w:p w14:paraId="389DD1C6" w14:textId="74BE7E5A" w:rsidR="007272FA" w:rsidRDefault="007272FA" w:rsidP="007272FA">
      <w:pPr>
        <w:rPr>
          <w:lang w:val="sr-Cyrl-RS"/>
        </w:rPr>
      </w:pPr>
    </w:p>
    <w:p w14:paraId="4B023543" w14:textId="2EC21AD7" w:rsidR="000E370A" w:rsidRDefault="000E370A" w:rsidP="007272FA">
      <w:pPr>
        <w:rPr>
          <w:lang w:val="sr-Cyrl-RS"/>
        </w:rPr>
      </w:pPr>
    </w:p>
    <w:p w14:paraId="678C793A" w14:textId="13139F15" w:rsidR="000E370A" w:rsidRDefault="000E370A" w:rsidP="007272FA">
      <w:pPr>
        <w:rPr>
          <w:lang w:val="sr-Cyrl-RS"/>
        </w:rPr>
      </w:pPr>
    </w:p>
    <w:p w14:paraId="72CAA984" w14:textId="63D61254" w:rsidR="000E370A" w:rsidRDefault="000E370A" w:rsidP="007272FA">
      <w:pPr>
        <w:rPr>
          <w:lang w:val="sr-Cyrl-RS"/>
        </w:rPr>
      </w:pPr>
    </w:p>
    <w:p w14:paraId="1A320D96" w14:textId="77777777" w:rsidR="00340B5F" w:rsidRDefault="00340B5F" w:rsidP="007272FA">
      <w:pPr>
        <w:rPr>
          <w:lang w:val="sr-Cyrl-RS"/>
        </w:rPr>
      </w:pPr>
    </w:p>
    <w:p w14:paraId="313C92AD" w14:textId="3E814443" w:rsidR="005B3D1D" w:rsidRPr="00023B16" w:rsidRDefault="00753922" w:rsidP="005B3D1D">
      <w:pPr>
        <w:spacing w:line="240" w:lineRule="auto"/>
        <w:jc w:val="center"/>
        <w:rPr>
          <w:rFonts w:cs="Calibri"/>
          <w:color w:val="FFFF00"/>
        </w:rPr>
      </w:pPr>
      <w:r w:rsidRPr="00023B16">
        <w:rPr>
          <w:rFonts w:eastAsia="Times New Roman" w:cs="Calibri"/>
          <w:b/>
          <w:color w:val="FFFF00"/>
          <w:szCs w:val="24"/>
          <w:lang w:val="sr-Cyrl-RS" w:eastAsia="sr-Latn-RS"/>
        </w:rPr>
        <w:lastRenderedPageBreak/>
        <w:t>РАЗВОЈНИ ПРАВАЦ 2. УНАПРЕЂЕЊЕ ДРУШТВЕНИХ ДЕЛАТНОСТИ</w:t>
      </w:r>
    </w:p>
    <w:tbl>
      <w:tblPr>
        <w:tblW w:w="4850" w:type="pct"/>
        <w:jc w:val="center"/>
        <w:tblLayout w:type="fixed"/>
        <w:tblCellMar>
          <w:top w:w="15" w:type="dxa"/>
          <w:left w:w="75" w:type="dxa"/>
          <w:right w:w="75" w:type="dxa"/>
        </w:tblCellMar>
        <w:tblLook w:val="0000" w:firstRow="0" w:lastRow="0" w:firstColumn="0" w:lastColumn="0" w:noHBand="0" w:noVBand="0"/>
      </w:tblPr>
      <w:tblGrid>
        <w:gridCol w:w="4328"/>
        <w:gridCol w:w="4732"/>
      </w:tblGrid>
      <w:tr w:rsidR="005B3D1D" w14:paraId="41C8AC15" w14:textId="77777777" w:rsidTr="00753922">
        <w:trPr>
          <w:trHeight w:val="409"/>
          <w:jc w:val="center"/>
        </w:trPr>
        <w:tc>
          <w:tcPr>
            <w:tcW w:w="4182" w:type="dxa"/>
            <w:tcBorders>
              <w:top w:val="single" w:sz="8" w:space="0" w:color="000000"/>
              <w:left w:val="single" w:sz="8" w:space="0" w:color="000000"/>
              <w:bottom w:val="single" w:sz="8" w:space="0" w:color="000000"/>
              <w:right w:val="single" w:sz="8" w:space="0" w:color="000000"/>
            </w:tcBorders>
            <w:shd w:val="clear" w:color="auto" w:fill="B2C4DA" w:themeFill="accent6" w:themeFillTint="99"/>
          </w:tcPr>
          <w:p w14:paraId="6FD055DA" w14:textId="77777777" w:rsidR="005B3D1D" w:rsidRPr="000E370A" w:rsidRDefault="005B3D1D" w:rsidP="005B3D1D">
            <w:pPr>
              <w:jc w:val="center"/>
              <w:rPr>
                <w:b/>
                <w:bCs/>
                <w:sz w:val="22"/>
                <w:szCs w:val="22"/>
              </w:rPr>
            </w:pPr>
            <w:r w:rsidRPr="000E370A">
              <w:rPr>
                <w:rFonts w:eastAsia="Times New Roman"/>
                <w:b/>
                <w:bCs/>
                <w:sz w:val="22"/>
                <w:szCs w:val="22"/>
                <w:lang w:val="sr-Cyrl-RS" w:eastAsia="sr-Latn-RS"/>
              </w:rPr>
              <w:t>С Н А Г Е</w:t>
            </w:r>
          </w:p>
        </w:tc>
        <w:tc>
          <w:tcPr>
            <w:tcW w:w="4573" w:type="dxa"/>
            <w:tcBorders>
              <w:top w:val="single" w:sz="8" w:space="0" w:color="000000"/>
              <w:left w:val="single" w:sz="8" w:space="0" w:color="000000"/>
              <w:bottom w:val="single" w:sz="8" w:space="0" w:color="000000"/>
              <w:right w:val="single" w:sz="8" w:space="0" w:color="000000"/>
            </w:tcBorders>
            <w:shd w:val="clear" w:color="auto" w:fill="B2C4DA" w:themeFill="accent6" w:themeFillTint="99"/>
          </w:tcPr>
          <w:p w14:paraId="267A6D87" w14:textId="77777777" w:rsidR="005B3D1D" w:rsidRPr="000E370A" w:rsidRDefault="005B3D1D" w:rsidP="005B3D1D">
            <w:pPr>
              <w:jc w:val="center"/>
              <w:rPr>
                <w:b/>
                <w:bCs/>
                <w:sz w:val="22"/>
                <w:szCs w:val="22"/>
              </w:rPr>
            </w:pPr>
            <w:r w:rsidRPr="000E370A">
              <w:rPr>
                <w:rFonts w:eastAsia="Times New Roman"/>
                <w:b/>
                <w:bCs/>
                <w:sz w:val="22"/>
                <w:szCs w:val="22"/>
                <w:lang w:val="sr-Cyrl-RS" w:eastAsia="sr-Latn-RS"/>
              </w:rPr>
              <w:t>С Л А Б О С Т И</w:t>
            </w:r>
          </w:p>
        </w:tc>
      </w:tr>
      <w:tr w:rsidR="005B3D1D" w14:paraId="2694BB02" w14:textId="77777777" w:rsidTr="0080266C">
        <w:trPr>
          <w:trHeight w:val="3655"/>
          <w:jc w:val="center"/>
        </w:trPr>
        <w:tc>
          <w:tcPr>
            <w:tcW w:w="4182" w:type="dxa"/>
            <w:tcBorders>
              <w:top w:val="single" w:sz="8" w:space="0" w:color="000000"/>
              <w:left w:val="single" w:sz="8" w:space="0" w:color="000000"/>
              <w:bottom w:val="single" w:sz="8" w:space="0" w:color="000000"/>
              <w:right w:val="single" w:sz="8" w:space="0" w:color="000000"/>
            </w:tcBorders>
            <w:shd w:val="clear" w:color="auto" w:fill="auto"/>
          </w:tcPr>
          <w:p w14:paraId="4A7E8BE0" w14:textId="77777777" w:rsidR="005B3D1D" w:rsidRPr="000E370A" w:rsidRDefault="005B3D1D" w:rsidP="005B3D1D">
            <w:pPr>
              <w:rPr>
                <w:sz w:val="22"/>
                <w:szCs w:val="22"/>
              </w:rPr>
            </w:pPr>
            <w:r w:rsidRPr="000E370A">
              <w:rPr>
                <w:rFonts w:eastAsia="Times New Roman"/>
                <w:sz w:val="22"/>
                <w:szCs w:val="22"/>
                <w:lang w:val="sr-Cyrl-RS" w:eastAsia="sr-Latn-RS"/>
              </w:rPr>
              <w:t>Мултинационална и мултикултурална средина</w:t>
            </w:r>
          </w:p>
          <w:p w14:paraId="73C8FFF1" w14:textId="485E5223" w:rsidR="005B3D1D" w:rsidRPr="000E370A" w:rsidRDefault="005B3D1D" w:rsidP="005B3D1D">
            <w:pPr>
              <w:rPr>
                <w:sz w:val="22"/>
                <w:szCs w:val="22"/>
              </w:rPr>
            </w:pPr>
            <w:r w:rsidRPr="000E370A">
              <w:rPr>
                <w:rFonts w:eastAsia="Times New Roman"/>
                <w:sz w:val="22"/>
                <w:szCs w:val="22"/>
                <w:lang w:val="sr-Cyrl-RS" w:eastAsia="sr-Latn-RS"/>
              </w:rPr>
              <w:t xml:space="preserve">Капацитети </w:t>
            </w:r>
            <w:r w:rsidR="00826EC8">
              <w:rPr>
                <w:rFonts w:eastAsia="Times New Roman"/>
                <w:sz w:val="22"/>
                <w:szCs w:val="22"/>
                <w:lang w:val="sr-Cyrl-RS" w:eastAsia="sr-Latn-RS"/>
              </w:rPr>
              <w:t>ПУ</w:t>
            </w:r>
            <w:r w:rsidRPr="000E370A">
              <w:rPr>
                <w:rFonts w:eastAsia="Times New Roman"/>
                <w:sz w:val="22"/>
                <w:szCs w:val="22"/>
                <w:lang w:val="sr-Cyrl-RS" w:eastAsia="sr-Latn-RS"/>
              </w:rPr>
              <w:t xml:space="preserve"> су задовољавајући</w:t>
            </w:r>
            <w:r w:rsidR="00EA3AE1">
              <w:rPr>
                <w:rFonts w:eastAsia="Times New Roman"/>
                <w:sz w:val="22"/>
                <w:szCs w:val="22"/>
                <w:lang w:val="sr-Cyrl-RS" w:eastAsia="sr-Latn-RS"/>
              </w:rPr>
              <w:t xml:space="preserve"> (обухват деце 4-6 година)</w:t>
            </w:r>
          </w:p>
          <w:p w14:paraId="010FAC27" w14:textId="77777777" w:rsidR="005B3D1D" w:rsidRPr="000E370A" w:rsidRDefault="005B3D1D" w:rsidP="005B3D1D">
            <w:pPr>
              <w:rPr>
                <w:sz w:val="22"/>
                <w:szCs w:val="22"/>
              </w:rPr>
            </w:pPr>
            <w:r w:rsidRPr="000E370A">
              <w:rPr>
                <w:rFonts w:eastAsia="Times New Roman"/>
                <w:sz w:val="22"/>
                <w:szCs w:val="22"/>
                <w:lang w:val="sr-Cyrl-RS" w:eastAsia="sr-Latn-RS"/>
              </w:rPr>
              <w:t>Релативно повољан Индекс друштвеног развоја</w:t>
            </w:r>
          </w:p>
          <w:p w14:paraId="514C0159" w14:textId="77777777" w:rsidR="005B3D1D" w:rsidRPr="000E370A" w:rsidRDefault="005B3D1D" w:rsidP="005B3D1D">
            <w:pPr>
              <w:rPr>
                <w:sz w:val="22"/>
                <w:szCs w:val="22"/>
              </w:rPr>
            </w:pPr>
            <w:r w:rsidRPr="000E370A">
              <w:rPr>
                <w:rFonts w:eastAsia="Times New Roman"/>
                <w:sz w:val="22"/>
                <w:szCs w:val="22"/>
                <w:lang w:val="sr-Cyrl-RS" w:eastAsia="sr-Latn-RS"/>
              </w:rPr>
              <w:t>Ниска стопа криминалитета</w:t>
            </w:r>
          </w:p>
          <w:p w14:paraId="6BDCA17A" w14:textId="77777777" w:rsidR="005B3D1D" w:rsidRPr="000E370A" w:rsidRDefault="005B3D1D" w:rsidP="005B3D1D">
            <w:pPr>
              <w:rPr>
                <w:sz w:val="22"/>
                <w:szCs w:val="22"/>
              </w:rPr>
            </w:pPr>
            <w:r w:rsidRPr="000E370A">
              <w:rPr>
                <w:rFonts w:eastAsia="Times New Roman"/>
                <w:sz w:val="22"/>
                <w:szCs w:val="22"/>
                <w:lang w:val="sr-Cyrl-RS" w:eastAsia="sr-Latn-RS"/>
              </w:rPr>
              <w:t>Добра образовна инфраструктура</w:t>
            </w:r>
          </w:p>
          <w:p w14:paraId="0A2BAB14" w14:textId="77777777" w:rsidR="005B3D1D" w:rsidRPr="000E370A" w:rsidRDefault="005B3D1D" w:rsidP="005B3D1D">
            <w:pPr>
              <w:rPr>
                <w:sz w:val="22"/>
                <w:szCs w:val="22"/>
              </w:rPr>
            </w:pPr>
            <w:r w:rsidRPr="000E370A">
              <w:rPr>
                <w:rFonts w:eastAsia="Times New Roman"/>
                <w:sz w:val="22"/>
                <w:szCs w:val="22"/>
                <w:lang w:val="sr-Cyrl-RS" w:eastAsia="sr-Latn-RS"/>
              </w:rPr>
              <w:t>Велико искуство и стручност запослених у области здравствене заштите</w:t>
            </w:r>
          </w:p>
          <w:p w14:paraId="484EC527" w14:textId="77777777" w:rsidR="005B3D1D" w:rsidRPr="000E370A" w:rsidRDefault="005B3D1D" w:rsidP="005B3D1D">
            <w:pPr>
              <w:rPr>
                <w:sz w:val="22"/>
                <w:szCs w:val="22"/>
              </w:rPr>
            </w:pPr>
            <w:r w:rsidRPr="000E370A">
              <w:rPr>
                <w:rFonts w:eastAsia="Times New Roman"/>
                <w:sz w:val="22"/>
                <w:szCs w:val="22"/>
                <w:lang w:val="sr-Cyrl-RS" w:eastAsia="sr-Latn-RS"/>
              </w:rPr>
              <w:t>Општа болница у Врбасу пружа секундарну здравствену заштиту становништву на територији Јужнобачког округа из општина Врбас, Србобран, Бечеј, Мали Иђош, Бач, Бачка Паланка, Кула и насељених места Руски Крстур и Липар</w:t>
            </w:r>
          </w:p>
          <w:p w14:paraId="10EE4D6D" w14:textId="049DD507" w:rsidR="005B3D1D" w:rsidRPr="000E370A" w:rsidRDefault="005B3D1D" w:rsidP="005B3D1D">
            <w:pPr>
              <w:rPr>
                <w:sz w:val="22"/>
                <w:szCs w:val="22"/>
              </w:rPr>
            </w:pPr>
            <w:r w:rsidRPr="000E370A">
              <w:rPr>
                <w:rFonts w:eastAsia="Times New Roman"/>
                <w:sz w:val="22"/>
                <w:szCs w:val="22"/>
                <w:lang w:val="sr-Cyrl-RS" w:eastAsia="sr-Latn-RS"/>
              </w:rPr>
              <w:t xml:space="preserve">Покривеност територије општом здравственом заштитом и хитном медицинском помоћи током 24 сата (Општа болница, Дом здравља </w:t>
            </w:r>
            <w:r w:rsidR="005440CB" w:rsidRPr="000E370A">
              <w:rPr>
                <w:rFonts w:ascii="Times New Roman" w:eastAsia="Liberation Serif" w:hAnsi="Times New Roman" w:cs="Times New Roman"/>
                <w:spacing w:val="-6"/>
                <w:sz w:val="22"/>
                <w:szCs w:val="22"/>
                <w:lang w:val="sr-Cyrl-RS"/>
              </w:rPr>
              <w:t>„</w:t>
            </w:r>
            <w:r w:rsidRPr="000E370A">
              <w:rPr>
                <w:rFonts w:eastAsia="Times New Roman"/>
                <w:sz w:val="22"/>
                <w:szCs w:val="22"/>
                <w:lang w:val="sr-Cyrl-RS" w:eastAsia="sr-Latn-RS"/>
              </w:rPr>
              <w:t>Вељко Влаховић</w:t>
            </w:r>
            <w:r w:rsidR="004C5325" w:rsidRPr="000E370A">
              <w:rPr>
                <w:rFonts w:ascii="Liberation Serif" w:eastAsia="Liberation Serif" w:hAnsi="Liberation Serif" w:cs="Liberation Serif"/>
                <w:sz w:val="22"/>
                <w:szCs w:val="22"/>
                <w:lang w:val="sr-Cyrl-RS"/>
              </w:rPr>
              <w:t>”</w:t>
            </w:r>
            <w:r w:rsidRPr="000E370A">
              <w:rPr>
                <w:rFonts w:eastAsia="Times New Roman"/>
                <w:sz w:val="22"/>
                <w:szCs w:val="22"/>
                <w:lang w:val="sr-Cyrl-RS" w:eastAsia="sr-Latn-RS"/>
              </w:rPr>
              <w:t xml:space="preserve"> Врбас, амбуланте и Служба хитне медицинске помоћи)</w:t>
            </w:r>
          </w:p>
          <w:p w14:paraId="211D036D" w14:textId="6581DA29" w:rsidR="005B3D1D" w:rsidRPr="000E370A" w:rsidRDefault="005B3D1D" w:rsidP="005B3D1D">
            <w:pPr>
              <w:rPr>
                <w:sz w:val="22"/>
                <w:szCs w:val="22"/>
              </w:rPr>
            </w:pPr>
            <w:r w:rsidRPr="000E370A">
              <w:rPr>
                <w:rFonts w:eastAsia="Times New Roman"/>
                <w:sz w:val="22"/>
                <w:szCs w:val="22"/>
                <w:lang w:val="sr-Cyrl-RS" w:eastAsia="sr-Latn-RS"/>
              </w:rPr>
              <w:t xml:space="preserve">Постојање Полицијске </w:t>
            </w:r>
            <w:r w:rsidR="004F2D87">
              <w:rPr>
                <w:rFonts w:eastAsia="Times New Roman"/>
                <w:sz w:val="22"/>
                <w:szCs w:val="22"/>
                <w:lang w:val="sr-Cyrl-RS" w:eastAsia="sr-Latn-RS"/>
              </w:rPr>
              <w:t>станиц</w:t>
            </w:r>
            <w:r w:rsidR="004F2D87" w:rsidRPr="000E370A">
              <w:rPr>
                <w:rFonts w:eastAsia="Times New Roman"/>
                <w:sz w:val="22"/>
                <w:szCs w:val="22"/>
                <w:lang w:val="sr-Cyrl-RS" w:eastAsia="sr-Latn-RS"/>
              </w:rPr>
              <w:t xml:space="preserve">е </w:t>
            </w:r>
            <w:r w:rsidRPr="000E370A">
              <w:rPr>
                <w:rFonts w:eastAsia="Times New Roman"/>
                <w:sz w:val="22"/>
                <w:szCs w:val="22"/>
                <w:lang w:val="sr-Cyrl-RS" w:eastAsia="sr-Latn-RS"/>
              </w:rPr>
              <w:t>у Врбасу</w:t>
            </w:r>
          </w:p>
          <w:p w14:paraId="7119223E" w14:textId="37DC9672" w:rsidR="005B3D1D" w:rsidRPr="000E370A" w:rsidRDefault="005B3D1D" w:rsidP="005B3D1D">
            <w:pPr>
              <w:rPr>
                <w:sz w:val="22"/>
                <w:szCs w:val="22"/>
              </w:rPr>
            </w:pPr>
            <w:r w:rsidRPr="000E370A">
              <w:rPr>
                <w:rFonts w:eastAsia="Times New Roman"/>
                <w:sz w:val="22"/>
                <w:szCs w:val="22"/>
                <w:lang w:val="sr-Cyrl-RS" w:eastAsia="sr-Latn-RS"/>
              </w:rPr>
              <w:t xml:space="preserve">Добра сарадња полиције са </w:t>
            </w:r>
            <w:r w:rsidR="00826EC8">
              <w:rPr>
                <w:rFonts w:eastAsia="Times New Roman"/>
                <w:sz w:val="22"/>
                <w:szCs w:val="22"/>
                <w:lang w:val="sr-Cyrl-RS" w:eastAsia="sr-Latn-RS"/>
              </w:rPr>
              <w:t>ОУ</w:t>
            </w:r>
            <w:r w:rsidRPr="000E370A">
              <w:rPr>
                <w:rFonts w:eastAsia="Times New Roman"/>
                <w:sz w:val="22"/>
                <w:szCs w:val="22"/>
                <w:lang w:val="sr-Cyrl-RS" w:eastAsia="sr-Latn-RS"/>
              </w:rPr>
              <w:t>, установама предшколског, основног и средњег образовања</w:t>
            </w:r>
          </w:p>
          <w:p w14:paraId="6C43A6D2" w14:textId="77777777" w:rsidR="005B3D1D" w:rsidRPr="000E370A" w:rsidRDefault="005B3D1D" w:rsidP="005B3D1D">
            <w:pPr>
              <w:rPr>
                <w:sz w:val="22"/>
                <w:szCs w:val="22"/>
              </w:rPr>
            </w:pPr>
            <w:r w:rsidRPr="000E370A">
              <w:rPr>
                <w:rFonts w:eastAsia="Times New Roman"/>
                <w:sz w:val="22"/>
                <w:szCs w:val="22"/>
                <w:lang w:val="sr-Cyrl-RS" w:eastAsia="sr-Latn-RS"/>
              </w:rPr>
              <w:t>Поштовање радног времена рада угоститељских објеката у сарадњи са комуналном инспекцијом</w:t>
            </w:r>
          </w:p>
          <w:p w14:paraId="7A63C1B1" w14:textId="77777777" w:rsidR="005B3D1D" w:rsidRPr="000E370A" w:rsidRDefault="005B3D1D" w:rsidP="005B3D1D">
            <w:pPr>
              <w:rPr>
                <w:sz w:val="22"/>
                <w:szCs w:val="22"/>
              </w:rPr>
            </w:pPr>
            <w:r w:rsidRPr="000E370A">
              <w:rPr>
                <w:rFonts w:eastAsia="Times New Roman"/>
                <w:sz w:val="22"/>
                <w:szCs w:val="22"/>
                <w:lang w:val="sr-Cyrl-RS" w:eastAsia="sr-Latn-RS"/>
              </w:rPr>
              <w:t>Постојање Општинског савета за безбедност саобраћаја</w:t>
            </w:r>
          </w:p>
          <w:p w14:paraId="600AA9CC" w14:textId="77777777" w:rsidR="005B3D1D" w:rsidRPr="000E370A" w:rsidRDefault="005B3D1D" w:rsidP="005B3D1D">
            <w:pPr>
              <w:rPr>
                <w:sz w:val="22"/>
                <w:szCs w:val="22"/>
              </w:rPr>
            </w:pPr>
            <w:r w:rsidRPr="000E370A">
              <w:rPr>
                <w:rFonts w:eastAsia="Times New Roman"/>
                <w:sz w:val="22"/>
                <w:szCs w:val="22"/>
                <w:lang w:val="sr-Cyrl-RS" w:eastAsia="sr-Latn-RS"/>
              </w:rPr>
              <w:t>Успешан рад Центра за социјални рад (ЦСР)</w:t>
            </w:r>
          </w:p>
          <w:p w14:paraId="1420D2C0" w14:textId="26F39BCE" w:rsidR="005B3D1D" w:rsidRPr="000E370A" w:rsidRDefault="005B3D1D" w:rsidP="005B3D1D">
            <w:pPr>
              <w:rPr>
                <w:sz w:val="22"/>
                <w:szCs w:val="22"/>
              </w:rPr>
            </w:pPr>
            <w:r w:rsidRPr="000E370A">
              <w:rPr>
                <w:rFonts w:eastAsia="Times New Roman"/>
                <w:sz w:val="22"/>
                <w:szCs w:val="22"/>
                <w:lang w:val="sr-Cyrl-RS" w:eastAsia="sr-Latn-RS"/>
              </w:rPr>
              <w:t>Систем финансирања социјалне за</w:t>
            </w:r>
            <w:r w:rsidR="008F208C">
              <w:rPr>
                <w:rFonts w:eastAsia="Times New Roman"/>
                <w:sz w:val="22"/>
                <w:szCs w:val="22"/>
                <w:lang w:val="sr-Cyrl-RS" w:eastAsia="sr-Latn-RS"/>
              </w:rPr>
              <w:t>ш</w:t>
            </w:r>
            <w:r w:rsidRPr="000E370A">
              <w:rPr>
                <w:rFonts w:eastAsia="Times New Roman"/>
                <w:sz w:val="22"/>
                <w:szCs w:val="22"/>
                <w:lang w:val="sr-Cyrl-RS" w:eastAsia="sr-Latn-RS"/>
              </w:rPr>
              <w:t xml:space="preserve">тите са свих нивоа </w:t>
            </w:r>
            <w:r w:rsidR="008F208C">
              <w:rPr>
                <w:rFonts w:eastAsia="Times New Roman"/>
                <w:sz w:val="22"/>
                <w:szCs w:val="22"/>
                <w:lang w:val="sr-Cyrl-RS" w:eastAsia="sr-Latn-RS"/>
              </w:rPr>
              <w:t xml:space="preserve">и из </w:t>
            </w:r>
            <w:r w:rsidRPr="000E370A">
              <w:rPr>
                <w:rFonts w:eastAsia="Times New Roman"/>
                <w:sz w:val="22"/>
                <w:szCs w:val="22"/>
                <w:lang w:val="sr-Cyrl-RS" w:eastAsia="sr-Latn-RS"/>
              </w:rPr>
              <w:t>различитих извора финансирања</w:t>
            </w:r>
          </w:p>
          <w:p w14:paraId="4A41C8D8" w14:textId="77777777" w:rsidR="005B3D1D" w:rsidRPr="000E370A" w:rsidRDefault="005B3D1D" w:rsidP="005B3D1D">
            <w:pPr>
              <w:rPr>
                <w:sz w:val="22"/>
                <w:szCs w:val="22"/>
              </w:rPr>
            </w:pPr>
            <w:r w:rsidRPr="000E370A">
              <w:rPr>
                <w:rFonts w:eastAsia="Times New Roman"/>
                <w:sz w:val="22"/>
                <w:szCs w:val="22"/>
                <w:lang w:val="sr-Cyrl-RS" w:eastAsia="sr-Latn-RS"/>
              </w:rPr>
              <w:lastRenderedPageBreak/>
              <w:t>Формирана Канцеларија за младе (КЗМ)</w:t>
            </w:r>
          </w:p>
          <w:p w14:paraId="58C2F00B" w14:textId="77777777" w:rsidR="005B3D1D" w:rsidRPr="000E370A" w:rsidRDefault="005B3D1D" w:rsidP="005B3D1D">
            <w:pPr>
              <w:rPr>
                <w:sz w:val="22"/>
                <w:szCs w:val="22"/>
              </w:rPr>
            </w:pPr>
            <w:r w:rsidRPr="000E370A">
              <w:rPr>
                <w:rFonts w:eastAsia="Times New Roman"/>
                <w:sz w:val="22"/>
                <w:szCs w:val="22"/>
                <w:lang w:val="sr-Cyrl-RS" w:eastAsia="sr-Latn-RS"/>
              </w:rPr>
              <w:t>Богато културно наслеђе, традиција, велики број манифестација, културно-уметничких друштава и удружења</w:t>
            </w:r>
          </w:p>
          <w:p w14:paraId="497FAD36" w14:textId="3E586031" w:rsidR="005B3D1D" w:rsidRPr="000E370A" w:rsidRDefault="005B3D1D" w:rsidP="005B3D1D">
            <w:pPr>
              <w:rPr>
                <w:sz w:val="22"/>
                <w:szCs w:val="22"/>
              </w:rPr>
            </w:pPr>
            <w:r w:rsidRPr="000E370A">
              <w:rPr>
                <w:rFonts w:eastAsia="Times New Roman"/>
                <w:sz w:val="22"/>
                <w:szCs w:val="22"/>
                <w:lang w:val="sr-Cyrl-RS" w:eastAsia="sr-Latn-RS"/>
              </w:rPr>
              <w:t>Постојање многобројних НВО</w:t>
            </w:r>
          </w:p>
          <w:p w14:paraId="4224DAF1" w14:textId="237A9BF1" w:rsidR="005B3D1D" w:rsidRPr="000E370A" w:rsidRDefault="005B3D1D" w:rsidP="005B3D1D">
            <w:pPr>
              <w:rPr>
                <w:sz w:val="22"/>
                <w:szCs w:val="22"/>
              </w:rPr>
            </w:pPr>
            <w:r w:rsidRPr="000E370A">
              <w:rPr>
                <w:rFonts w:eastAsia="Times New Roman"/>
                <w:sz w:val="22"/>
                <w:szCs w:val="22"/>
                <w:lang w:val="sr-Cyrl-RS" w:eastAsia="sr-Latn-RS"/>
              </w:rPr>
              <w:t xml:space="preserve">Добра сарадња НВО са </w:t>
            </w:r>
            <w:r w:rsidR="00826EC8">
              <w:rPr>
                <w:rFonts w:eastAsia="Times New Roman"/>
                <w:sz w:val="22"/>
                <w:szCs w:val="22"/>
                <w:lang w:val="sr-Cyrl-RS" w:eastAsia="sr-Latn-RS"/>
              </w:rPr>
              <w:t>ОУ</w:t>
            </w:r>
          </w:p>
          <w:p w14:paraId="1AF01FBA" w14:textId="77777777" w:rsidR="005B3D1D" w:rsidRPr="000E370A" w:rsidRDefault="005B3D1D" w:rsidP="005B3D1D">
            <w:pPr>
              <w:rPr>
                <w:sz w:val="22"/>
                <w:szCs w:val="22"/>
              </w:rPr>
            </w:pPr>
            <w:r w:rsidRPr="000E370A">
              <w:rPr>
                <w:rFonts w:eastAsia="Times New Roman"/>
                <w:sz w:val="22"/>
                <w:szCs w:val="22"/>
                <w:lang w:val="sr-Cyrl-RS" w:eastAsia="sr-Latn-RS"/>
              </w:rPr>
              <w:t>Добра сарадња организације Црвеног крста са ЈЛС, као и са установама образовања</w:t>
            </w:r>
          </w:p>
          <w:p w14:paraId="08FDE3B0" w14:textId="27D440FE" w:rsidR="005B3D1D" w:rsidRDefault="005B3D1D" w:rsidP="005B3D1D">
            <w:pPr>
              <w:rPr>
                <w:rFonts w:eastAsia="Times New Roman"/>
                <w:sz w:val="22"/>
                <w:szCs w:val="22"/>
                <w:lang w:val="sr-Cyrl-RS" w:eastAsia="sr-Latn-RS"/>
              </w:rPr>
            </w:pPr>
            <w:r w:rsidRPr="000E370A">
              <w:rPr>
                <w:rFonts w:eastAsia="Times New Roman"/>
                <w:sz w:val="22"/>
                <w:szCs w:val="22"/>
                <w:lang w:val="sr-Cyrl-RS" w:eastAsia="sr-Latn-RS"/>
              </w:rPr>
              <w:t xml:space="preserve">Увођење стипендирања најбољих редовних студената високошколских установа са пребивалиштем на територији </w:t>
            </w:r>
            <w:r w:rsidR="008F208C">
              <w:rPr>
                <w:rFonts w:eastAsia="Times New Roman"/>
                <w:sz w:val="22"/>
                <w:szCs w:val="22"/>
                <w:lang w:val="sr-Cyrl-RS" w:eastAsia="sr-Latn-RS"/>
              </w:rPr>
              <w:t>О</w:t>
            </w:r>
            <w:r w:rsidRPr="000E370A">
              <w:rPr>
                <w:rFonts w:eastAsia="Times New Roman"/>
                <w:sz w:val="22"/>
                <w:szCs w:val="22"/>
                <w:lang w:val="sr-Cyrl-RS" w:eastAsia="sr-Latn-RS"/>
              </w:rPr>
              <w:t>пштине Врбас почев од 2022. године, а у циљу спречавања одлива младих високобразованих у друге средине</w:t>
            </w:r>
          </w:p>
          <w:p w14:paraId="14CE1715" w14:textId="7B9DEC84" w:rsidR="004F2D87" w:rsidRPr="000E370A" w:rsidRDefault="004F2D87" w:rsidP="005B3D1D">
            <w:pPr>
              <w:rPr>
                <w:sz w:val="22"/>
                <w:szCs w:val="22"/>
              </w:rPr>
            </w:pPr>
            <w:r>
              <w:rPr>
                <w:sz w:val="22"/>
                <w:szCs w:val="22"/>
                <w:lang w:val="sr-Cyrl-RS"/>
              </w:rPr>
              <w:t>Успостављање</w:t>
            </w:r>
            <w:r w:rsidRPr="004F2D87">
              <w:rPr>
                <w:sz w:val="22"/>
                <w:szCs w:val="22"/>
              </w:rPr>
              <w:t xml:space="preserve"> дневног боравка за децу са сметњама у развоју и инвалидитетом</w:t>
            </w:r>
          </w:p>
          <w:p w14:paraId="0F14847F" w14:textId="77777777" w:rsidR="005B3D1D" w:rsidRPr="000E370A" w:rsidRDefault="005B3D1D" w:rsidP="005B3D1D">
            <w:pPr>
              <w:rPr>
                <w:sz w:val="22"/>
                <w:szCs w:val="22"/>
              </w:rPr>
            </w:pPr>
            <w:r w:rsidRPr="000E370A">
              <w:rPr>
                <w:rFonts w:eastAsia="Times New Roman"/>
                <w:sz w:val="22"/>
                <w:szCs w:val="22"/>
                <w:lang w:val="sr-Cyrl-RS" w:eastAsia="sr-Latn-RS"/>
              </w:rPr>
              <w:t>Значајан број локалних мера популационе политике</w:t>
            </w:r>
          </w:p>
          <w:p w14:paraId="212BC066" w14:textId="77777777" w:rsidR="005B3D1D" w:rsidRPr="000E370A" w:rsidRDefault="005B3D1D" w:rsidP="005B3D1D">
            <w:pPr>
              <w:rPr>
                <w:sz w:val="22"/>
                <w:szCs w:val="22"/>
              </w:rPr>
            </w:pPr>
            <w:r w:rsidRPr="000E370A">
              <w:rPr>
                <w:rFonts w:eastAsia="Times New Roman"/>
                <w:sz w:val="22"/>
                <w:szCs w:val="22"/>
                <w:lang w:val="sr-Cyrl-RS" w:eastAsia="sr-Latn-RS"/>
              </w:rPr>
              <w:t>Сервис Е-беба</w:t>
            </w:r>
          </w:p>
          <w:p w14:paraId="2680CEBD" w14:textId="77777777" w:rsidR="005B3D1D" w:rsidRPr="000E370A" w:rsidRDefault="005B3D1D" w:rsidP="005B3D1D">
            <w:pPr>
              <w:rPr>
                <w:sz w:val="22"/>
                <w:szCs w:val="22"/>
              </w:rPr>
            </w:pPr>
            <w:r w:rsidRPr="000E370A">
              <w:rPr>
                <w:rFonts w:eastAsia="Times New Roman"/>
                <w:sz w:val="22"/>
                <w:szCs w:val="22"/>
                <w:lang w:val="sr-Cyrl-RS" w:eastAsia="sr-Latn-RS"/>
              </w:rPr>
              <w:t>Постоји систем предшколског, основног, средњег и високог образовања</w:t>
            </w:r>
          </w:p>
          <w:p w14:paraId="3687FFA7" w14:textId="77777777" w:rsidR="005B3D1D" w:rsidRPr="000E370A" w:rsidRDefault="005B3D1D" w:rsidP="005B3D1D">
            <w:pPr>
              <w:rPr>
                <w:sz w:val="22"/>
                <w:szCs w:val="22"/>
              </w:rPr>
            </w:pPr>
            <w:r w:rsidRPr="000E370A">
              <w:rPr>
                <w:rFonts w:eastAsia="Times New Roman"/>
                <w:sz w:val="22"/>
                <w:szCs w:val="22"/>
                <w:lang w:val="sr-Cyrl-RS" w:eastAsia="sr-Latn-RS"/>
              </w:rPr>
              <w:t>Редовно се промовишу успеси ученика</w:t>
            </w:r>
          </w:p>
          <w:p w14:paraId="1A677F17" w14:textId="77777777" w:rsidR="005B3D1D" w:rsidRPr="000E370A" w:rsidRDefault="005B3D1D" w:rsidP="005B3D1D">
            <w:pPr>
              <w:rPr>
                <w:sz w:val="22"/>
                <w:szCs w:val="22"/>
              </w:rPr>
            </w:pPr>
            <w:r w:rsidRPr="000E370A">
              <w:rPr>
                <w:sz w:val="22"/>
                <w:szCs w:val="22"/>
                <w:lang w:val="sr-Cyrl-RS" w:eastAsia="sr-Latn-RS"/>
              </w:rPr>
              <w:t>Формиран је Општински савет родитеља</w:t>
            </w:r>
          </w:p>
          <w:p w14:paraId="0F834B88" w14:textId="77777777" w:rsidR="005B3D1D" w:rsidRPr="000E370A" w:rsidRDefault="005B3D1D" w:rsidP="005B3D1D">
            <w:pPr>
              <w:rPr>
                <w:sz w:val="22"/>
                <w:szCs w:val="22"/>
              </w:rPr>
            </w:pPr>
            <w:r w:rsidRPr="000E370A">
              <w:rPr>
                <w:sz w:val="22"/>
                <w:szCs w:val="22"/>
                <w:lang w:val="sr-Cyrl-RS" w:eastAsia="sr-Latn-RS"/>
              </w:rPr>
              <w:t>Уведен је једносменски обогаћени рад у неколико установа образовања</w:t>
            </w:r>
          </w:p>
          <w:p w14:paraId="3AF56065" w14:textId="77777777" w:rsidR="005B3D1D" w:rsidRPr="000E370A" w:rsidRDefault="005B3D1D" w:rsidP="005B3D1D">
            <w:pPr>
              <w:rPr>
                <w:sz w:val="22"/>
                <w:szCs w:val="22"/>
              </w:rPr>
            </w:pPr>
            <w:r w:rsidRPr="000E370A">
              <w:rPr>
                <w:sz w:val="22"/>
                <w:szCs w:val="22"/>
                <w:lang w:val="sr-Cyrl-RS" w:eastAsia="sr-Latn-RS"/>
              </w:rPr>
              <w:t>Организује се Сајам образовања за ученике основних и средњих школа као помоћ у избору будућег занимања</w:t>
            </w:r>
          </w:p>
          <w:p w14:paraId="727FE12C" w14:textId="606F054E" w:rsidR="005B3D1D" w:rsidRPr="000E370A" w:rsidRDefault="005B3D1D" w:rsidP="005B3D1D">
            <w:pPr>
              <w:rPr>
                <w:sz w:val="22"/>
                <w:szCs w:val="22"/>
              </w:rPr>
            </w:pPr>
            <w:r w:rsidRPr="000E370A">
              <w:rPr>
                <w:rFonts w:eastAsia="Times New Roman"/>
                <w:sz w:val="22"/>
                <w:szCs w:val="22"/>
                <w:lang w:val="sr-Cyrl-RS" w:eastAsia="sr-Latn-RS"/>
              </w:rPr>
              <w:t xml:space="preserve">Постоји пројектно-техничка документација за реконструкцију и енергетску санацију појединих основних и средњих школа, као и објеката </w:t>
            </w:r>
            <w:r w:rsidR="008F208C">
              <w:rPr>
                <w:rFonts w:eastAsia="Times New Roman"/>
                <w:sz w:val="22"/>
                <w:szCs w:val="22"/>
                <w:lang w:val="sr-Cyrl-RS" w:eastAsia="sr-Latn-RS"/>
              </w:rPr>
              <w:t>ПУ</w:t>
            </w:r>
          </w:p>
          <w:p w14:paraId="2EEE5710" w14:textId="37EC9A1F" w:rsidR="005B3D1D" w:rsidRPr="000E370A" w:rsidRDefault="005B3D1D" w:rsidP="005B3D1D">
            <w:pPr>
              <w:rPr>
                <w:sz w:val="22"/>
                <w:szCs w:val="22"/>
              </w:rPr>
            </w:pPr>
            <w:r w:rsidRPr="000E370A">
              <w:rPr>
                <w:rFonts w:eastAsia="Times New Roman"/>
                <w:spacing w:val="-4"/>
                <w:sz w:val="22"/>
                <w:szCs w:val="22"/>
                <w:lang w:val="sr-Cyrl-RS" w:eastAsia="sr-Latn-RS"/>
              </w:rPr>
              <w:t>Подршка ЈЛС развоју спорта у смислу подршке раду и финансирању спортски</w:t>
            </w:r>
            <w:r w:rsidR="008F208C">
              <w:rPr>
                <w:rFonts w:eastAsia="Times New Roman"/>
                <w:spacing w:val="-4"/>
                <w:sz w:val="22"/>
                <w:szCs w:val="22"/>
                <w:lang w:val="sr-Cyrl-RS" w:eastAsia="sr-Latn-RS"/>
              </w:rPr>
              <w:t>х</w:t>
            </w:r>
            <w:r w:rsidRPr="000E370A">
              <w:rPr>
                <w:rFonts w:eastAsia="Times New Roman"/>
                <w:spacing w:val="-4"/>
                <w:sz w:val="22"/>
                <w:szCs w:val="22"/>
                <w:lang w:val="sr-Cyrl-RS" w:eastAsia="sr-Latn-RS"/>
              </w:rPr>
              <w:t xml:space="preserve"> организациј</w:t>
            </w:r>
            <w:r w:rsidR="008F208C">
              <w:rPr>
                <w:rFonts w:eastAsia="Times New Roman"/>
                <w:spacing w:val="-4"/>
                <w:sz w:val="22"/>
                <w:szCs w:val="22"/>
                <w:lang w:val="sr-Cyrl-RS" w:eastAsia="sr-Latn-RS"/>
              </w:rPr>
              <w:t>а</w:t>
            </w:r>
            <w:r w:rsidRPr="000E370A">
              <w:rPr>
                <w:rFonts w:eastAsia="Times New Roman"/>
                <w:spacing w:val="-4"/>
                <w:sz w:val="22"/>
                <w:szCs w:val="22"/>
                <w:lang w:val="sr-Cyrl-RS" w:eastAsia="sr-Latn-RS"/>
              </w:rPr>
              <w:t>, систем школског спорта, као и подршке путем стипендирања најуспешнијих спортиста</w:t>
            </w:r>
          </w:p>
          <w:p w14:paraId="088EC0E1" w14:textId="77777777" w:rsidR="005B3D1D" w:rsidRPr="000E370A" w:rsidRDefault="005B3D1D" w:rsidP="005B3D1D">
            <w:pPr>
              <w:rPr>
                <w:sz w:val="22"/>
                <w:szCs w:val="22"/>
              </w:rPr>
            </w:pPr>
            <w:r w:rsidRPr="000E370A">
              <w:rPr>
                <w:rFonts w:eastAsia="Times New Roman"/>
                <w:sz w:val="22"/>
                <w:szCs w:val="22"/>
                <w:lang w:val="sr-Cyrl-RS" w:eastAsia="sr-Latn-RS"/>
              </w:rPr>
              <w:lastRenderedPageBreak/>
              <w:t>Успешно ради велики број спортских клубова</w:t>
            </w:r>
          </w:p>
          <w:p w14:paraId="678A36D3" w14:textId="77777777" w:rsidR="005B3D1D" w:rsidRPr="000E370A" w:rsidRDefault="005B3D1D" w:rsidP="005B3D1D">
            <w:pPr>
              <w:rPr>
                <w:sz w:val="22"/>
                <w:szCs w:val="22"/>
              </w:rPr>
            </w:pPr>
            <w:r w:rsidRPr="000E370A">
              <w:rPr>
                <w:rFonts w:eastAsia="Times New Roman"/>
                <w:sz w:val="22"/>
                <w:szCs w:val="22"/>
                <w:lang w:val="sr-Cyrl-RS" w:eastAsia="sr-Latn-RS"/>
              </w:rPr>
              <w:t>Традиција и добри спортски резултати</w:t>
            </w:r>
          </w:p>
          <w:p w14:paraId="3C663A9B" w14:textId="77777777" w:rsidR="005B3D1D" w:rsidRPr="000E370A" w:rsidRDefault="005B3D1D" w:rsidP="005B3D1D">
            <w:pPr>
              <w:rPr>
                <w:sz w:val="22"/>
                <w:szCs w:val="22"/>
              </w:rPr>
            </w:pPr>
            <w:r w:rsidRPr="000E370A">
              <w:rPr>
                <w:rFonts w:eastAsia="Times New Roman"/>
                <w:sz w:val="22"/>
                <w:szCs w:val="22"/>
                <w:lang w:val="sr-Cyrl-RS" w:eastAsia="sr-Latn-RS"/>
              </w:rPr>
              <w:t>Велики број младих и талентованих спортиста</w:t>
            </w:r>
          </w:p>
          <w:p w14:paraId="38E3331C" w14:textId="77777777" w:rsidR="005B3D1D" w:rsidRPr="000E370A" w:rsidRDefault="005B3D1D" w:rsidP="005B3D1D">
            <w:pPr>
              <w:rPr>
                <w:sz w:val="22"/>
                <w:szCs w:val="22"/>
              </w:rPr>
            </w:pPr>
            <w:r w:rsidRPr="000E370A">
              <w:rPr>
                <w:rFonts w:eastAsia="Times New Roman"/>
                <w:sz w:val="22"/>
                <w:szCs w:val="22"/>
                <w:lang w:val="sr-Cyrl-RS" w:eastAsia="sr-Latn-RS"/>
              </w:rPr>
              <w:t>Искуство спортских радника у организацији спортских такмичења и манифестација</w:t>
            </w:r>
          </w:p>
          <w:p w14:paraId="7F2C9B1A" w14:textId="77777777" w:rsidR="005B3D1D" w:rsidRPr="000E370A" w:rsidRDefault="005B3D1D" w:rsidP="005B3D1D">
            <w:pPr>
              <w:rPr>
                <w:sz w:val="22"/>
                <w:szCs w:val="22"/>
              </w:rPr>
            </w:pPr>
            <w:r w:rsidRPr="000E370A">
              <w:rPr>
                <w:rFonts w:eastAsia="Times New Roman"/>
                <w:sz w:val="22"/>
                <w:szCs w:val="22"/>
                <w:lang w:val="sr-Cyrl-RS" w:eastAsia="sr-Latn-RS"/>
              </w:rPr>
              <w:t>Добро организовани територијални спортски савез и постојање спортских стручњака са лиценцом</w:t>
            </w:r>
          </w:p>
          <w:p w14:paraId="6D471DCB" w14:textId="0CC4B6F4" w:rsidR="005B3D1D" w:rsidRPr="000E370A" w:rsidRDefault="005B3D1D" w:rsidP="005B3D1D">
            <w:pPr>
              <w:rPr>
                <w:sz w:val="22"/>
                <w:szCs w:val="22"/>
              </w:rPr>
            </w:pPr>
            <w:r w:rsidRPr="000E370A">
              <w:rPr>
                <w:rFonts w:eastAsia="Times New Roman"/>
                <w:sz w:val="22"/>
                <w:szCs w:val="22"/>
                <w:lang w:val="sr-Cyrl-RS" w:eastAsia="sr-Latn-RS"/>
              </w:rPr>
              <w:t xml:space="preserve">Општина у надлежности има спортски комплекс Центар за физичку културу </w:t>
            </w:r>
            <w:r w:rsidR="005440CB" w:rsidRPr="000E370A">
              <w:rPr>
                <w:rFonts w:ascii="Times New Roman" w:eastAsia="Liberation Serif" w:hAnsi="Times New Roman" w:cs="Times New Roman"/>
                <w:spacing w:val="-6"/>
                <w:sz w:val="22"/>
                <w:szCs w:val="22"/>
                <w:lang w:val="sr-Cyrl-RS"/>
              </w:rPr>
              <w:t>„</w:t>
            </w:r>
            <w:r w:rsidRPr="000E370A">
              <w:rPr>
                <w:rFonts w:eastAsia="Times New Roman"/>
                <w:sz w:val="22"/>
                <w:szCs w:val="22"/>
                <w:lang w:val="sr-Cyrl-RS" w:eastAsia="sr-Latn-RS"/>
              </w:rPr>
              <w:t>Драго Јововић</w:t>
            </w:r>
            <w:r w:rsidR="004C5325" w:rsidRPr="000E370A">
              <w:rPr>
                <w:rFonts w:ascii="Liberation Serif" w:eastAsia="Liberation Serif" w:hAnsi="Liberation Serif" w:cs="Liberation Serif"/>
                <w:sz w:val="22"/>
                <w:szCs w:val="22"/>
                <w:lang w:val="sr-Cyrl-RS"/>
              </w:rPr>
              <w:t>”</w:t>
            </w:r>
            <w:r w:rsidRPr="000E370A">
              <w:rPr>
                <w:rFonts w:eastAsia="Times New Roman"/>
                <w:sz w:val="22"/>
                <w:szCs w:val="22"/>
                <w:lang w:val="sr-Cyrl-RS" w:eastAsia="sr-Latn-RS"/>
              </w:rPr>
              <w:t xml:space="preserve"> Врбас који поседује салу за дворанске спортове и трим кабинете и базене на отвореном и затворени базен на ком се редовно организују обуке за непливаче основношколског узраста</w:t>
            </w:r>
          </w:p>
          <w:p w14:paraId="5C4EDD92" w14:textId="77777777" w:rsidR="005B3D1D" w:rsidRPr="000E370A" w:rsidRDefault="005B3D1D" w:rsidP="005B3D1D">
            <w:pPr>
              <w:rPr>
                <w:sz w:val="22"/>
                <w:szCs w:val="22"/>
              </w:rPr>
            </w:pPr>
            <w:r w:rsidRPr="000E370A">
              <w:rPr>
                <w:rFonts w:eastAsia="Times New Roman"/>
                <w:sz w:val="22"/>
                <w:szCs w:val="22"/>
                <w:lang w:val="sr-Cyrl-RS" w:eastAsia="sr-Latn-RS"/>
              </w:rPr>
              <w:t>Сарадња са Министарством омладине и спорта РС, Покрајинским секретаријатом за спорт и омладину и другим националним и регионалним организацијама и институцијама</w:t>
            </w:r>
          </w:p>
          <w:p w14:paraId="545F39CB" w14:textId="77777777" w:rsidR="005B3D1D" w:rsidRDefault="005B3D1D" w:rsidP="005B3D1D">
            <w:pPr>
              <w:rPr>
                <w:rFonts w:eastAsia="Times New Roman"/>
                <w:sz w:val="22"/>
                <w:szCs w:val="22"/>
                <w:lang w:val="sr-Cyrl-RS" w:eastAsia="sr-Latn-RS"/>
              </w:rPr>
            </w:pPr>
            <w:r w:rsidRPr="000E370A">
              <w:rPr>
                <w:rFonts w:eastAsia="Times New Roman"/>
                <w:sz w:val="22"/>
                <w:szCs w:val="22"/>
                <w:lang w:val="sr-Cyrl-RS" w:eastAsia="sr-Latn-RS"/>
              </w:rPr>
              <w:t xml:space="preserve">Геронтолошки центар у </w:t>
            </w:r>
            <w:r w:rsidR="00826EC8">
              <w:rPr>
                <w:rFonts w:eastAsia="Times New Roman"/>
                <w:sz w:val="22"/>
                <w:szCs w:val="22"/>
                <w:lang w:val="sr-Cyrl-RS" w:eastAsia="sr-Latn-RS"/>
              </w:rPr>
              <w:t>Општини</w:t>
            </w:r>
            <w:r w:rsidRPr="000E370A">
              <w:rPr>
                <w:rFonts w:eastAsia="Times New Roman"/>
                <w:sz w:val="22"/>
                <w:szCs w:val="22"/>
                <w:lang w:val="sr-Cyrl-RS" w:eastAsia="sr-Latn-RS"/>
              </w:rPr>
              <w:t xml:space="preserve"> је установа за смештај старих и одраслих лица која поседује два одвојена објекта и то одељење у Врбасу и одељење у Куцури</w:t>
            </w:r>
          </w:p>
          <w:p w14:paraId="2607039B" w14:textId="6209610F" w:rsidR="00BC22E7" w:rsidRDefault="00BC22E7" w:rsidP="00BC22E7">
            <w:pPr>
              <w:rPr>
                <w:rFonts w:eastAsia="Times New Roman"/>
                <w:sz w:val="22"/>
                <w:szCs w:val="22"/>
                <w:lang w:val="sr-Cyrl-RS" w:eastAsia="sr-Latn-RS"/>
              </w:rPr>
            </w:pPr>
            <w:r>
              <w:rPr>
                <w:rFonts w:eastAsia="Times New Roman"/>
                <w:sz w:val="22"/>
                <w:szCs w:val="22"/>
                <w:lang w:val="sr-Cyrl-RS" w:eastAsia="sr-Latn-RS"/>
              </w:rPr>
              <w:t xml:space="preserve">Донет локални акциони план </w:t>
            </w:r>
            <w:r w:rsidRPr="000E370A">
              <w:rPr>
                <w:rFonts w:eastAsia="Times New Roman"/>
                <w:sz w:val="22"/>
                <w:szCs w:val="22"/>
                <w:lang w:val="sr-Cyrl-RS" w:eastAsia="sr-Latn-RS"/>
              </w:rPr>
              <w:t>о социјалном укључивању Рома и Ромкиња у општини Врбас за период од 2022–2026. године</w:t>
            </w:r>
          </w:p>
          <w:p w14:paraId="1CDD5ED5" w14:textId="0BEB28A4" w:rsidR="00BC22E7" w:rsidRPr="000E370A" w:rsidRDefault="00BC22E7" w:rsidP="00BC22E7">
            <w:pPr>
              <w:rPr>
                <w:sz w:val="22"/>
                <w:szCs w:val="22"/>
              </w:rPr>
            </w:pPr>
            <w:r>
              <w:rPr>
                <w:rFonts w:eastAsia="Times New Roman"/>
                <w:sz w:val="22"/>
                <w:szCs w:val="22"/>
                <w:lang w:val="sr-Cyrl-RS" w:eastAsia="sr-Latn-RS"/>
              </w:rPr>
              <w:t>Формирано Координационо тело за превенцију насиља и злостављања у основним и средњим школама на територији општине Врбас</w:t>
            </w:r>
          </w:p>
          <w:p w14:paraId="03E976B2" w14:textId="722A1B1E" w:rsidR="00BC22E7" w:rsidRPr="000E370A" w:rsidRDefault="00BC22E7" w:rsidP="005B3D1D">
            <w:pPr>
              <w:rPr>
                <w:sz w:val="22"/>
                <w:szCs w:val="22"/>
              </w:rPr>
            </w:pPr>
          </w:p>
        </w:tc>
        <w:tc>
          <w:tcPr>
            <w:tcW w:w="4573" w:type="dxa"/>
            <w:tcBorders>
              <w:top w:val="single" w:sz="8" w:space="0" w:color="000000"/>
              <w:left w:val="single" w:sz="8" w:space="0" w:color="000000"/>
              <w:bottom w:val="single" w:sz="8" w:space="0" w:color="000000"/>
              <w:right w:val="single" w:sz="8" w:space="0" w:color="000000"/>
            </w:tcBorders>
            <w:shd w:val="clear" w:color="auto" w:fill="auto"/>
          </w:tcPr>
          <w:p w14:paraId="2E7B427D" w14:textId="77777777" w:rsidR="005B3D1D" w:rsidRPr="000E370A" w:rsidRDefault="005B3D1D" w:rsidP="005B3D1D">
            <w:pPr>
              <w:rPr>
                <w:sz w:val="22"/>
                <w:szCs w:val="22"/>
              </w:rPr>
            </w:pPr>
            <w:r w:rsidRPr="000E370A">
              <w:rPr>
                <w:rFonts w:eastAsia="Times New Roman"/>
                <w:sz w:val="22"/>
                <w:szCs w:val="22"/>
                <w:lang w:val="sr-Cyrl-RS" w:eastAsia="sr-Latn-RS"/>
              </w:rPr>
              <w:lastRenderedPageBreak/>
              <w:t>Процес демографског старења становништва</w:t>
            </w:r>
          </w:p>
          <w:p w14:paraId="49B27540" w14:textId="77777777" w:rsidR="005B3D1D" w:rsidRPr="000E370A" w:rsidRDefault="005B3D1D" w:rsidP="005B3D1D">
            <w:pPr>
              <w:rPr>
                <w:sz w:val="22"/>
                <w:szCs w:val="22"/>
              </w:rPr>
            </w:pPr>
            <w:r w:rsidRPr="000E370A">
              <w:rPr>
                <w:rFonts w:eastAsia="Times New Roman"/>
                <w:sz w:val="22"/>
                <w:szCs w:val="22"/>
                <w:lang w:val="sr-Cyrl-RS" w:eastAsia="sr-Latn-RS"/>
              </w:rPr>
              <w:t>Процес укупне депопулације</w:t>
            </w:r>
          </w:p>
          <w:p w14:paraId="5E48E8CC" w14:textId="77777777" w:rsidR="005B3D1D" w:rsidRPr="000E370A" w:rsidRDefault="005B3D1D" w:rsidP="005B3D1D">
            <w:pPr>
              <w:rPr>
                <w:sz w:val="22"/>
                <w:szCs w:val="22"/>
              </w:rPr>
            </w:pPr>
            <w:r w:rsidRPr="000E370A">
              <w:rPr>
                <w:rFonts w:eastAsia="Times New Roman"/>
                <w:sz w:val="22"/>
                <w:szCs w:val="22"/>
                <w:lang w:val="sr-Cyrl-RS" w:eastAsia="sr-Latn-RS"/>
              </w:rPr>
              <w:t>Број ђака у основним школама се перманентно смањује</w:t>
            </w:r>
          </w:p>
          <w:p w14:paraId="2E17BE11" w14:textId="77777777" w:rsidR="005B3D1D" w:rsidRPr="000E370A" w:rsidRDefault="005B3D1D" w:rsidP="005B3D1D">
            <w:pPr>
              <w:rPr>
                <w:sz w:val="22"/>
                <w:szCs w:val="22"/>
              </w:rPr>
            </w:pPr>
            <w:r w:rsidRPr="000E370A">
              <w:rPr>
                <w:rFonts w:eastAsia="Times New Roman"/>
                <w:sz w:val="22"/>
                <w:szCs w:val="22"/>
                <w:lang w:val="sr-Cyrl-RS" w:eastAsia="sr-Latn-RS"/>
              </w:rPr>
              <w:t>Недостатак финансијских средстава локалне самоуправе за финансирање културе, спорта, здравства и образовања</w:t>
            </w:r>
          </w:p>
          <w:p w14:paraId="5FE3517D" w14:textId="25CABD23" w:rsidR="005B3D1D" w:rsidRPr="000E370A" w:rsidRDefault="005B3D1D" w:rsidP="005B3D1D">
            <w:pPr>
              <w:rPr>
                <w:sz w:val="22"/>
                <w:szCs w:val="22"/>
              </w:rPr>
            </w:pPr>
            <w:r w:rsidRPr="000E370A">
              <w:rPr>
                <w:sz w:val="22"/>
                <w:szCs w:val="22"/>
                <w:lang w:val="sr-Cyrl-RS" w:eastAsia="sr-Latn-RS"/>
              </w:rPr>
              <w:t xml:space="preserve">Недовољни капацитети у </w:t>
            </w:r>
            <w:r w:rsidR="008F208C">
              <w:rPr>
                <w:sz w:val="22"/>
                <w:szCs w:val="22"/>
                <w:lang w:val="sr-Cyrl-RS" w:eastAsia="sr-Latn-RS"/>
              </w:rPr>
              <w:t>ПУ</w:t>
            </w:r>
            <w:r w:rsidRPr="000E370A">
              <w:rPr>
                <w:sz w:val="22"/>
                <w:szCs w:val="22"/>
                <w:lang w:val="sr-Cyrl-RS" w:eastAsia="sr-Latn-RS"/>
              </w:rPr>
              <w:t xml:space="preserve"> за узраст од 1–3 године</w:t>
            </w:r>
          </w:p>
          <w:p w14:paraId="2EBA14E8" w14:textId="77777777" w:rsidR="005B3D1D" w:rsidRPr="000E370A" w:rsidRDefault="005B3D1D" w:rsidP="005B3D1D">
            <w:pPr>
              <w:rPr>
                <w:sz w:val="22"/>
                <w:szCs w:val="22"/>
              </w:rPr>
            </w:pPr>
            <w:r w:rsidRPr="000E370A">
              <w:rPr>
                <w:rFonts w:eastAsia="Times New Roman"/>
                <w:sz w:val="22"/>
                <w:szCs w:val="22"/>
                <w:lang w:val="sr-Cyrl-RS" w:eastAsia="sr-Latn-RS"/>
              </w:rPr>
              <w:t>Недовољан број лекара специјалиста</w:t>
            </w:r>
          </w:p>
          <w:p w14:paraId="33C0E2B9" w14:textId="7B38EA8F" w:rsidR="005B3D1D" w:rsidRPr="000E370A" w:rsidRDefault="005B3D1D" w:rsidP="005B3D1D">
            <w:pPr>
              <w:rPr>
                <w:sz w:val="22"/>
                <w:szCs w:val="22"/>
              </w:rPr>
            </w:pPr>
            <w:r w:rsidRPr="000E370A">
              <w:rPr>
                <w:rFonts w:eastAsia="Times New Roman"/>
                <w:sz w:val="22"/>
                <w:szCs w:val="22"/>
                <w:lang w:val="sr-Cyrl-RS" w:eastAsia="sr-Latn-RS"/>
              </w:rPr>
              <w:t>Неадекватна опремљеност одређених здравств</w:t>
            </w:r>
            <w:r w:rsidR="008F208C">
              <w:rPr>
                <w:rFonts w:eastAsia="Times New Roman"/>
                <w:sz w:val="22"/>
                <w:szCs w:val="22"/>
                <w:lang w:val="sr-Cyrl-RS" w:eastAsia="sr-Latn-RS"/>
              </w:rPr>
              <w:t>е</w:t>
            </w:r>
            <w:r w:rsidRPr="000E370A">
              <w:rPr>
                <w:rFonts w:eastAsia="Times New Roman"/>
                <w:sz w:val="22"/>
                <w:szCs w:val="22"/>
                <w:lang w:val="sr-Cyrl-RS" w:eastAsia="sr-Latn-RS"/>
              </w:rPr>
              <w:t>них јединица</w:t>
            </w:r>
          </w:p>
          <w:p w14:paraId="09C68FE7" w14:textId="77777777" w:rsidR="005B3D1D" w:rsidRPr="000E370A" w:rsidRDefault="005B3D1D" w:rsidP="005B3D1D">
            <w:pPr>
              <w:rPr>
                <w:sz w:val="22"/>
                <w:szCs w:val="22"/>
              </w:rPr>
            </w:pPr>
            <w:r w:rsidRPr="000E370A">
              <w:rPr>
                <w:rFonts w:eastAsia="Times New Roman"/>
                <w:sz w:val="22"/>
                <w:szCs w:val="22"/>
                <w:lang w:val="sr-Cyrl-RS" w:eastAsia="sr-Latn-RS"/>
              </w:rPr>
              <w:t xml:space="preserve">Степен самофинансирања јединица локалне самоуправе има опадајући тренд </w:t>
            </w:r>
          </w:p>
          <w:p w14:paraId="218B4957" w14:textId="77777777" w:rsidR="005B3D1D" w:rsidRPr="000E370A" w:rsidRDefault="005B3D1D" w:rsidP="005B3D1D">
            <w:pPr>
              <w:rPr>
                <w:sz w:val="22"/>
                <w:szCs w:val="22"/>
              </w:rPr>
            </w:pPr>
            <w:r w:rsidRPr="000E370A">
              <w:rPr>
                <w:rFonts w:eastAsia="Times New Roman"/>
                <w:sz w:val="22"/>
                <w:szCs w:val="22"/>
                <w:lang w:val="sr-Cyrl-RS" w:eastAsia="sr-Latn-RS"/>
              </w:rPr>
              <w:t>Недовољни капацитети ЦСР</w:t>
            </w:r>
          </w:p>
          <w:p w14:paraId="6C2E1DF5" w14:textId="77777777" w:rsidR="005B3D1D" w:rsidRPr="000E370A" w:rsidRDefault="005B3D1D" w:rsidP="005B3D1D">
            <w:pPr>
              <w:rPr>
                <w:sz w:val="22"/>
                <w:szCs w:val="22"/>
              </w:rPr>
            </w:pPr>
            <w:r w:rsidRPr="000E370A">
              <w:rPr>
                <w:rFonts w:eastAsia="Times New Roman"/>
                <w:sz w:val="22"/>
                <w:szCs w:val="22"/>
                <w:lang w:val="sr-Cyrl-RS" w:eastAsia="sr-Latn-RS"/>
              </w:rPr>
              <w:t>Недовољан број стручног кадра (социјалних радника, психолога, педагога)</w:t>
            </w:r>
          </w:p>
          <w:p w14:paraId="40402708" w14:textId="77777777" w:rsidR="005B3D1D" w:rsidRPr="000E370A" w:rsidRDefault="005B3D1D" w:rsidP="005B3D1D">
            <w:pPr>
              <w:rPr>
                <w:sz w:val="22"/>
                <w:szCs w:val="22"/>
              </w:rPr>
            </w:pPr>
            <w:r w:rsidRPr="000E370A">
              <w:rPr>
                <w:rFonts w:eastAsia="Times New Roman"/>
                <w:sz w:val="22"/>
                <w:szCs w:val="22"/>
                <w:lang w:val="sr-Cyrl-RS" w:eastAsia="sr-Latn-RS"/>
              </w:rPr>
              <w:t>Проблем проналажења посла након школовања</w:t>
            </w:r>
          </w:p>
          <w:p w14:paraId="78262E73" w14:textId="77777777" w:rsidR="005B3D1D" w:rsidRPr="000E370A" w:rsidRDefault="005B3D1D" w:rsidP="005B3D1D">
            <w:pPr>
              <w:rPr>
                <w:sz w:val="22"/>
                <w:szCs w:val="22"/>
              </w:rPr>
            </w:pPr>
            <w:r w:rsidRPr="000E370A">
              <w:rPr>
                <w:rFonts w:eastAsia="Times New Roman"/>
                <w:sz w:val="22"/>
                <w:szCs w:val="22"/>
                <w:lang w:val="sr-Cyrl-RS" w:eastAsia="sr-Latn-RS"/>
              </w:rPr>
              <w:t>Неусклађеност квалификационе структуре са потребама тржишта, недовољно практично усавршавање</w:t>
            </w:r>
          </w:p>
          <w:p w14:paraId="6BD0FC18" w14:textId="77777777" w:rsidR="005B3D1D" w:rsidRPr="000E370A" w:rsidRDefault="005B3D1D" w:rsidP="005B3D1D">
            <w:pPr>
              <w:rPr>
                <w:sz w:val="22"/>
                <w:szCs w:val="22"/>
              </w:rPr>
            </w:pPr>
            <w:r w:rsidRPr="000E370A">
              <w:rPr>
                <w:rFonts w:eastAsia="Times New Roman"/>
                <w:sz w:val="22"/>
                <w:szCs w:val="22"/>
                <w:lang w:val="sr-Cyrl-RS" w:eastAsia="sr-Latn-RS"/>
              </w:rPr>
              <w:t>Недовољно финансијских средстава за даљи развој НВО</w:t>
            </w:r>
          </w:p>
          <w:p w14:paraId="4B640A8C" w14:textId="77777777" w:rsidR="005B3D1D" w:rsidRPr="000E370A" w:rsidRDefault="005B3D1D" w:rsidP="005B3D1D">
            <w:pPr>
              <w:rPr>
                <w:sz w:val="22"/>
                <w:szCs w:val="22"/>
              </w:rPr>
            </w:pPr>
            <w:r w:rsidRPr="000E370A">
              <w:rPr>
                <w:rFonts w:eastAsia="Times New Roman"/>
                <w:sz w:val="22"/>
                <w:szCs w:val="22"/>
                <w:lang w:val="sr-Cyrl-RS" w:eastAsia="sr-Latn-RS"/>
              </w:rPr>
              <w:t>Мали капацитети постојећих удружења за припрему и спровођење пројеката</w:t>
            </w:r>
          </w:p>
          <w:p w14:paraId="57F57101" w14:textId="77777777" w:rsidR="005B3D1D" w:rsidRPr="000E370A" w:rsidRDefault="005B3D1D" w:rsidP="005B3D1D">
            <w:pPr>
              <w:rPr>
                <w:sz w:val="22"/>
                <w:szCs w:val="22"/>
              </w:rPr>
            </w:pPr>
            <w:r w:rsidRPr="000E370A">
              <w:rPr>
                <w:rFonts w:eastAsia="Times New Roman"/>
                <w:sz w:val="22"/>
                <w:szCs w:val="22"/>
                <w:lang w:val="sr-Cyrl-RS" w:eastAsia="sr-Latn-RS"/>
              </w:rPr>
              <w:t>Неуспостављен систем дуалног образовања</w:t>
            </w:r>
          </w:p>
          <w:p w14:paraId="7DFD0C86" w14:textId="77777777" w:rsidR="005B3D1D" w:rsidRPr="000E370A" w:rsidRDefault="005B3D1D" w:rsidP="005B3D1D">
            <w:pPr>
              <w:rPr>
                <w:sz w:val="22"/>
                <w:szCs w:val="22"/>
              </w:rPr>
            </w:pPr>
            <w:r w:rsidRPr="000E370A">
              <w:rPr>
                <w:rFonts w:eastAsia="Times New Roman"/>
                <w:sz w:val="22"/>
                <w:szCs w:val="22"/>
                <w:lang w:val="sr-Cyrl-RS" w:eastAsia="sr-Latn-RS"/>
              </w:rPr>
              <w:t>Недовољна усклађеност образовног система потребама тржишта рада – понуде и потражње на тржишту радне снаге</w:t>
            </w:r>
          </w:p>
          <w:p w14:paraId="6FD676B9" w14:textId="77777777" w:rsidR="005B3D1D" w:rsidRPr="000E370A" w:rsidRDefault="005B3D1D" w:rsidP="005B3D1D">
            <w:pPr>
              <w:rPr>
                <w:sz w:val="22"/>
                <w:szCs w:val="22"/>
              </w:rPr>
            </w:pPr>
            <w:r w:rsidRPr="000E370A">
              <w:rPr>
                <w:rFonts w:eastAsia="Times New Roman"/>
                <w:sz w:val="22"/>
                <w:szCs w:val="22"/>
                <w:lang w:val="sr-Cyrl-RS" w:eastAsia="sr-Latn-RS"/>
              </w:rPr>
              <w:t>Недостатак стручног кадра из области информационих технологија, математике, страних језика</w:t>
            </w:r>
          </w:p>
          <w:p w14:paraId="329F2BBD" w14:textId="77777777" w:rsidR="005B3D1D" w:rsidRPr="000E370A" w:rsidRDefault="005B3D1D" w:rsidP="005B3D1D">
            <w:pPr>
              <w:rPr>
                <w:sz w:val="22"/>
                <w:szCs w:val="22"/>
              </w:rPr>
            </w:pPr>
            <w:r w:rsidRPr="000E370A">
              <w:rPr>
                <w:rFonts w:eastAsia="Times New Roman"/>
                <w:sz w:val="22"/>
                <w:szCs w:val="22"/>
                <w:lang w:val="sr-Cyrl-RS" w:eastAsia="sr-Latn-RS"/>
              </w:rPr>
              <w:t>Непостојање позоришта у граду</w:t>
            </w:r>
          </w:p>
          <w:p w14:paraId="1F5DB998" w14:textId="77777777" w:rsidR="005B3D1D" w:rsidRPr="000E370A" w:rsidRDefault="005B3D1D" w:rsidP="005B3D1D">
            <w:pPr>
              <w:rPr>
                <w:sz w:val="22"/>
                <w:szCs w:val="22"/>
              </w:rPr>
            </w:pPr>
            <w:r w:rsidRPr="000E370A">
              <w:rPr>
                <w:rFonts w:eastAsia="Times New Roman"/>
                <w:sz w:val="22"/>
                <w:szCs w:val="22"/>
                <w:lang w:val="sr-Cyrl-RS" w:eastAsia="sr-Latn-RS"/>
              </w:rPr>
              <w:lastRenderedPageBreak/>
              <w:t>Потребна је адаптација једног броја сеоских домова културе, као и рад на већој заинтересованости руралног становништва за програме културе</w:t>
            </w:r>
          </w:p>
          <w:p w14:paraId="69A5BE14" w14:textId="428425B8" w:rsidR="005B3D1D" w:rsidRPr="000E370A" w:rsidRDefault="005B3D1D" w:rsidP="005B3D1D">
            <w:pPr>
              <w:rPr>
                <w:sz w:val="22"/>
                <w:szCs w:val="22"/>
              </w:rPr>
            </w:pPr>
            <w:r w:rsidRPr="000E370A">
              <w:rPr>
                <w:rFonts w:eastAsia="Times New Roman"/>
                <w:sz w:val="22"/>
                <w:szCs w:val="22"/>
                <w:lang w:val="sr-Cyrl-RS" w:eastAsia="sr-Latn-RS"/>
              </w:rPr>
              <w:t xml:space="preserve">Није обезбеђен адекватан приступ свим јавним институцијама на територији </w:t>
            </w:r>
            <w:r w:rsidR="0020228E">
              <w:rPr>
                <w:rFonts w:eastAsia="Times New Roman"/>
                <w:sz w:val="22"/>
                <w:szCs w:val="22"/>
                <w:lang w:val="sr-Cyrl-RS" w:eastAsia="sr-Latn-RS"/>
              </w:rPr>
              <w:t>О</w:t>
            </w:r>
            <w:r w:rsidRPr="000E370A">
              <w:rPr>
                <w:rFonts w:eastAsia="Times New Roman"/>
                <w:sz w:val="22"/>
                <w:szCs w:val="22"/>
                <w:lang w:val="sr-Cyrl-RS" w:eastAsia="sr-Latn-RS"/>
              </w:rPr>
              <w:t>пштине особама са инвалидитетом</w:t>
            </w:r>
          </w:p>
          <w:p w14:paraId="1679F882" w14:textId="77777777" w:rsidR="005B3D1D" w:rsidRPr="000E370A" w:rsidRDefault="005B3D1D" w:rsidP="005B3D1D">
            <w:pPr>
              <w:rPr>
                <w:sz w:val="22"/>
                <w:szCs w:val="22"/>
              </w:rPr>
            </w:pPr>
            <w:r w:rsidRPr="000E370A">
              <w:rPr>
                <w:rFonts w:eastAsia="Times New Roman"/>
                <w:sz w:val="22"/>
                <w:szCs w:val="22"/>
                <w:lang w:val="sr-Cyrl-RS" w:eastAsia="sr-Latn-RS"/>
              </w:rPr>
              <w:t>Непостојање правника или обједињене правне службе која би се бавила искључиво институцијама културе, праћењем закона, спровођењем јавних набавки, судским споровима, имовином установа културе и сл.</w:t>
            </w:r>
          </w:p>
          <w:p w14:paraId="603F54A3" w14:textId="10FBEF93" w:rsidR="005B3D1D" w:rsidRPr="000E370A" w:rsidRDefault="005B3D1D" w:rsidP="005B3D1D">
            <w:pPr>
              <w:rPr>
                <w:sz w:val="22"/>
                <w:szCs w:val="22"/>
              </w:rPr>
            </w:pPr>
            <w:r w:rsidRPr="000E370A">
              <w:rPr>
                <w:rFonts w:eastAsia="Times New Roman"/>
                <w:sz w:val="22"/>
                <w:szCs w:val="22"/>
                <w:lang w:val="sr-Cyrl-RS" w:eastAsia="sr-Latn-RS"/>
              </w:rPr>
              <w:t xml:space="preserve">Није успостављен систем видео надзора над објектима </w:t>
            </w:r>
            <w:r w:rsidR="0020228E">
              <w:rPr>
                <w:rFonts w:eastAsia="Times New Roman"/>
                <w:sz w:val="22"/>
                <w:szCs w:val="22"/>
                <w:lang w:val="sr-Cyrl-RS" w:eastAsia="sr-Latn-RS"/>
              </w:rPr>
              <w:t>ПУ</w:t>
            </w:r>
            <w:r w:rsidRPr="000E370A">
              <w:rPr>
                <w:rFonts w:eastAsia="Times New Roman"/>
                <w:sz w:val="22"/>
                <w:szCs w:val="22"/>
                <w:lang w:val="sr-Cyrl-RS" w:eastAsia="sr-Latn-RS"/>
              </w:rPr>
              <w:t xml:space="preserve"> и школа на територији </w:t>
            </w:r>
            <w:r w:rsidR="0020228E">
              <w:rPr>
                <w:rFonts w:eastAsia="Times New Roman"/>
                <w:sz w:val="22"/>
                <w:szCs w:val="22"/>
                <w:lang w:val="sr-Cyrl-RS" w:eastAsia="sr-Latn-RS"/>
              </w:rPr>
              <w:t>О</w:t>
            </w:r>
            <w:r w:rsidRPr="000E370A">
              <w:rPr>
                <w:rFonts w:eastAsia="Times New Roman"/>
                <w:sz w:val="22"/>
                <w:szCs w:val="22"/>
                <w:lang w:val="sr-Cyrl-RS" w:eastAsia="sr-Latn-RS"/>
              </w:rPr>
              <w:t>пштине у сврху повећања безбдености запослених и деце, као и заштите објеката</w:t>
            </w:r>
          </w:p>
          <w:p w14:paraId="789EE101" w14:textId="146635F5" w:rsidR="005B3D1D" w:rsidRPr="000E370A" w:rsidRDefault="005B3D1D" w:rsidP="005B3D1D">
            <w:pPr>
              <w:rPr>
                <w:sz w:val="22"/>
                <w:szCs w:val="22"/>
              </w:rPr>
            </w:pPr>
            <w:r w:rsidRPr="000E370A">
              <w:rPr>
                <w:rFonts w:eastAsia="Times New Roman"/>
                <w:sz w:val="22"/>
                <w:szCs w:val="22"/>
                <w:lang w:val="sr-Cyrl-RS" w:eastAsia="sr-Latn-RS"/>
              </w:rPr>
              <w:t xml:space="preserve">Недовољна пројектна активност </w:t>
            </w:r>
            <w:r w:rsidR="0020228E">
              <w:rPr>
                <w:rFonts w:eastAsia="Times New Roman"/>
                <w:sz w:val="22"/>
                <w:szCs w:val="22"/>
                <w:lang w:val="sr-Cyrl-RS" w:eastAsia="sr-Latn-RS"/>
              </w:rPr>
              <w:t>ПУ</w:t>
            </w:r>
            <w:r w:rsidRPr="000E370A">
              <w:rPr>
                <w:rFonts w:eastAsia="Times New Roman"/>
                <w:sz w:val="22"/>
                <w:szCs w:val="22"/>
                <w:lang w:val="sr-Cyrl-RS" w:eastAsia="sr-Latn-RS"/>
              </w:rPr>
              <w:t xml:space="preserve"> и школа у оквиру ЕУ фондова</w:t>
            </w:r>
          </w:p>
          <w:p w14:paraId="022AE3DF" w14:textId="77777777" w:rsidR="005B3D1D" w:rsidRPr="000E370A" w:rsidRDefault="005B3D1D" w:rsidP="005B3D1D">
            <w:pPr>
              <w:rPr>
                <w:sz w:val="22"/>
                <w:szCs w:val="22"/>
              </w:rPr>
            </w:pPr>
            <w:r w:rsidRPr="000E370A">
              <w:rPr>
                <w:rFonts w:eastAsia="Times New Roman"/>
                <w:sz w:val="22"/>
                <w:szCs w:val="22"/>
                <w:lang w:val="sr-Cyrl-RS" w:eastAsia="sr-Latn-RS"/>
              </w:rPr>
              <w:t>Недовољан број пројеката који се баве родном равноправношћу</w:t>
            </w:r>
          </w:p>
          <w:p w14:paraId="0ACECE29" w14:textId="77777777" w:rsidR="005B3D1D" w:rsidRPr="000E370A" w:rsidRDefault="005B3D1D" w:rsidP="005B3D1D">
            <w:pPr>
              <w:rPr>
                <w:sz w:val="22"/>
                <w:szCs w:val="22"/>
              </w:rPr>
            </w:pPr>
            <w:r w:rsidRPr="000E370A">
              <w:rPr>
                <w:rFonts w:eastAsia="Times New Roman"/>
                <w:sz w:val="22"/>
                <w:szCs w:val="22"/>
                <w:lang w:val="sr-Cyrl-RS" w:eastAsia="sr-Latn-RS"/>
              </w:rPr>
              <w:t>Социјално-економски изазови везани за најугроженије категорије – пример Роми, самохрани родитељи, жртве насиља и остале категорије</w:t>
            </w:r>
          </w:p>
          <w:p w14:paraId="3AC7B723" w14:textId="77777777" w:rsidR="005B3D1D" w:rsidRPr="000E370A" w:rsidRDefault="005B3D1D" w:rsidP="005B3D1D">
            <w:pPr>
              <w:rPr>
                <w:sz w:val="22"/>
                <w:szCs w:val="22"/>
              </w:rPr>
            </w:pPr>
            <w:r w:rsidRPr="000E370A">
              <w:rPr>
                <w:rFonts w:eastAsia="Times New Roman"/>
                <w:sz w:val="22"/>
                <w:szCs w:val="22"/>
                <w:lang w:val="sr-Cyrl-RS" w:eastAsia="sr-Latn-RS"/>
              </w:rPr>
              <w:t>Недовољна развијеност услуга социјалне заштите (лични пратилац, прихватилиште за незбринута лица, персонални асистент…)</w:t>
            </w:r>
          </w:p>
          <w:p w14:paraId="1AC9950E" w14:textId="77777777" w:rsidR="005B3D1D" w:rsidRPr="000E370A" w:rsidRDefault="005B3D1D" w:rsidP="005B3D1D">
            <w:pPr>
              <w:rPr>
                <w:rFonts w:eastAsia="Times New Roman"/>
                <w:sz w:val="22"/>
                <w:szCs w:val="22"/>
                <w:lang w:val="sr-Cyrl-RS" w:eastAsia="sr-Latn-RS"/>
              </w:rPr>
            </w:pPr>
          </w:p>
          <w:p w14:paraId="4267FDAC" w14:textId="77777777" w:rsidR="005B3D1D" w:rsidRPr="000E370A" w:rsidRDefault="005B3D1D" w:rsidP="005B3D1D">
            <w:pPr>
              <w:rPr>
                <w:rFonts w:eastAsia="Times New Roman"/>
                <w:sz w:val="22"/>
                <w:szCs w:val="22"/>
                <w:lang w:val="sr-Cyrl-RS" w:eastAsia="sr-Latn-RS"/>
              </w:rPr>
            </w:pPr>
          </w:p>
          <w:p w14:paraId="2A7B832E" w14:textId="77777777" w:rsidR="005B3D1D" w:rsidRPr="000E370A" w:rsidRDefault="005B3D1D" w:rsidP="005B3D1D">
            <w:pPr>
              <w:rPr>
                <w:rFonts w:eastAsia="Times New Roman"/>
                <w:sz w:val="22"/>
                <w:szCs w:val="22"/>
                <w:lang w:val="sr-Cyrl-RS" w:eastAsia="sr-Latn-RS"/>
              </w:rPr>
            </w:pPr>
          </w:p>
          <w:p w14:paraId="5F64516D" w14:textId="77777777" w:rsidR="005B3D1D" w:rsidRPr="000E370A" w:rsidRDefault="005B3D1D" w:rsidP="005B3D1D">
            <w:pPr>
              <w:rPr>
                <w:rFonts w:eastAsia="Times New Roman"/>
                <w:sz w:val="22"/>
                <w:szCs w:val="22"/>
                <w:lang w:val="sr-Cyrl-RS" w:eastAsia="sr-Latn-RS"/>
              </w:rPr>
            </w:pPr>
          </w:p>
        </w:tc>
      </w:tr>
      <w:tr w:rsidR="005B3D1D" w14:paraId="233B9C85" w14:textId="77777777" w:rsidTr="00753922">
        <w:trPr>
          <w:trHeight w:val="409"/>
          <w:jc w:val="center"/>
        </w:trPr>
        <w:tc>
          <w:tcPr>
            <w:tcW w:w="4182" w:type="dxa"/>
            <w:tcBorders>
              <w:top w:val="single" w:sz="8" w:space="0" w:color="000000"/>
              <w:left w:val="single" w:sz="8" w:space="0" w:color="000000"/>
              <w:bottom w:val="single" w:sz="8" w:space="0" w:color="000000"/>
              <w:right w:val="single" w:sz="8" w:space="0" w:color="000000"/>
            </w:tcBorders>
            <w:shd w:val="clear" w:color="auto" w:fill="92D050"/>
          </w:tcPr>
          <w:p w14:paraId="32D71198" w14:textId="77777777" w:rsidR="005B3D1D" w:rsidRPr="000E370A" w:rsidRDefault="005B3D1D" w:rsidP="005B3D1D">
            <w:pPr>
              <w:jc w:val="center"/>
              <w:rPr>
                <w:b/>
                <w:bCs/>
                <w:sz w:val="22"/>
                <w:szCs w:val="22"/>
              </w:rPr>
            </w:pPr>
            <w:r w:rsidRPr="000E370A">
              <w:rPr>
                <w:rFonts w:eastAsia="Times New Roman"/>
                <w:b/>
                <w:bCs/>
                <w:sz w:val="22"/>
                <w:szCs w:val="22"/>
                <w:lang w:val="sr-Cyrl-RS" w:eastAsia="sr-Latn-RS"/>
              </w:rPr>
              <w:lastRenderedPageBreak/>
              <w:t>Ш А Н С Е</w:t>
            </w:r>
          </w:p>
        </w:tc>
        <w:tc>
          <w:tcPr>
            <w:tcW w:w="4573" w:type="dxa"/>
            <w:tcBorders>
              <w:top w:val="single" w:sz="8" w:space="0" w:color="000000"/>
              <w:left w:val="single" w:sz="8" w:space="0" w:color="000000"/>
              <w:bottom w:val="single" w:sz="8" w:space="0" w:color="000000"/>
              <w:right w:val="single" w:sz="8" w:space="0" w:color="000000"/>
            </w:tcBorders>
            <w:shd w:val="clear" w:color="auto" w:fill="92D050"/>
          </w:tcPr>
          <w:p w14:paraId="7FCAD433" w14:textId="77777777" w:rsidR="005B3D1D" w:rsidRPr="000E370A" w:rsidRDefault="005B3D1D" w:rsidP="005B3D1D">
            <w:pPr>
              <w:jc w:val="center"/>
              <w:rPr>
                <w:b/>
                <w:bCs/>
                <w:sz w:val="22"/>
                <w:szCs w:val="22"/>
              </w:rPr>
            </w:pPr>
            <w:r w:rsidRPr="000E370A">
              <w:rPr>
                <w:rFonts w:eastAsia="Times New Roman"/>
                <w:b/>
                <w:bCs/>
                <w:sz w:val="22"/>
                <w:szCs w:val="22"/>
                <w:lang w:val="sr-Cyrl-RS" w:eastAsia="sr-Latn-RS"/>
              </w:rPr>
              <w:t>П Р Е Т Њ Е</w:t>
            </w:r>
          </w:p>
        </w:tc>
      </w:tr>
      <w:tr w:rsidR="005B3D1D" w14:paraId="37CA58FC" w14:textId="77777777" w:rsidTr="00826EC8">
        <w:trPr>
          <w:trHeight w:val="532"/>
          <w:jc w:val="center"/>
        </w:trPr>
        <w:tc>
          <w:tcPr>
            <w:tcW w:w="4182" w:type="dxa"/>
            <w:tcBorders>
              <w:top w:val="single" w:sz="8" w:space="0" w:color="000000"/>
              <w:left w:val="single" w:sz="8" w:space="0" w:color="000000"/>
              <w:bottom w:val="single" w:sz="8" w:space="0" w:color="000000"/>
              <w:right w:val="single" w:sz="8" w:space="0" w:color="000000"/>
            </w:tcBorders>
            <w:shd w:val="clear" w:color="auto" w:fill="auto"/>
          </w:tcPr>
          <w:p w14:paraId="40F054B0" w14:textId="77777777" w:rsidR="005B3D1D" w:rsidRPr="000E370A" w:rsidRDefault="005B3D1D" w:rsidP="005B3D1D">
            <w:pPr>
              <w:rPr>
                <w:sz w:val="22"/>
                <w:szCs w:val="22"/>
              </w:rPr>
            </w:pPr>
            <w:r w:rsidRPr="000E370A">
              <w:rPr>
                <w:rFonts w:eastAsia="Times New Roman"/>
                <w:sz w:val="22"/>
                <w:szCs w:val="22"/>
                <w:lang w:val="sr-Cyrl-RS" w:eastAsia="sr-Latn-RS"/>
              </w:rPr>
              <w:t>Унапређење здравствене заштите, инфраструктуре, кадра и опреме</w:t>
            </w:r>
          </w:p>
          <w:p w14:paraId="5EEDAA85" w14:textId="278968F5" w:rsidR="005B3D1D" w:rsidRPr="000E370A" w:rsidRDefault="005B3D1D" w:rsidP="005B3D1D">
            <w:pPr>
              <w:rPr>
                <w:sz w:val="22"/>
                <w:szCs w:val="22"/>
              </w:rPr>
            </w:pPr>
            <w:r w:rsidRPr="000E370A">
              <w:rPr>
                <w:rFonts w:eastAsia="Times New Roman"/>
                <w:sz w:val="22"/>
                <w:szCs w:val="22"/>
                <w:lang w:val="sr-Cyrl-RS" w:eastAsia="sr-Latn-RS"/>
              </w:rPr>
              <w:lastRenderedPageBreak/>
              <w:t xml:space="preserve">Успостављање стабилног система безбедности деце на територији целе </w:t>
            </w:r>
            <w:r w:rsidR="00826EC8">
              <w:rPr>
                <w:rFonts w:eastAsia="Times New Roman"/>
                <w:sz w:val="22"/>
                <w:szCs w:val="22"/>
                <w:lang w:val="sr-Cyrl-RS" w:eastAsia="sr-Latn-RS"/>
              </w:rPr>
              <w:t>О</w:t>
            </w:r>
            <w:r w:rsidRPr="000E370A">
              <w:rPr>
                <w:rFonts w:eastAsia="Times New Roman"/>
                <w:sz w:val="22"/>
                <w:szCs w:val="22"/>
                <w:lang w:val="sr-Cyrl-RS" w:eastAsia="sr-Latn-RS"/>
              </w:rPr>
              <w:t>пштине, а не само у зони школе</w:t>
            </w:r>
          </w:p>
          <w:p w14:paraId="5EB38E33" w14:textId="77777777" w:rsidR="005B3D1D" w:rsidRPr="000E370A" w:rsidRDefault="005B3D1D" w:rsidP="005B3D1D">
            <w:pPr>
              <w:rPr>
                <w:sz w:val="22"/>
                <w:szCs w:val="22"/>
              </w:rPr>
            </w:pPr>
            <w:r w:rsidRPr="000E370A">
              <w:rPr>
                <w:rFonts w:eastAsia="Times New Roman"/>
                <w:sz w:val="22"/>
                <w:szCs w:val="22"/>
                <w:lang w:val="sr-Cyrl-RS" w:eastAsia="sr-Latn-RS"/>
              </w:rPr>
              <w:t>Сарадња са локалним властима и ресорним Министарством</w:t>
            </w:r>
          </w:p>
          <w:p w14:paraId="29632B39" w14:textId="77777777" w:rsidR="005B3D1D" w:rsidRPr="000E370A" w:rsidRDefault="005B3D1D" w:rsidP="005B3D1D">
            <w:pPr>
              <w:rPr>
                <w:sz w:val="22"/>
                <w:szCs w:val="22"/>
              </w:rPr>
            </w:pPr>
            <w:r w:rsidRPr="000E370A">
              <w:rPr>
                <w:rFonts w:eastAsia="Times New Roman"/>
                <w:sz w:val="22"/>
                <w:szCs w:val="22"/>
                <w:lang w:val="sr-Cyrl-RS" w:eastAsia="sr-Latn-RS"/>
              </w:rPr>
              <w:t>Спремност младих за покретање сопственог бизниса</w:t>
            </w:r>
          </w:p>
          <w:p w14:paraId="5C7DE460" w14:textId="77777777" w:rsidR="005B3D1D" w:rsidRPr="000E370A" w:rsidRDefault="005B3D1D" w:rsidP="005B3D1D">
            <w:pPr>
              <w:rPr>
                <w:sz w:val="22"/>
                <w:szCs w:val="22"/>
              </w:rPr>
            </w:pPr>
            <w:r w:rsidRPr="000E370A">
              <w:rPr>
                <w:rFonts w:eastAsia="Times New Roman"/>
                <w:sz w:val="22"/>
                <w:szCs w:val="22"/>
                <w:lang w:val="sr-Cyrl-RS" w:eastAsia="sr-Latn-RS"/>
              </w:rPr>
              <w:t>Повећати учешће финансијских средстава НВО</w:t>
            </w:r>
          </w:p>
        </w:tc>
        <w:tc>
          <w:tcPr>
            <w:tcW w:w="4573" w:type="dxa"/>
            <w:tcBorders>
              <w:top w:val="single" w:sz="8" w:space="0" w:color="000000"/>
              <w:left w:val="single" w:sz="8" w:space="0" w:color="000000"/>
              <w:bottom w:val="single" w:sz="8" w:space="0" w:color="000000"/>
              <w:right w:val="single" w:sz="8" w:space="0" w:color="000000"/>
            </w:tcBorders>
            <w:shd w:val="clear" w:color="auto" w:fill="auto"/>
          </w:tcPr>
          <w:p w14:paraId="64AF1954" w14:textId="77777777" w:rsidR="005B3D1D" w:rsidRPr="000E370A" w:rsidRDefault="005B3D1D" w:rsidP="005B3D1D">
            <w:pPr>
              <w:rPr>
                <w:sz w:val="22"/>
                <w:szCs w:val="22"/>
              </w:rPr>
            </w:pPr>
            <w:r w:rsidRPr="000E370A">
              <w:rPr>
                <w:rFonts w:eastAsia="Times New Roman"/>
                <w:sz w:val="22"/>
                <w:szCs w:val="22"/>
                <w:lang w:val="sr-Cyrl-RS" w:eastAsia="sr-Latn-RS"/>
              </w:rPr>
              <w:lastRenderedPageBreak/>
              <w:t>Исељавање младог становништва</w:t>
            </w:r>
          </w:p>
          <w:p w14:paraId="2C6B9F48" w14:textId="77777777" w:rsidR="005B3D1D" w:rsidRPr="000E370A" w:rsidRDefault="005B3D1D" w:rsidP="005B3D1D">
            <w:pPr>
              <w:rPr>
                <w:sz w:val="22"/>
                <w:szCs w:val="22"/>
              </w:rPr>
            </w:pPr>
            <w:r w:rsidRPr="000E370A">
              <w:rPr>
                <w:rFonts w:eastAsia="Times New Roman"/>
                <w:sz w:val="22"/>
                <w:szCs w:val="22"/>
                <w:lang w:val="sr-Cyrl-RS" w:eastAsia="sr-Latn-RS"/>
              </w:rPr>
              <w:lastRenderedPageBreak/>
              <w:t>Веома мало средстава се опредељује за дотације НВО</w:t>
            </w:r>
          </w:p>
        </w:tc>
      </w:tr>
    </w:tbl>
    <w:p w14:paraId="75C5683B" w14:textId="5296790F" w:rsidR="005B3D1D" w:rsidRDefault="005B3D1D" w:rsidP="005B3D1D">
      <w:pPr>
        <w:rPr>
          <w:lang w:val="sr-Cyrl-RS"/>
        </w:rPr>
      </w:pPr>
    </w:p>
    <w:p w14:paraId="71AF1571" w14:textId="64D6823D" w:rsidR="00AA48E0" w:rsidRDefault="00AA48E0" w:rsidP="005B3D1D">
      <w:pPr>
        <w:rPr>
          <w:lang w:val="sr-Cyrl-RS"/>
        </w:rPr>
      </w:pPr>
    </w:p>
    <w:p w14:paraId="144F5779" w14:textId="42DB735B" w:rsidR="00AA48E0" w:rsidRDefault="00AA48E0" w:rsidP="005B3D1D">
      <w:pPr>
        <w:rPr>
          <w:lang w:val="sr-Cyrl-RS"/>
        </w:rPr>
      </w:pPr>
    </w:p>
    <w:p w14:paraId="77E53EF3" w14:textId="30ACE8C3" w:rsidR="00AA48E0" w:rsidRDefault="00AA48E0" w:rsidP="005B3D1D">
      <w:pPr>
        <w:rPr>
          <w:lang w:val="sr-Cyrl-RS"/>
        </w:rPr>
      </w:pPr>
    </w:p>
    <w:p w14:paraId="746A5DAC" w14:textId="2F9891B6" w:rsidR="00AA48E0" w:rsidRDefault="00AA48E0" w:rsidP="005B3D1D">
      <w:pPr>
        <w:rPr>
          <w:lang w:val="sr-Cyrl-RS"/>
        </w:rPr>
      </w:pPr>
    </w:p>
    <w:p w14:paraId="0B1AC145" w14:textId="1C7538DA" w:rsidR="00AA48E0" w:rsidRDefault="00AA48E0" w:rsidP="005B3D1D">
      <w:pPr>
        <w:rPr>
          <w:lang w:val="sr-Cyrl-RS"/>
        </w:rPr>
      </w:pPr>
    </w:p>
    <w:p w14:paraId="5812D34B" w14:textId="6540C4C0" w:rsidR="00AA48E0" w:rsidRDefault="00AA48E0" w:rsidP="005B3D1D">
      <w:pPr>
        <w:rPr>
          <w:lang w:val="sr-Cyrl-RS"/>
        </w:rPr>
      </w:pPr>
    </w:p>
    <w:p w14:paraId="00C8F829" w14:textId="38E4DA6B" w:rsidR="00AA48E0" w:rsidRDefault="00AA48E0" w:rsidP="005B3D1D">
      <w:pPr>
        <w:rPr>
          <w:lang w:val="sr-Cyrl-RS"/>
        </w:rPr>
      </w:pPr>
    </w:p>
    <w:p w14:paraId="3E9C0414" w14:textId="025543F8" w:rsidR="00AA48E0" w:rsidRDefault="00AA48E0" w:rsidP="005B3D1D">
      <w:pPr>
        <w:rPr>
          <w:lang w:val="sr-Cyrl-RS"/>
        </w:rPr>
      </w:pPr>
    </w:p>
    <w:p w14:paraId="1C1D2643" w14:textId="25518F6B" w:rsidR="00AA48E0" w:rsidRDefault="00AA48E0" w:rsidP="005B3D1D">
      <w:pPr>
        <w:rPr>
          <w:lang w:val="sr-Cyrl-RS"/>
        </w:rPr>
      </w:pPr>
    </w:p>
    <w:p w14:paraId="44F7B365" w14:textId="6DA9F405" w:rsidR="00AA48E0" w:rsidRDefault="00AA48E0" w:rsidP="005B3D1D">
      <w:pPr>
        <w:rPr>
          <w:lang w:val="sr-Cyrl-RS"/>
        </w:rPr>
      </w:pPr>
    </w:p>
    <w:p w14:paraId="2C0344DA" w14:textId="14751B5E" w:rsidR="00AA48E0" w:rsidRDefault="00AA48E0" w:rsidP="005B3D1D">
      <w:pPr>
        <w:rPr>
          <w:lang w:val="sr-Cyrl-RS"/>
        </w:rPr>
      </w:pPr>
    </w:p>
    <w:p w14:paraId="6BA79327" w14:textId="16C52D3E" w:rsidR="00AA48E0" w:rsidRDefault="00AA48E0" w:rsidP="005B3D1D">
      <w:pPr>
        <w:rPr>
          <w:lang w:val="sr-Cyrl-RS"/>
        </w:rPr>
      </w:pPr>
    </w:p>
    <w:p w14:paraId="2565508F" w14:textId="3AD037CB" w:rsidR="00AA48E0" w:rsidRDefault="00AA48E0" w:rsidP="005B3D1D">
      <w:pPr>
        <w:rPr>
          <w:lang w:val="sr-Cyrl-RS"/>
        </w:rPr>
      </w:pPr>
    </w:p>
    <w:p w14:paraId="60F94946" w14:textId="567CFD29" w:rsidR="00AA48E0" w:rsidRDefault="00AA48E0" w:rsidP="005B3D1D">
      <w:pPr>
        <w:rPr>
          <w:lang w:val="sr-Cyrl-RS"/>
        </w:rPr>
      </w:pPr>
    </w:p>
    <w:p w14:paraId="1408FBF8" w14:textId="37B7060D" w:rsidR="00AA48E0" w:rsidRDefault="00AA48E0" w:rsidP="005B3D1D">
      <w:pPr>
        <w:rPr>
          <w:lang w:val="sr-Cyrl-RS"/>
        </w:rPr>
      </w:pPr>
    </w:p>
    <w:p w14:paraId="036FF9F7" w14:textId="79D53904" w:rsidR="00AA48E0" w:rsidRDefault="00AA48E0" w:rsidP="005B3D1D">
      <w:pPr>
        <w:rPr>
          <w:lang w:val="sr-Cyrl-RS"/>
        </w:rPr>
      </w:pPr>
    </w:p>
    <w:p w14:paraId="03F948D1" w14:textId="0D6B1EDE" w:rsidR="00AA48E0" w:rsidRDefault="00AA48E0" w:rsidP="005B3D1D">
      <w:pPr>
        <w:rPr>
          <w:lang w:val="sr-Cyrl-RS"/>
        </w:rPr>
      </w:pPr>
    </w:p>
    <w:p w14:paraId="618BF32D" w14:textId="50FCFEF5" w:rsidR="00AA48E0" w:rsidRDefault="00AA48E0" w:rsidP="005B3D1D">
      <w:pPr>
        <w:rPr>
          <w:lang w:val="sr-Cyrl-RS"/>
        </w:rPr>
      </w:pPr>
    </w:p>
    <w:p w14:paraId="14CDCF47" w14:textId="36959B34" w:rsidR="00AA48E0" w:rsidRDefault="00AA48E0" w:rsidP="005B3D1D">
      <w:pPr>
        <w:rPr>
          <w:lang w:val="sr-Cyrl-RS"/>
        </w:rPr>
      </w:pPr>
    </w:p>
    <w:p w14:paraId="246FED83" w14:textId="74F78956" w:rsidR="00AA48E0" w:rsidRDefault="00AA48E0" w:rsidP="005B3D1D">
      <w:pPr>
        <w:rPr>
          <w:lang w:val="sr-Cyrl-RS"/>
        </w:rPr>
      </w:pPr>
    </w:p>
    <w:p w14:paraId="575CA4C6" w14:textId="77777777" w:rsidR="00AA48E0" w:rsidRDefault="00AA48E0" w:rsidP="005B3D1D">
      <w:pPr>
        <w:rPr>
          <w:lang w:val="sr-Cyrl-RS"/>
        </w:rPr>
      </w:pPr>
    </w:p>
    <w:p w14:paraId="72385436" w14:textId="77777777" w:rsidR="00021F69" w:rsidRPr="00023B16" w:rsidRDefault="00021F69" w:rsidP="00021F69">
      <w:pPr>
        <w:spacing w:before="240" w:line="240" w:lineRule="auto"/>
        <w:jc w:val="center"/>
        <w:rPr>
          <w:rFonts w:cs="Calibri"/>
          <w:color w:val="0070C0"/>
        </w:rPr>
      </w:pPr>
      <w:r w:rsidRPr="00023B16">
        <w:rPr>
          <w:rFonts w:eastAsia="Times New Roman" w:cs="Calibri"/>
          <w:b/>
          <w:color w:val="0070C0"/>
          <w:szCs w:val="24"/>
          <w:lang w:val="sr-Cyrl-RS" w:eastAsia="sr-Latn-RS"/>
        </w:rPr>
        <w:lastRenderedPageBreak/>
        <w:t>РАЗВОЈНИ ПРАВАЦ 3. РАЗВОЈ ЕКОНОМИЈЕ</w:t>
      </w:r>
    </w:p>
    <w:tbl>
      <w:tblPr>
        <w:tblW w:w="0" w:type="auto"/>
        <w:tblInd w:w="-30" w:type="dxa"/>
        <w:tblLayout w:type="fixed"/>
        <w:tblLook w:val="0000" w:firstRow="0" w:lastRow="0" w:firstColumn="0" w:lastColumn="0" w:noHBand="0" w:noVBand="0"/>
      </w:tblPr>
      <w:tblGrid>
        <w:gridCol w:w="4420"/>
        <w:gridCol w:w="4739"/>
      </w:tblGrid>
      <w:tr w:rsidR="00021F69" w14:paraId="0D731B57" w14:textId="77777777" w:rsidTr="004170DD">
        <w:tc>
          <w:tcPr>
            <w:tcW w:w="4420" w:type="dxa"/>
            <w:tcBorders>
              <w:top w:val="single" w:sz="4" w:space="0" w:color="000000"/>
              <w:left w:val="single" w:sz="4" w:space="0" w:color="000000"/>
              <w:bottom w:val="single" w:sz="4" w:space="0" w:color="000000"/>
              <w:right w:val="single" w:sz="4" w:space="0" w:color="000000"/>
            </w:tcBorders>
            <w:shd w:val="clear" w:color="auto" w:fill="B2C4DA" w:themeFill="accent6" w:themeFillTint="99"/>
            <w:vAlign w:val="center"/>
          </w:tcPr>
          <w:p w14:paraId="7966A32C" w14:textId="77777777" w:rsidR="00021F69" w:rsidRPr="00826EC8" w:rsidRDefault="00021F69" w:rsidP="00021F69">
            <w:pPr>
              <w:jc w:val="center"/>
              <w:rPr>
                <w:b/>
                <w:bCs/>
                <w:sz w:val="22"/>
                <w:szCs w:val="22"/>
              </w:rPr>
            </w:pPr>
            <w:r w:rsidRPr="00826EC8">
              <w:rPr>
                <w:rFonts w:eastAsia="Times New Roman"/>
                <w:b/>
                <w:bCs/>
                <w:sz w:val="22"/>
                <w:szCs w:val="22"/>
                <w:lang w:val="sr-Cyrl-RS" w:eastAsia="sr-Latn-RS"/>
              </w:rPr>
              <w:t>СНАГЕ</w:t>
            </w:r>
          </w:p>
        </w:tc>
        <w:tc>
          <w:tcPr>
            <w:tcW w:w="4739" w:type="dxa"/>
            <w:tcBorders>
              <w:top w:val="single" w:sz="4" w:space="0" w:color="000000"/>
              <w:left w:val="single" w:sz="4" w:space="0" w:color="000000"/>
              <w:bottom w:val="single" w:sz="4" w:space="0" w:color="000000"/>
              <w:right w:val="single" w:sz="4" w:space="0" w:color="000000"/>
            </w:tcBorders>
            <w:shd w:val="clear" w:color="auto" w:fill="B2C4DA" w:themeFill="accent6" w:themeFillTint="99"/>
            <w:vAlign w:val="center"/>
          </w:tcPr>
          <w:p w14:paraId="718EC6F2" w14:textId="77777777" w:rsidR="00021F69" w:rsidRPr="00826EC8" w:rsidRDefault="00021F69" w:rsidP="00021F69">
            <w:pPr>
              <w:jc w:val="center"/>
              <w:rPr>
                <w:b/>
                <w:bCs/>
                <w:sz w:val="22"/>
                <w:szCs w:val="22"/>
              </w:rPr>
            </w:pPr>
            <w:r w:rsidRPr="00826EC8">
              <w:rPr>
                <w:rFonts w:eastAsia="Times New Roman"/>
                <w:b/>
                <w:bCs/>
                <w:sz w:val="22"/>
                <w:szCs w:val="22"/>
                <w:lang w:val="sr-Cyrl-RS" w:eastAsia="sr-Latn-RS"/>
              </w:rPr>
              <w:t>СЛАБОСТИ</w:t>
            </w:r>
          </w:p>
        </w:tc>
      </w:tr>
      <w:tr w:rsidR="00021F69" w14:paraId="6697229C" w14:textId="77777777" w:rsidTr="004170DD">
        <w:trPr>
          <w:trHeight w:val="2279"/>
        </w:trPr>
        <w:tc>
          <w:tcPr>
            <w:tcW w:w="4420" w:type="dxa"/>
            <w:tcBorders>
              <w:top w:val="single" w:sz="4" w:space="0" w:color="000000"/>
              <w:left w:val="single" w:sz="4" w:space="0" w:color="000000"/>
              <w:bottom w:val="single" w:sz="4" w:space="0" w:color="000000"/>
              <w:right w:val="single" w:sz="4" w:space="0" w:color="000000"/>
            </w:tcBorders>
            <w:shd w:val="clear" w:color="auto" w:fill="auto"/>
          </w:tcPr>
          <w:p w14:paraId="13ECA1F7" w14:textId="77777777" w:rsidR="00021F69" w:rsidRPr="00826EC8" w:rsidRDefault="00021F69" w:rsidP="00021F69">
            <w:pPr>
              <w:rPr>
                <w:sz w:val="22"/>
                <w:szCs w:val="22"/>
              </w:rPr>
            </w:pPr>
            <w:r w:rsidRPr="00826EC8">
              <w:rPr>
                <w:rFonts w:eastAsia="Times New Roman"/>
                <w:sz w:val="22"/>
                <w:szCs w:val="22"/>
                <w:lang w:val="sr-Cyrl-RS" w:eastAsia="sr-Latn-RS"/>
              </w:rPr>
              <w:t>Повољан гео-стратешки положај</w:t>
            </w:r>
          </w:p>
          <w:p w14:paraId="780E2D89" w14:textId="77777777" w:rsidR="00021F69" w:rsidRPr="00826EC8" w:rsidRDefault="00021F69" w:rsidP="00021F69">
            <w:pPr>
              <w:rPr>
                <w:sz w:val="22"/>
                <w:szCs w:val="22"/>
              </w:rPr>
            </w:pPr>
            <w:r w:rsidRPr="00826EC8">
              <w:rPr>
                <w:rFonts w:eastAsia="Times New Roman"/>
                <w:sz w:val="22"/>
                <w:szCs w:val="22"/>
                <w:lang w:val="sr-Cyrl-RS" w:eastAsia="sr-Latn-RS"/>
              </w:rPr>
              <w:t>Постојање природних, археолошких, верских, културних и спортско-рекреативних туристичких потенцијала</w:t>
            </w:r>
          </w:p>
          <w:p w14:paraId="52F5D26F" w14:textId="3030A962" w:rsidR="00021F69" w:rsidRPr="00826EC8" w:rsidRDefault="00021F69" w:rsidP="00021F69">
            <w:pPr>
              <w:rPr>
                <w:sz w:val="22"/>
                <w:szCs w:val="22"/>
              </w:rPr>
            </w:pPr>
            <w:r w:rsidRPr="00826EC8">
              <w:rPr>
                <w:rFonts w:eastAsia="Times New Roman"/>
                <w:sz w:val="22"/>
                <w:szCs w:val="22"/>
                <w:lang w:val="sr-Cyrl-RS" w:eastAsia="sr-Latn-RS"/>
              </w:rPr>
              <w:t>Постојање туристичке организације општине Врбас</w:t>
            </w:r>
          </w:p>
          <w:p w14:paraId="3B96DB4B" w14:textId="77777777" w:rsidR="00021F69" w:rsidRPr="00826EC8" w:rsidRDefault="00021F69" w:rsidP="00021F69">
            <w:pPr>
              <w:rPr>
                <w:sz w:val="22"/>
                <w:szCs w:val="22"/>
              </w:rPr>
            </w:pPr>
            <w:r w:rsidRPr="00826EC8">
              <w:rPr>
                <w:rFonts w:eastAsia="Times New Roman"/>
                <w:sz w:val="22"/>
                <w:szCs w:val="22"/>
                <w:lang w:val="sr-Cyrl-RS" w:eastAsia="sr-Latn-RS"/>
              </w:rPr>
              <w:t>Присуство великих, препознатљивих и успешних произвођача пољопривредно-прехрамбених производа</w:t>
            </w:r>
          </w:p>
          <w:p w14:paraId="2567A676" w14:textId="77777777" w:rsidR="00021F69" w:rsidRPr="00826EC8" w:rsidRDefault="00021F69" w:rsidP="00021F69">
            <w:pPr>
              <w:rPr>
                <w:sz w:val="22"/>
                <w:szCs w:val="22"/>
              </w:rPr>
            </w:pPr>
            <w:r w:rsidRPr="00826EC8">
              <w:rPr>
                <w:rFonts w:eastAsia="Times New Roman"/>
                <w:sz w:val="22"/>
                <w:szCs w:val="22"/>
                <w:lang w:val="sr-Cyrl-RS" w:eastAsia="sr-Latn-RS"/>
              </w:rPr>
              <w:t>Висок квалитет обрадивог пољопривредног земљишта, добре катастарске структуре на којима је могућа разноврсна биљна и сточарска производња</w:t>
            </w:r>
          </w:p>
          <w:p w14:paraId="1469CB05" w14:textId="77777777" w:rsidR="00021F69" w:rsidRPr="00826EC8" w:rsidRDefault="00021F69" w:rsidP="00021F69">
            <w:pPr>
              <w:rPr>
                <w:sz w:val="22"/>
                <w:szCs w:val="22"/>
              </w:rPr>
            </w:pPr>
            <w:r w:rsidRPr="00826EC8">
              <w:rPr>
                <w:rFonts w:eastAsia="Times New Roman"/>
                <w:sz w:val="22"/>
                <w:szCs w:val="22"/>
                <w:lang w:val="sr-Cyrl-RS" w:eastAsia="sr-Latn-RS"/>
              </w:rPr>
              <w:t>Традиција у пољопривредној производњи</w:t>
            </w:r>
          </w:p>
          <w:p w14:paraId="399E439A" w14:textId="77777777" w:rsidR="00021F69" w:rsidRPr="00826EC8" w:rsidRDefault="00021F69" w:rsidP="00021F69">
            <w:pPr>
              <w:rPr>
                <w:sz w:val="22"/>
                <w:szCs w:val="22"/>
              </w:rPr>
            </w:pPr>
            <w:r w:rsidRPr="00826EC8">
              <w:rPr>
                <w:rFonts w:eastAsia="Times New Roman"/>
                <w:sz w:val="22"/>
                <w:szCs w:val="22"/>
                <w:lang w:val="sr-Cyrl-RS" w:eastAsia="sr-Latn-RS"/>
              </w:rPr>
              <w:t>Повољни услови за гајење поврћа на отвореном и затвореном простору (пластеници)</w:t>
            </w:r>
          </w:p>
          <w:p w14:paraId="07943B0C" w14:textId="77777777" w:rsidR="00021F69" w:rsidRPr="00826EC8" w:rsidRDefault="00021F69" w:rsidP="00021F69">
            <w:pPr>
              <w:rPr>
                <w:sz w:val="22"/>
                <w:szCs w:val="22"/>
              </w:rPr>
            </w:pPr>
            <w:r w:rsidRPr="00826EC8">
              <w:rPr>
                <w:rFonts w:eastAsia="Times New Roman"/>
                <w:sz w:val="22"/>
                <w:szCs w:val="22"/>
                <w:lang w:val="sr-Cyrl-RS" w:eastAsia="sr-Latn-RS"/>
              </w:rPr>
              <w:t>Изузетно повољни услови за развој алтернативних и других грана пољопривреде (пчеларство, гајење ловне дивљачи, производња лековитог и ароматичног биља)</w:t>
            </w:r>
          </w:p>
          <w:p w14:paraId="5CA9F581" w14:textId="77777777" w:rsidR="00021F69" w:rsidRPr="00826EC8" w:rsidRDefault="00021F69" w:rsidP="00021F69">
            <w:pPr>
              <w:rPr>
                <w:sz w:val="22"/>
                <w:szCs w:val="22"/>
              </w:rPr>
            </w:pPr>
            <w:r w:rsidRPr="00826EC8">
              <w:rPr>
                <w:rFonts w:eastAsia="Times New Roman"/>
                <w:sz w:val="22"/>
                <w:szCs w:val="22"/>
                <w:lang w:val="sr-Cyrl-RS" w:eastAsia="sr-Latn-RS"/>
              </w:rPr>
              <w:t>Активно удружење пчелара</w:t>
            </w:r>
          </w:p>
          <w:p w14:paraId="7F3C2DE7" w14:textId="77777777" w:rsidR="00021F69" w:rsidRPr="00826EC8" w:rsidRDefault="00021F69" w:rsidP="00021F69">
            <w:pPr>
              <w:rPr>
                <w:sz w:val="22"/>
                <w:szCs w:val="22"/>
              </w:rPr>
            </w:pPr>
            <w:r w:rsidRPr="00826EC8">
              <w:rPr>
                <w:rFonts w:eastAsia="Times New Roman"/>
                <w:sz w:val="22"/>
                <w:szCs w:val="22"/>
                <w:lang w:val="sr-Cyrl-RS" w:eastAsia="sr-Latn-RS"/>
              </w:rPr>
              <w:t>Општина је потписник Декларације за заштиту пчела у Србији</w:t>
            </w:r>
          </w:p>
          <w:p w14:paraId="42B9E12B" w14:textId="77777777" w:rsidR="00021F69" w:rsidRPr="00826EC8" w:rsidRDefault="00021F69" w:rsidP="00021F69">
            <w:pPr>
              <w:rPr>
                <w:sz w:val="22"/>
                <w:szCs w:val="22"/>
              </w:rPr>
            </w:pPr>
            <w:r w:rsidRPr="00826EC8">
              <w:rPr>
                <w:rFonts w:eastAsia="Times New Roman"/>
                <w:sz w:val="22"/>
                <w:szCs w:val="22"/>
                <w:lang w:val="sr-Cyrl-RS" w:eastAsia="sr-Latn-RS"/>
              </w:rPr>
              <w:t>Искусан и образован кадар у Пољопривредној стручној служби</w:t>
            </w:r>
          </w:p>
          <w:p w14:paraId="6FFFF7F9" w14:textId="77777777" w:rsidR="00021F69" w:rsidRPr="00826EC8" w:rsidRDefault="00021F69" w:rsidP="00021F69">
            <w:pPr>
              <w:rPr>
                <w:sz w:val="22"/>
                <w:szCs w:val="22"/>
              </w:rPr>
            </w:pPr>
            <w:r w:rsidRPr="00826EC8">
              <w:rPr>
                <w:rFonts w:eastAsia="Times New Roman"/>
                <w:color w:val="000000"/>
                <w:sz w:val="22"/>
                <w:szCs w:val="22"/>
                <w:lang w:val="sr-Cyrl-RS" w:eastAsia="sr-Latn-RS"/>
              </w:rPr>
              <w:t>Погодни услови за стабилну и профитабилну пољопривредну производњу</w:t>
            </w:r>
          </w:p>
          <w:p w14:paraId="49D904FE" w14:textId="77777777" w:rsidR="00021F69" w:rsidRPr="00826EC8" w:rsidRDefault="00021F69" w:rsidP="00021F69">
            <w:pPr>
              <w:rPr>
                <w:sz w:val="22"/>
                <w:szCs w:val="22"/>
              </w:rPr>
            </w:pPr>
            <w:r w:rsidRPr="00826EC8">
              <w:rPr>
                <w:rFonts w:eastAsia="Times New Roman"/>
                <w:sz w:val="22"/>
                <w:szCs w:val="22"/>
                <w:lang w:val="sr-Cyrl-RS" w:eastAsia="sr-Latn-RS"/>
              </w:rPr>
              <w:t>Општина даје субвенције и подржава рад пољопривредних газдинстава</w:t>
            </w:r>
          </w:p>
          <w:p w14:paraId="25A14FBA" w14:textId="40C9D31D" w:rsidR="00021F69" w:rsidRPr="00826EC8" w:rsidRDefault="00021F69" w:rsidP="00021F69">
            <w:pPr>
              <w:rPr>
                <w:sz w:val="22"/>
                <w:szCs w:val="22"/>
              </w:rPr>
            </w:pPr>
            <w:r w:rsidRPr="00826EC8">
              <w:rPr>
                <w:rFonts w:eastAsia="Times New Roman"/>
                <w:sz w:val="22"/>
                <w:szCs w:val="22"/>
                <w:lang w:val="sr-Cyrl-RS" w:eastAsia="sr-Latn-RS"/>
              </w:rPr>
              <w:t xml:space="preserve">Постојање гасоводне мреже на комплетној територији </w:t>
            </w:r>
            <w:r w:rsidR="00F44528">
              <w:rPr>
                <w:rFonts w:eastAsia="Times New Roman"/>
                <w:sz w:val="22"/>
                <w:szCs w:val="22"/>
                <w:lang w:val="sr-Cyrl-RS" w:eastAsia="sr-Latn-RS"/>
              </w:rPr>
              <w:t>Општине</w:t>
            </w:r>
          </w:p>
          <w:p w14:paraId="387C690A" w14:textId="77777777" w:rsidR="00021F69" w:rsidRPr="00826EC8" w:rsidRDefault="00021F69" w:rsidP="00021F69">
            <w:pPr>
              <w:rPr>
                <w:sz w:val="22"/>
                <w:szCs w:val="22"/>
              </w:rPr>
            </w:pPr>
            <w:r w:rsidRPr="00826EC8">
              <w:rPr>
                <w:rFonts w:eastAsia="Times New Roman"/>
                <w:sz w:val="22"/>
                <w:szCs w:val="22"/>
                <w:lang w:val="sr-Cyrl-RS" w:eastAsia="sr-Latn-RS"/>
              </w:rPr>
              <w:t xml:space="preserve">Општина Врбас се налази на значајном међународном железничком правцу </w:t>
            </w:r>
            <w:r w:rsidRPr="00826EC8">
              <w:rPr>
                <w:rFonts w:eastAsia="Times New Roman"/>
                <w:sz w:val="22"/>
                <w:szCs w:val="22"/>
                <w:lang w:val="sr-Cyrl-RS" w:eastAsia="sr-Latn-RS"/>
              </w:rPr>
              <w:lastRenderedPageBreak/>
              <w:t>Београд – Будимпешта – Беч, који је изузетно значајан како за транзитни саобраћај, тако и за превоз робе и путника</w:t>
            </w:r>
          </w:p>
          <w:p w14:paraId="17D66FA4" w14:textId="77777777" w:rsidR="00021F69" w:rsidRPr="00826EC8" w:rsidRDefault="00021F69" w:rsidP="00021F69">
            <w:pPr>
              <w:rPr>
                <w:sz w:val="22"/>
                <w:szCs w:val="22"/>
              </w:rPr>
            </w:pPr>
            <w:r w:rsidRPr="00826EC8">
              <w:rPr>
                <w:rFonts w:eastAsia="Times New Roman"/>
                <w:color w:val="000000"/>
                <w:sz w:val="22"/>
                <w:szCs w:val="22"/>
                <w:lang w:val="sr-Cyrl-RS" w:eastAsia="sr-Latn-RS"/>
              </w:rPr>
              <w:t>Задовољавајућа покривеност мрежом фиксне</w:t>
            </w:r>
            <w:r w:rsidRPr="00826EC8">
              <w:rPr>
                <w:rFonts w:eastAsia="Times New Roman"/>
                <w:sz w:val="22"/>
                <w:szCs w:val="22"/>
                <w:lang w:val="sr-Cyrl-RS" w:eastAsia="sr-Latn-RS"/>
              </w:rPr>
              <w:t xml:space="preserve">, </w:t>
            </w:r>
            <w:r w:rsidRPr="00826EC8">
              <w:rPr>
                <w:rFonts w:eastAsia="Times New Roman"/>
                <w:color w:val="000000"/>
                <w:sz w:val="22"/>
                <w:szCs w:val="22"/>
                <w:lang w:val="sr-Cyrl-RS" w:eastAsia="sr-Latn-RS"/>
              </w:rPr>
              <w:t xml:space="preserve">мобилне телефоније, </w:t>
            </w:r>
            <w:r w:rsidRPr="00826EC8">
              <w:rPr>
                <w:rFonts w:eastAsia="Times New Roman"/>
                <w:sz w:val="22"/>
                <w:szCs w:val="22"/>
                <w:lang w:val="sr-Cyrl-RS" w:eastAsia="sr-Latn-RS"/>
              </w:rPr>
              <w:t>интернет</w:t>
            </w:r>
            <w:r w:rsidRPr="00826EC8">
              <w:rPr>
                <w:rFonts w:eastAsia="Times New Roman"/>
                <w:color w:val="000000"/>
                <w:sz w:val="22"/>
                <w:szCs w:val="22"/>
                <w:lang w:val="sr-Cyrl-RS" w:eastAsia="sr-Latn-RS"/>
              </w:rPr>
              <w:t xml:space="preserve"> мреже и hotspot </w:t>
            </w:r>
            <w:r w:rsidRPr="00826EC8">
              <w:rPr>
                <w:rFonts w:eastAsia="Times New Roman"/>
                <w:sz w:val="22"/>
                <w:szCs w:val="22"/>
                <w:lang w:val="sr-Cyrl-RS" w:eastAsia="sr-Latn-RS"/>
              </w:rPr>
              <w:t>локација</w:t>
            </w:r>
          </w:p>
          <w:p w14:paraId="1885933D" w14:textId="77777777" w:rsidR="00021F69" w:rsidRPr="00826EC8" w:rsidRDefault="00021F69" w:rsidP="00021F69">
            <w:pPr>
              <w:rPr>
                <w:sz w:val="22"/>
                <w:szCs w:val="22"/>
              </w:rPr>
            </w:pPr>
            <w:r w:rsidRPr="00826EC8">
              <w:rPr>
                <w:rFonts w:eastAsia="Times New Roman"/>
                <w:sz w:val="22"/>
                <w:szCs w:val="22"/>
                <w:lang w:val="sr-Cyrl-RS" w:eastAsia="sr-Latn-RS"/>
              </w:rPr>
              <w:t>Богата културно-историјска, тј. антропогена баштина на подручју општине Врбас.</w:t>
            </w:r>
          </w:p>
          <w:p w14:paraId="576E4886" w14:textId="481E3F67" w:rsidR="00021F69" w:rsidRPr="00826EC8" w:rsidRDefault="00021F69" w:rsidP="00021F69">
            <w:pPr>
              <w:rPr>
                <w:sz w:val="22"/>
                <w:szCs w:val="22"/>
              </w:rPr>
            </w:pPr>
            <w:r w:rsidRPr="00826EC8">
              <w:rPr>
                <w:rFonts w:eastAsia="Times New Roman"/>
                <w:sz w:val="22"/>
                <w:szCs w:val="22"/>
                <w:lang w:val="sr-Cyrl-RS" w:eastAsia="sr-Latn-RS"/>
              </w:rPr>
              <w:t xml:space="preserve">Одговарајући број манифестација које промовишу </w:t>
            </w:r>
            <w:r w:rsidR="00F44528">
              <w:rPr>
                <w:rFonts w:eastAsia="Times New Roman"/>
                <w:sz w:val="22"/>
                <w:szCs w:val="22"/>
                <w:lang w:val="sr-Cyrl-RS" w:eastAsia="sr-Latn-RS"/>
              </w:rPr>
              <w:t>О</w:t>
            </w:r>
            <w:r w:rsidRPr="00826EC8">
              <w:rPr>
                <w:rFonts w:eastAsia="Times New Roman"/>
                <w:sz w:val="22"/>
                <w:szCs w:val="22"/>
                <w:lang w:val="sr-Cyrl-RS" w:eastAsia="sr-Latn-RS"/>
              </w:rPr>
              <w:t>пштину</w:t>
            </w:r>
          </w:p>
          <w:p w14:paraId="3CE133D1" w14:textId="3DE43734" w:rsidR="00021F69" w:rsidRPr="00826EC8" w:rsidRDefault="00021F69" w:rsidP="00021F69">
            <w:pPr>
              <w:rPr>
                <w:sz w:val="22"/>
                <w:szCs w:val="22"/>
              </w:rPr>
            </w:pPr>
            <w:r w:rsidRPr="00826EC8">
              <w:rPr>
                <w:rFonts w:eastAsia="Times New Roman"/>
                <w:sz w:val="22"/>
                <w:szCs w:val="22"/>
                <w:lang w:val="sr-Cyrl-RS" w:eastAsia="sr-Latn-RS"/>
              </w:rPr>
              <w:t xml:space="preserve">Постојање Одељења које се бави пословима локално-економског развоја у </w:t>
            </w:r>
            <w:r w:rsidR="004170DD">
              <w:rPr>
                <w:rFonts w:eastAsia="Times New Roman"/>
                <w:sz w:val="22"/>
                <w:szCs w:val="22"/>
                <w:lang w:val="sr-Cyrl-RS" w:eastAsia="sr-Latn-RS"/>
              </w:rPr>
              <w:t>ОУ</w:t>
            </w:r>
          </w:p>
          <w:p w14:paraId="268DAB6C" w14:textId="77777777" w:rsidR="00021F69" w:rsidRPr="00826EC8" w:rsidRDefault="00021F69" w:rsidP="00021F69">
            <w:pPr>
              <w:rPr>
                <w:rFonts w:eastAsia="Times New Roman"/>
                <w:sz w:val="22"/>
                <w:szCs w:val="22"/>
                <w:lang w:val="sr-Cyrl-RS" w:eastAsia="sr-Latn-RS"/>
              </w:rPr>
            </w:pPr>
          </w:p>
          <w:p w14:paraId="23F6278D" w14:textId="77777777" w:rsidR="00021F69" w:rsidRPr="00826EC8" w:rsidRDefault="00021F69" w:rsidP="00021F69">
            <w:pPr>
              <w:rPr>
                <w:rFonts w:eastAsia="Times New Roman"/>
                <w:sz w:val="22"/>
                <w:szCs w:val="22"/>
                <w:lang w:val="sr-Cyrl-RS" w:eastAsia="sr-Latn-RS"/>
              </w:rPr>
            </w:pPr>
          </w:p>
        </w:tc>
        <w:tc>
          <w:tcPr>
            <w:tcW w:w="4739" w:type="dxa"/>
            <w:tcBorders>
              <w:top w:val="single" w:sz="4" w:space="0" w:color="000000"/>
              <w:left w:val="single" w:sz="4" w:space="0" w:color="000000"/>
              <w:bottom w:val="single" w:sz="4" w:space="0" w:color="000000"/>
              <w:right w:val="single" w:sz="4" w:space="0" w:color="000000"/>
            </w:tcBorders>
            <w:shd w:val="clear" w:color="auto" w:fill="auto"/>
          </w:tcPr>
          <w:p w14:paraId="3558137B" w14:textId="77777777" w:rsidR="00021F69" w:rsidRPr="00826EC8" w:rsidRDefault="00021F69" w:rsidP="00021F69">
            <w:pPr>
              <w:rPr>
                <w:sz w:val="22"/>
                <w:szCs w:val="22"/>
              </w:rPr>
            </w:pPr>
            <w:r w:rsidRPr="00826EC8">
              <w:rPr>
                <w:rFonts w:eastAsia="Times New Roman"/>
                <w:color w:val="000000"/>
                <w:sz w:val="22"/>
                <w:szCs w:val="22"/>
                <w:lang w:val="sr-Cyrl-RS" w:eastAsia="sr-Latn-RS"/>
              </w:rPr>
              <w:lastRenderedPageBreak/>
              <w:t>Недостатак опремљених индустријских зона</w:t>
            </w:r>
          </w:p>
          <w:p w14:paraId="0EF0258F" w14:textId="77777777" w:rsidR="00021F69" w:rsidRPr="00826EC8" w:rsidRDefault="00021F69" w:rsidP="00021F69">
            <w:pPr>
              <w:rPr>
                <w:sz w:val="22"/>
                <w:szCs w:val="22"/>
              </w:rPr>
            </w:pPr>
            <w:r w:rsidRPr="00826EC8">
              <w:rPr>
                <w:rFonts w:eastAsia="Times New Roman"/>
                <w:sz w:val="22"/>
                <w:szCs w:val="22"/>
                <w:lang w:val="sr-Cyrl-RS" w:eastAsia="sr-Latn-RS"/>
              </w:rPr>
              <w:t>Непостојање програма промоције и развоја туризма</w:t>
            </w:r>
          </w:p>
          <w:p w14:paraId="2DDDAA8E" w14:textId="77777777" w:rsidR="00021F69" w:rsidRPr="00826EC8" w:rsidRDefault="00021F69" w:rsidP="00021F69">
            <w:pPr>
              <w:rPr>
                <w:sz w:val="22"/>
                <w:szCs w:val="22"/>
              </w:rPr>
            </w:pPr>
            <w:r w:rsidRPr="00826EC8">
              <w:rPr>
                <w:rFonts w:eastAsia="Times New Roman"/>
                <w:sz w:val="22"/>
                <w:szCs w:val="22"/>
                <w:lang w:val="sr-Cyrl-RS" w:eastAsia="sr-Latn-RS"/>
              </w:rPr>
              <w:t>Недовољно развијени продајни канали за туристичке производе и за прехрамбене производе</w:t>
            </w:r>
          </w:p>
          <w:p w14:paraId="2BE4C7A1" w14:textId="77777777" w:rsidR="00021F69" w:rsidRPr="00826EC8" w:rsidRDefault="00021F69" w:rsidP="00021F69">
            <w:pPr>
              <w:rPr>
                <w:sz w:val="22"/>
                <w:szCs w:val="22"/>
              </w:rPr>
            </w:pPr>
            <w:r w:rsidRPr="00826EC8">
              <w:rPr>
                <w:rFonts w:eastAsia="Times New Roman"/>
                <w:sz w:val="22"/>
                <w:szCs w:val="22"/>
                <w:lang w:val="sr-Cyrl-RS" w:eastAsia="sr-Latn-RS"/>
              </w:rPr>
              <w:t>Недостатак кадрова занатских занимања</w:t>
            </w:r>
          </w:p>
          <w:p w14:paraId="02CB2E41" w14:textId="77777777" w:rsidR="00021F69" w:rsidRPr="00826EC8" w:rsidRDefault="00021F69" w:rsidP="00021F69">
            <w:pPr>
              <w:rPr>
                <w:sz w:val="22"/>
                <w:szCs w:val="22"/>
              </w:rPr>
            </w:pPr>
            <w:r w:rsidRPr="00826EC8">
              <w:rPr>
                <w:rFonts w:eastAsia="Times New Roman"/>
                <w:sz w:val="22"/>
                <w:szCs w:val="22"/>
                <w:lang w:val="sr-Cyrl-RS" w:eastAsia="sr-Latn-RS"/>
              </w:rPr>
              <w:t>Обнављање путне инфраструктуре</w:t>
            </w:r>
          </w:p>
          <w:p w14:paraId="47BA2105" w14:textId="77777777" w:rsidR="00021F69" w:rsidRPr="00826EC8" w:rsidRDefault="00021F69" w:rsidP="00021F69">
            <w:pPr>
              <w:rPr>
                <w:sz w:val="22"/>
                <w:szCs w:val="22"/>
              </w:rPr>
            </w:pPr>
            <w:r w:rsidRPr="00826EC8">
              <w:rPr>
                <w:rFonts w:eastAsia="Times New Roman"/>
                <w:sz w:val="22"/>
                <w:szCs w:val="22"/>
                <w:lang w:val="sr-Cyrl-RS" w:eastAsia="sr-Latn-RS"/>
              </w:rPr>
              <w:t>Недостатак бициклистичких стаза које су непосредно и логички повезане са мрежом јавног превоза и које повезују насељена места или две општине што доприноси развоју туризма</w:t>
            </w:r>
          </w:p>
          <w:p w14:paraId="4A919981" w14:textId="77777777" w:rsidR="00021F69" w:rsidRPr="00826EC8" w:rsidRDefault="00021F69" w:rsidP="00021F69">
            <w:pPr>
              <w:rPr>
                <w:sz w:val="22"/>
                <w:szCs w:val="22"/>
              </w:rPr>
            </w:pPr>
            <w:r w:rsidRPr="00826EC8">
              <w:rPr>
                <w:rFonts w:eastAsia="Times New Roman"/>
                <w:sz w:val="22"/>
                <w:szCs w:val="22"/>
                <w:lang w:val="sr-Cyrl-RS" w:eastAsia="sr-Latn-RS"/>
              </w:rPr>
              <w:t>Недостатак бициклистичке паркинг инфраструктуре,као и објеката за изнајмљивање бицикла</w:t>
            </w:r>
          </w:p>
          <w:p w14:paraId="4EBACECB" w14:textId="77777777" w:rsidR="00021F69" w:rsidRPr="00826EC8" w:rsidRDefault="00021F69" w:rsidP="00021F69">
            <w:pPr>
              <w:rPr>
                <w:sz w:val="22"/>
                <w:szCs w:val="22"/>
              </w:rPr>
            </w:pPr>
            <w:r w:rsidRPr="00826EC8">
              <w:rPr>
                <w:rFonts w:eastAsia="Times New Roman"/>
                <w:sz w:val="22"/>
                <w:szCs w:val="22"/>
                <w:lang w:val="sr-Cyrl-RS" w:eastAsia="sr-Latn-RS"/>
              </w:rPr>
              <w:t>Недостатак уређених стајалишта јавног превоза у граду и насељеним местима</w:t>
            </w:r>
          </w:p>
          <w:p w14:paraId="50F55105" w14:textId="77777777" w:rsidR="00021F69" w:rsidRPr="00826EC8" w:rsidRDefault="00021F69" w:rsidP="00021F69">
            <w:pPr>
              <w:rPr>
                <w:sz w:val="22"/>
                <w:szCs w:val="22"/>
              </w:rPr>
            </w:pPr>
            <w:r w:rsidRPr="00826EC8">
              <w:rPr>
                <w:rFonts w:eastAsia="Times New Roman"/>
                <w:sz w:val="22"/>
                <w:szCs w:val="22"/>
                <w:lang w:val="sr-Cyrl-RS" w:eastAsia="sr-Latn-RS"/>
              </w:rPr>
              <w:t>Недостатак паркинг места у граду</w:t>
            </w:r>
          </w:p>
          <w:p w14:paraId="6E320C33" w14:textId="77777777" w:rsidR="00021F69" w:rsidRPr="00826EC8" w:rsidRDefault="00021F69" w:rsidP="00021F69">
            <w:pPr>
              <w:rPr>
                <w:sz w:val="22"/>
                <w:szCs w:val="22"/>
              </w:rPr>
            </w:pPr>
            <w:r w:rsidRPr="00826EC8">
              <w:rPr>
                <w:rFonts w:eastAsia="Times New Roman"/>
                <w:sz w:val="22"/>
                <w:szCs w:val="22"/>
                <w:lang w:val="sr-Cyrl-RS" w:eastAsia="sr-Latn-RS"/>
              </w:rPr>
              <w:t>Неповољна предузетничка клима</w:t>
            </w:r>
          </w:p>
          <w:p w14:paraId="110AE323" w14:textId="77777777" w:rsidR="00021F69" w:rsidRPr="00826EC8" w:rsidRDefault="00021F69" w:rsidP="00021F69">
            <w:pPr>
              <w:rPr>
                <w:sz w:val="22"/>
                <w:szCs w:val="22"/>
              </w:rPr>
            </w:pPr>
            <w:r w:rsidRPr="00826EC8">
              <w:rPr>
                <w:rFonts w:eastAsia="Times New Roman"/>
                <w:sz w:val="22"/>
                <w:szCs w:val="22"/>
                <w:lang w:val="sr-Cyrl-RS" w:eastAsia="sr-Latn-RS"/>
              </w:rPr>
              <w:t>Техничко-технолошка застарелост елемената електро-енергетске инфраструктуре;</w:t>
            </w:r>
          </w:p>
          <w:p w14:paraId="69B86AB0" w14:textId="77777777" w:rsidR="00021F69" w:rsidRPr="00826EC8" w:rsidRDefault="00021F69" w:rsidP="00021F69">
            <w:pPr>
              <w:rPr>
                <w:sz w:val="22"/>
                <w:szCs w:val="22"/>
              </w:rPr>
            </w:pPr>
            <w:r w:rsidRPr="00826EC8">
              <w:rPr>
                <w:rFonts w:eastAsia="Times New Roman"/>
                <w:sz w:val="22"/>
                <w:szCs w:val="22"/>
                <w:lang w:val="sr-Cyrl-RS" w:eastAsia="sr-Latn-RS"/>
              </w:rPr>
              <w:t>Буџетска средства су недовољна за инвестирање</w:t>
            </w:r>
          </w:p>
          <w:p w14:paraId="62E1CBE2" w14:textId="77777777" w:rsidR="00021F69" w:rsidRPr="00826EC8" w:rsidRDefault="00021F69" w:rsidP="00021F69">
            <w:pPr>
              <w:rPr>
                <w:sz w:val="22"/>
                <w:szCs w:val="22"/>
              </w:rPr>
            </w:pPr>
            <w:r w:rsidRPr="00826EC8">
              <w:rPr>
                <w:rFonts w:eastAsia="Times New Roman"/>
                <w:sz w:val="22"/>
                <w:szCs w:val="22"/>
                <w:lang w:val="sr-Cyrl-RS" w:eastAsia="sr-Latn-RS"/>
              </w:rPr>
              <w:t>Недовољно ефикасан трансфер знања у пољопривреди</w:t>
            </w:r>
          </w:p>
          <w:p w14:paraId="0B57972A" w14:textId="77777777" w:rsidR="00021F69" w:rsidRPr="00826EC8" w:rsidRDefault="00021F69" w:rsidP="00021F69">
            <w:pPr>
              <w:rPr>
                <w:sz w:val="22"/>
                <w:szCs w:val="22"/>
              </w:rPr>
            </w:pPr>
            <w:r w:rsidRPr="00826EC8">
              <w:rPr>
                <w:rFonts w:eastAsia="Times New Roman"/>
                <w:sz w:val="22"/>
                <w:szCs w:val="22"/>
                <w:lang w:val="sr-Cyrl-RS" w:eastAsia="sr-Latn-RS"/>
              </w:rPr>
              <w:t>Неорганизовано снабдевање пољопривредних произвођача средствима за заштиту биља и стоке</w:t>
            </w:r>
          </w:p>
          <w:p w14:paraId="3A4ED59D" w14:textId="77777777" w:rsidR="00021F69" w:rsidRPr="00826EC8" w:rsidRDefault="00021F69" w:rsidP="00021F69">
            <w:pPr>
              <w:rPr>
                <w:sz w:val="22"/>
                <w:szCs w:val="22"/>
              </w:rPr>
            </w:pPr>
            <w:r w:rsidRPr="00826EC8">
              <w:rPr>
                <w:rFonts w:eastAsia="Times New Roman"/>
                <w:sz w:val="22"/>
                <w:szCs w:val="22"/>
                <w:lang w:val="sr-Cyrl-RS" w:eastAsia="sr-Latn-RS"/>
              </w:rPr>
              <w:t>Недостатак средстава за извођење нових капиталних пројеката уређења и заштите пољопривредног земљишта</w:t>
            </w:r>
          </w:p>
          <w:p w14:paraId="7D65BA14" w14:textId="77777777" w:rsidR="00021F69" w:rsidRPr="00826EC8" w:rsidRDefault="00021F69" w:rsidP="00021F69">
            <w:pPr>
              <w:rPr>
                <w:sz w:val="22"/>
                <w:szCs w:val="22"/>
              </w:rPr>
            </w:pPr>
            <w:r w:rsidRPr="00826EC8">
              <w:rPr>
                <w:rFonts w:eastAsia="Times New Roman"/>
                <w:sz w:val="22"/>
                <w:szCs w:val="22"/>
                <w:lang w:val="sr-Cyrl-RS" w:eastAsia="sr-Latn-RS"/>
              </w:rPr>
              <w:t>Мали број модерно организованих газдинстава</w:t>
            </w:r>
          </w:p>
          <w:p w14:paraId="42A08D7F" w14:textId="77777777" w:rsidR="00021F69" w:rsidRPr="00826EC8" w:rsidRDefault="00021F69" w:rsidP="00021F69">
            <w:pPr>
              <w:rPr>
                <w:sz w:val="22"/>
                <w:szCs w:val="22"/>
              </w:rPr>
            </w:pPr>
            <w:r w:rsidRPr="00826EC8">
              <w:rPr>
                <w:rFonts w:eastAsia="Times New Roman"/>
                <w:sz w:val="22"/>
                <w:szCs w:val="22"/>
                <w:lang w:val="sr-Cyrl-RS" w:eastAsia="sr-Latn-RS"/>
              </w:rPr>
              <w:lastRenderedPageBreak/>
              <w:t>Мали број пољопривредних произвођача који има имплементиране и сертификоване стандарде (ГлобалГап, БРЦ, ИФС)</w:t>
            </w:r>
          </w:p>
          <w:p w14:paraId="24612146" w14:textId="77777777" w:rsidR="00021F69" w:rsidRPr="00826EC8" w:rsidRDefault="00021F69" w:rsidP="00021F69">
            <w:pPr>
              <w:rPr>
                <w:sz w:val="22"/>
                <w:szCs w:val="22"/>
              </w:rPr>
            </w:pPr>
            <w:r w:rsidRPr="00826EC8">
              <w:rPr>
                <w:rFonts w:eastAsia="Times New Roman"/>
                <w:sz w:val="22"/>
                <w:szCs w:val="22"/>
                <w:lang w:val="sr-Cyrl-RS" w:eastAsia="sr-Latn-RS"/>
              </w:rPr>
              <w:t>Неорганизован наступ пољопривредних произвођача кроз пољопривредне задруге на тржишту</w:t>
            </w:r>
          </w:p>
          <w:p w14:paraId="3D462FA1" w14:textId="77777777" w:rsidR="00021F69" w:rsidRPr="00826EC8" w:rsidRDefault="00021F69" w:rsidP="00021F69">
            <w:pPr>
              <w:rPr>
                <w:sz w:val="22"/>
                <w:szCs w:val="22"/>
              </w:rPr>
            </w:pPr>
            <w:r w:rsidRPr="00826EC8">
              <w:rPr>
                <w:rFonts w:eastAsia="Times New Roman"/>
                <w:sz w:val="22"/>
                <w:szCs w:val="22"/>
                <w:lang w:val="sr-Cyrl-RS" w:eastAsia="sr-Latn-RS"/>
              </w:rPr>
              <w:t>Недовољно развијен сеоски и рурални туризам</w:t>
            </w:r>
          </w:p>
          <w:p w14:paraId="489E0BFA" w14:textId="77777777" w:rsidR="00021F69" w:rsidRPr="00826EC8" w:rsidRDefault="00021F69" w:rsidP="00021F69">
            <w:pPr>
              <w:rPr>
                <w:sz w:val="22"/>
                <w:szCs w:val="22"/>
              </w:rPr>
            </w:pPr>
            <w:r w:rsidRPr="00826EC8">
              <w:rPr>
                <w:rFonts w:eastAsia="Times New Roman"/>
                <w:sz w:val="22"/>
                <w:szCs w:val="22"/>
                <w:lang w:val="sr-Cyrl-RS" w:eastAsia="sr-Latn-RS"/>
              </w:rPr>
              <w:t>Неизвршен процес комасације на три КО;</w:t>
            </w:r>
          </w:p>
          <w:p w14:paraId="723E6383" w14:textId="4DB76F33" w:rsidR="00021F69" w:rsidRPr="00826EC8" w:rsidRDefault="00021F69" w:rsidP="00021F69">
            <w:pPr>
              <w:rPr>
                <w:sz w:val="22"/>
                <w:szCs w:val="22"/>
              </w:rPr>
            </w:pPr>
            <w:r w:rsidRPr="00826EC8">
              <w:rPr>
                <w:rFonts w:eastAsia="Times New Roman"/>
                <w:sz w:val="22"/>
                <w:szCs w:val="22"/>
                <w:lang w:val="sr-Cyrl-RS" w:eastAsia="sr-Latn-RS"/>
              </w:rPr>
              <w:t xml:space="preserve">Слаба пошумљеност </w:t>
            </w:r>
            <w:r w:rsidR="00406BA4">
              <w:rPr>
                <w:rFonts w:eastAsia="Times New Roman"/>
                <w:sz w:val="22"/>
                <w:szCs w:val="22"/>
                <w:lang w:val="sr-Cyrl-RS" w:eastAsia="sr-Latn-RS"/>
              </w:rPr>
              <w:t>О</w:t>
            </w:r>
            <w:r w:rsidRPr="00826EC8">
              <w:rPr>
                <w:rFonts w:eastAsia="Times New Roman"/>
                <w:sz w:val="22"/>
                <w:szCs w:val="22"/>
                <w:lang w:val="sr-Cyrl-RS" w:eastAsia="sr-Latn-RS"/>
              </w:rPr>
              <w:t>пштине;</w:t>
            </w:r>
          </w:p>
          <w:p w14:paraId="5E7C95CB" w14:textId="77777777" w:rsidR="00021F69" w:rsidRPr="00826EC8" w:rsidRDefault="00021F69" w:rsidP="00021F69">
            <w:pPr>
              <w:rPr>
                <w:sz w:val="22"/>
                <w:szCs w:val="22"/>
              </w:rPr>
            </w:pPr>
            <w:r w:rsidRPr="00826EC8">
              <w:rPr>
                <w:rFonts w:eastAsia="Times New Roman"/>
                <w:sz w:val="22"/>
                <w:szCs w:val="22"/>
                <w:lang w:val="sr-Cyrl-RS" w:eastAsia="sr-Latn-RS"/>
              </w:rPr>
              <w:t>Неразвијена диверсификација економских активности на газдинствима</w:t>
            </w:r>
          </w:p>
          <w:p w14:paraId="6C8B7AAA" w14:textId="77777777" w:rsidR="00021F69" w:rsidRPr="00826EC8" w:rsidRDefault="00021F69" w:rsidP="00021F69">
            <w:pPr>
              <w:rPr>
                <w:sz w:val="22"/>
                <w:szCs w:val="22"/>
              </w:rPr>
            </w:pPr>
            <w:r w:rsidRPr="00826EC8">
              <w:rPr>
                <w:rFonts w:eastAsia="Times New Roman"/>
                <w:sz w:val="22"/>
                <w:szCs w:val="22"/>
                <w:lang w:val="sr-Cyrl-RS" w:eastAsia="sr-Latn-RS"/>
              </w:rPr>
              <w:t>Неразвијен сектор цивилног друштва</w:t>
            </w:r>
          </w:p>
          <w:p w14:paraId="3DEDB781" w14:textId="77777777" w:rsidR="00021F69" w:rsidRPr="00826EC8" w:rsidRDefault="00021F69" w:rsidP="00021F69">
            <w:pPr>
              <w:rPr>
                <w:sz w:val="22"/>
                <w:szCs w:val="22"/>
              </w:rPr>
            </w:pPr>
            <w:r w:rsidRPr="00826EC8">
              <w:rPr>
                <w:rFonts w:eastAsia="Times New Roman"/>
                <w:sz w:val="22"/>
                <w:szCs w:val="22"/>
                <w:lang w:val="sr-Cyrl-RS" w:eastAsia="sr-Latn-RS"/>
              </w:rPr>
              <w:t>Недовољна инфраструктурна и комунална опремљеност руралног подручја – пут, вода, канализација, јавна расвета, итд</w:t>
            </w:r>
            <w:r w:rsidRPr="00826EC8">
              <w:rPr>
                <w:rFonts w:eastAsia="Arial"/>
                <w:sz w:val="22"/>
                <w:szCs w:val="22"/>
                <w:lang w:val="sr-Cyrl-RS" w:eastAsia="sr-Latn-RS"/>
              </w:rPr>
              <w:t>.</w:t>
            </w:r>
          </w:p>
          <w:p w14:paraId="63A5B17E" w14:textId="77777777" w:rsidR="00021F69" w:rsidRPr="00826EC8" w:rsidRDefault="00021F69" w:rsidP="00021F69">
            <w:pPr>
              <w:rPr>
                <w:sz w:val="22"/>
                <w:szCs w:val="22"/>
              </w:rPr>
            </w:pPr>
            <w:r w:rsidRPr="00826EC8">
              <w:rPr>
                <w:rFonts w:eastAsia="Times New Roman"/>
                <w:sz w:val="22"/>
                <w:szCs w:val="22"/>
                <w:lang w:val="sr-Cyrl-RS" w:eastAsia="sr-Latn-RS"/>
              </w:rPr>
              <w:t>Недовољно развијен сеоски и рурални туризам</w:t>
            </w:r>
          </w:p>
        </w:tc>
      </w:tr>
      <w:tr w:rsidR="00021F69" w14:paraId="43B2C507" w14:textId="77777777" w:rsidTr="004170DD">
        <w:tc>
          <w:tcPr>
            <w:tcW w:w="4420" w:type="dxa"/>
            <w:tcBorders>
              <w:top w:val="single" w:sz="4" w:space="0" w:color="000000"/>
              <w:left w:val="single" w:sz="4" w:space="0" w:color="000000"/>
              <w:bottom w:val="single" w:sz="4" w:space="0" w:color="000000"/>
              <w:right w:val="single" w:sz="4" w:space="0" w:color="000000"/>
            </w:tcBorders>
            <w:shd w:val="clear" w:color="auto" w:fill="92D050"/>
          </w:tcPr>
          <w:p w14:paraId="4F17B3D5" w14:textId="77777777" w:rsidR="00021F69" w:rsidRPr="00826EC8" w:rsidRDefault="00021F69" w:rsidP="00021F69">
            <w:pPr>
              <w:jc w:val="center"/>
              <w:rPr>
                <w:b/>
                <w:bCs/>
                <w:sz w:val="22"/>
                <w:szCs w:val="22"/>
              </w:rPr>
            </w:pPr>
            <w:r w:rsidRPr="00826EC8">
              <w:rPr>
                <w:rFonts w:eastAsia="Times New Roman"/>
                <w:b/>
                <w:bCs/>
                <w:sz w:val="22"/>
                <w:szCs w:val="22"/>
                <w:lang w:val="sr-Cyrl-RS" w:eastAsia="sr-Latn-RS"/>
              </w:rPr>
              <w:lastRenderedPageBreak/>
              <w:t>ШАНСЕ</w:t>
            </w:r>
          </w:p>
        </w:tc>
        <w:tc>
          <w:tcPr>
            <w:tcW w:w="4739" w:type="dxa"/>
            <w:tcBorders>
              <w:top w:val="single" w:sz="4" w:space="0" w:color="000000"/>
              <w:left w:val="single" w:sz="4" w:space="0" w:color="000000"/>
              <w:bottom w:val="single" w:sz="4" w:space="0" w:color="000000"/>
              <w:right w:val="single" w:sz="4" w:space="0" w:color="000000"/>
            </w:tcBorders>
            <w:shd w:val="clear" w:color="auto" w:fill="92D050"/>
          </w:tcPr>
          <w:p w14:paraId="5B5AC134" w14:textId="77777777" w:rsidR="00021F69" w:rsidRPr="00826EC8" w:rsidRDefault="00021F69" w:rsidP="00021F69">
            <w:pPr>
              <w:jc w:val="center"/>
              <w:rPr>
                <w:b/>
                <w:bCs/>
                <w:sz w:val="22"/>
                <w:szCs w:val="22"/>
              </w:rPr>
            </w:pPr>
            <w:r w:rsidRPr="00826EC8">
              <w:rPr>
                <w:rFonts w:eastAsia="Times New Roman"/>
                <w:b/>
                <w:bCs/>
                <w:sz w:val="22"/>
                <w:szCs w:val="22"/>
                <w:lang w:val="sr-Cyrl-RS" w:eastAsia="sr-Latn-RS"/>
              </w:rPr>
              <w:t>ПРЕТЊЕ</w:t>
            </w:r>
          </w:p>
        </w:tc>
      </w:tr>
      <w:tr w:rsidR="00021F69" w14:paraId="286F8A8B" w14:textId="77777777" w:rsidTr="004170DD">
        <w:trPr>
          <w:trHeight w:val="6317"/>
        </w:trPr>
        <w:tc>
          <w:tcPr>
            <w:tcW w:w="4420" w:type="dxa"/>
            <w:tcBorders>
              <w:top w:val="single" w:sz="4" w:space="0" w:color="000000"/>
              <w:left w:val="single" w:sz="4" w:space="0" w:color="000000"/>
              <w:bottom w:val="single" w:sz="4" w:space="0" w:color="000000"/>
              <w:right w:val="single" w:sz="4" w:space="0" w:color="000000"/>
            </w:tcBorders>
            <w:shd w:val="clear" w:color="auto" w:fill="auto"/>
          </w:tcPr>
          <w:p w14:paraId="3C3D6EEA" w14:textId="77777777" w:rsidR="00021F69" w:rsidRPr="00826EC8" w:rsidRDefault="00021F69" w:rsidP="00021F69">
            <w:pPr>
              <w:rPr>
                <w:sz w:val="22"/>
                <w:szCs w:val="22"/>
              </w:rPr>
            </w:pPr>
            <w:r w:rsidRPr="00826EC8">
              <w:rPr>
                <w:rFonts w:eastAsia="Times New Roman"/>
                <w:sz w:val="22"/>
                <w:szCs w:val="22"/>
                <w:lang w:val="sr-Cyrl-RS" w:eastAsia="sr-Latn-RS"/>
              </w:rPr>
              <w:t>Изградња индустријских зона</w:t>
            </w:r>
          </w:p>
          <w:p w14:paraId="1BD4EAE4" w14:textId="77777777" w:rsidR="00021F69" w:rsidRPr="00826EC8" w:rsidRDefault="00021F69" w:rsidP="00021F69">
            <w:pPr>
              <w:rPr>
                <w:sz w:val="22"/>
                <w:szCs w:val="22"/>
              </w:rPr>
            </w:pPr>
            <w:r w:rsidRPr="00826EC8">
              <w:rPr>
                <w:rFonts w:eastAsia="Times New Roman"/>
                <w:sz w:val="22"/>
                <w:szCs w:val="22"/>
                <w:lang w:val="sr-Cyrl-RS" w:eastAsia="sr-Latn-RS"/>
              </w:rPr>
              <w:t xml:space="preserve">Добре могућности за развој туризма уз коришћење термоминералних изворишта </w:t>
            </w:r>
          </w:p>
          <w:p w14:paraId="5243E52C" w14:textId="77777777" w:rsidR="00021F69" w:rsidRPr="00826EC8" w:rsidRDefault="00021F69" w:rsidP="00021F69">
            <w:pPr>
              <w:rPr>
                <w:sz w:val="22"/>
                <w:szCs w:val="22"/>
              </w:rPr>
            </w:pPr>
            <w:r w:rsidRPr="00826EC8">
              <w:rPr>
                <w:rFonts w:eastAsia="Times New Roman"/>
                <w:sz w:val="22"/>
                <w:szCs w:val="22"/>
                <w:lang w:val="sr-Cyrl-RS" w:eastAsia="sr-Latn-RS"/>
              </w:rPr>
              <w:t>Модернизација магистралне пруге бр. 2</w:t>
            </w:r>
          </w:p>
          <w:p w14:paraId="11BBB99B" w14:textId="77777777" w:rsidR="00021F69" w:rsidRPr="00826EC8" w:rsidRDefault="00021F69" w:rsidP="00021F69">
            <w:pPr>
              <w:rPr>
                <w:sz w:val="22"/>
                <w:szCs w:val="22"/>
              </w:rPr>
            </w:pPr>
            <w:r w:rsidRPr="00826EC8">
              <w:rPr>
                <w:rFonts w:eastAsia="Times New Roman"/>
                <w:sz w:val="22"/>
                <w:szCs w:val="22"/>
                <w:lang w:val="sr-Cyrl-RS" w:eastAsia="sr-Latn-RS"/>
              </w:rPr>
              <w:t>Изградња пристанишних комплекса</w:t>
            </w:r>
          </w:p>
          <w:p w14:paraId="69CC2302" w14:textId="77777777" w:rsidR="00021F69" w:rsidRPr="00826EC8" w:rsidRDefault="00021F69" w:rsidP="00021F69">
            <w:pPr>
              <w:rPr>
                <w:sz w:val="22"/>
                <w:szCs w:val="22"/>
              </w:rPr>
            </w:pPr>
            <w:r w:rsidRPr="00826EC8">
              <w:rPr>
                <w:rFonts w:eastAsia="Times New Roman"/>
                <w:sz w:val="22"/>
                <w:szCs w:val="22"/>
                <w:lang w:val="sr-Cyrl-RS" w:eastAsia="sr-Latn-RS"/>
              </w:rPr>
              <w:t>Интензивније коришћење обновљивих извора енергије</w:t>
            </w:r>
          </w:p>
          <w:p w14:paraId="5767EA4D" w14:textId="77777777" w:rsidR="00021F69" w:rsidRPr="00826EC8" w:rsidRDefault="00021F69" w:rsidP="00021F69">
            <w:pPr>
              <w:rPr>
                <w:sz w:val="22"/>
                <w:szCs w:val="22"/>
              </w:rPr>
            </w:pPr>
            <w:r w:rsidRPr="00826EC8">
              <w:rPr>
                <w:rFonts w:eastAsia="Times New Roman"/>
                <w:sz w:val="22"/>
                <w:szCs w:val="22"/>
                <w:lang w:val="sr-Cyrl-RS" w:eastAsia="sr-Latn-RS"/>
              </w:rPr>
              <w:t>Доступност финансијских средстава из извора виших нивоа власти и фондова ЕУ</w:t>
            </w:r>
          </w:p>
          <w:p w14:paraId="48947F5D" w14:textId="1C69255A" w:rsidR="00021F69" w:rsidRPr="00826EC8" w:rsidRDefault="00021F69" w:rsidP="00021F69">
            <w:pPr>
              <w:rPr>
                <w:sz w:val="22"/>
                <w:szCs w:val="22"/>
              </w:rPr>
            </w:pPr>
            <w:r w:rsidRPr="00826EC8">
              <w:rPr>
                <w:rFonts w:eastAsia="Times New Roman"/>
                <w:sz w:val="22"/>
                <w:szCs w:val="22"/>
                <w:lang w:val="sr-Cyrl-RS" w:eastAsia="sr-Latn-RS"/>
              </w:rPr>
              <w:t>Већа средства IPARD 3 програма (2021–2027</w:t>
            </w:r>
            <w:r w:rsidR="00406BA4">
              <w:rPr>
                <w:rFonts w:eastAsia="Times New Roman"/>
                <w:sz w:val="22"/>
                <w:szCs w:val="22"/>
                <w:lang w:val="sr-Cyrl-RS" w:eastAsia="sr-Latn-RS"/>
              </w:rPr>
              <w:t>.</w:t>
            </w:r>
            <w:r w:rsidRPr="00826EC8">
              <w:rPr>
                <w:rFonts w:eastAsia="Times New Roman"/>
                <w:sz w:val="22"/>
                <w:szCs w:val="22"/>
                <w:lang w:val="sr-Cyrl-RS" w:eastAsia="sr-Latn-RS"/>
              </w:rPr>
              <w:t>) у односу на IPARD 2 програм</w:t>
            </w:r>
          </w:p>
          <w:p w14:paraId="03E6E223" w14:textId="77777777" w:rsidR="00021F69" w:rsidRPr="00826EC8" w:rsidRDefault="00021F69" w:rsidP="00021F69">
            <w:pPr>
              <w:rPr>
                <w:sz w:val="22"/>
                <w:szCs w:val="22"/>
              </w:rPr>
            </w:pPr>
            <w:r w:rsidRPr="00826EC8">
              <w:rPr>
                <w:rFonts w:eastAsia="Times New Roman"/>
                <w:sz w:val="22"/>
                <w:szCs w:val="22"/>
                <w:lang w:val="sr-Cyrl-RS" w:eastAsia="sr-Latn-RS"/>
              </w:rPr>
              <w:t>Висок природни потенцијал и расположивост пољопривредног земљишта омогућава примену нових и чистих технологија производње хране</w:t>
            </w:r>
          </w:p>
          <w:p w14:paraId="4B7E19E7" w14:textId="77777777" w:rsidR="00021F69" w:rsidRPr="00826EC8" w:rsidRDefault="00021F69" w:rsidP="00021F69">
            <w:pPr>
              <w:rPr>
                <w:sz w:val="22"/>
                <w:szCs w:val="22"/>
              </w:rPr>
            </w:pPr>
            <w:r w:rsidRPr="00826EC8">
              <w:rPr>
                <w:rFonts w:eastAsia="Times New Roman"/>
                <w:sz w:val="22"/>
                <w:szCs w:val="22"/>
                <w:lang w:val="sr-Cyrl-RS" w:eastAsia="sr-Latn-RS"/>
              </w:rPr>
              <w:t>Велика потражња органских производа у градовима, могућност стварања рурално – урбаних веза</w:t>
            </w:r>
          </w:p>
        </w:tc>
        <w:tc>
          <w:tcPr>
            <w:tcW w:w="4739" w:type="dxa"/>
            <w:tcBorders>
              <w:top w:val="single" w:sz="4" w:space="0" w:color="000000"/>
              <w:left w:val="single" w:sz="4" w:space="0" w:color="000000"/>
              <w:bottom w:val="single" w:sz="4" w:space="0" w:color="000000"/>
              <w:right w:val="single" w:sz="4" w:space="0" w:color="000000"/>
            </w:tcBorders>
            <w:shd w:val="clear" w:color="auto" w:fill="auto"/>
          </w:tcPr>
          <w:p w14:paraId="3FB48DCE" w14:textId="77777777" w:rsidR="00021F69" w:rsidRPr="00826EC8" w:rsidRDefault="00021F69" w:rsidP="00021F69">
            <w:pPr>
              <w:rPr>
                <w:sz w:val="22"/>
                <w:szCs w:val="22"/>
              </w:rPr>
            </w:pPr>
            <w:r w:rsidRPr="00826EC8">
              <w:rPr>
                <w:rFonts w:eastAsia="Times New Roman"/>
                <w:sz w:val="22"/>
                <w:szCs w:val="22"/>
                <w:lang w:val="sr-Cyrl-RS" w:eastAsia="sr-Latn-RS"/>
              </w:rPr>
              <w:t>Раст цена енергента на светском тржишту</w:t>
            </w:r>
          </w:p>
          <w:p w14:paraId="0CB0FE57" w14:textId="77777777" w:rsidR="00021F69" w:rsidRPr="00826EC8" w:rsidRDefault="00021F69" w:rsidP="00021F69">
            <w:pPr>
              <w:rPr>
                <w:sz w:val="22"/>
                <w:szCs w:val="22"/>
              </w:rPr>
            </w:pPr>
            <w:r w:rsidRPr="00826EC8">
              <w:rPr>
                <w:rFonts w:eastAsia="Times New Roman"/>
                <w:sz w:val="22"/>
                <w:szCs w:val="22"/>
                <w:lang w:val="sr-Cyrl-RS" w:eastAsia="sr-Latn-RS"/>
              </w:rPr>
              <w:t>Недовољно људских капацитета за припрему пројеката и аплицирање код страних донатора/фондова</w:t>
            </w:r>
          </w:p>
          <w:p w14:paraId="7D1A15A9" w14:textId="77777777" w:rsidR="00021F69" w:rsidRPr="00826EC8" w:rsidRDefault="00021F69" w:rsidP="00021F69">
            <w:pPr>
              <w:rPr>
                <w:sz w:val="22"/>
                <w:szCs w:val="22"/>
              </w:rPr>
            </w:pPr>
            <w:r w:rsidRPr="00826EC8">
              <w:rPr>
                <w:rFonts w:eastAsia="Times New Roman"/>
                <w:sz w:val="22"/>
                <w:szCs w:val="22"/>
                <w:lang w:val="sr-Cyrl-RS" w:eastAsia="sr-Latn-RS"/>
              </w:rPr>
              <w:t>Јака инострана конкуренција услед економске глобализације и либерализације тржишта</w:t>
            </w:r>
          </w:p>
          <w:p w14:paraId="6CBDEE3A" w14:textId="77777777" w:rsidR="00021F69" w:rsidRPr="00826EC8" w:rsidRDefault="00021F69" w:rsidP="00021F69">
            <w:pPr>
              <w:rPr>
                <w:sz w:val="22"/>
                <w:szCs w:val="22"/>
              </w:rPr>
            </w:pPr>
            <w:r w:rsidRPr="00826EC8">
              <w:rPr>
                <w:rFonts w:eastAsia="Times New Roman"/>
                <w:sz w:val="22"/>
                <w:szCs w:val="22"/>
                <w:lang w:val="sr-Cyrl-RS" w:eastAsia="sr-Latn-RS"/>
              </w:rPr>
              <w:t>Све оштрији прописи у погледу безбедности хране и стандарда квалитета на светском тржишту</w:t>
            </w:r>
          </w:p>
          <w:p w14:paraId="4D690E65" w14:textId="77777777" w:rsidR="00021F69" w:rsidRPr="00826EC8" w:rsidRDefault="00021F69" w:rsidP="00021F69">
            <w:pPr>
              <w:rPr>
                <w:sz w:val="22"/>
                <w:szCs w:val="22"/>
              </w:rPr>
            </w:pPr>
            <w:r w:rsidRPr="00826EC8">
              <w:rPr>
                <w:rFonts w:eastAsia="Times New Roman"/>
                <w:sz w:val="22"/>
                <w:szCs w:val="22"/>
                <w:lang w:val="sr-Cyrl-RS" w:eastAsia="sr-Latn-RS"/>
              </w:rPr>
              <w:t>Ограничени капацитети и ресурси ПСС за ефикаснији трансфер знања</w:t>
            </w:r>
          </w:p>
          <w:p w14:paraId="525A251D" w14:textId="77777777" w:rsidR="00021F69" w:rsidRPr="00826EC8" w:rsidRDefault="00021F69" w:rsidP="00021F69">
            <w:pPr>
              <w:rPr>
                <w:sz w:val="22"/>
                <w:szCs w:val="22"/>
              </w:rPr>
            </w:pPr>
            <w:r w:rsidRPr="00826EC8">
              <w:rPr>
                <w:rFonts w:eastAsia="Times New Roman"/>
                <w:sz w:val="22"/>
                <w:szCs w:val="22"/>
                <w:lang w:val="sr-Cyrl-RS" w:eastAsia="sr-Latn-RS"/>
              </w:rPr>
              <w:t>Недовољно подстицајан амбијент за развој предузетништва и МСП у области пољопривреде и прераде производа</w:t>
            </w:r>
          </w:p>
          <w:p w14:paraId="674E9D01" w14:textId="77777777" w:rsidR="00021F69" w:rsidRPr="00826EC8" w:rsidRDefault="00021F69" w:rsidP="00021F69">
            <w:pPr>
              <w:rPr>
                <w:sz w:val="22"/>
                <w:szCs w:val="22"/>
              </w:rPr>
            </w:pPr>
            <w:r w:rsidRPr="00826EC8">
              <w:rPr>
                <w:rFonts w:eastAsia="Times New Roman"/>
                <w:sz w:val="22"/>
                <w:szCs w:val="22"/>
                <w:lang w:val="sr-Cyrl-RS" w:eastAsia="sr-Latn-RS"/>
              </w:rPr>
              <w:t>Недостатак и висока цена ангажовања радне снаге у пољопривреди</w:t>
            </w:r>
          </w:p>
          <w:p w14:paraId="4DEA168A" w14:textId="77777777" w:rsidR="00021F69" w:rsidRPr="00826EC8" w:rsidRDefault="00021F69" w:rsidP="00021F69">
            <w:pPr>
              <w:rPr>
                <w:sz w:val="22"/>
                <w:szCs w:val="22"/>
              </w:rPr>
            </w:pPr>
            <w:r w:rsidRPr="00826EC8">
              <w:rPr>
                <w:rFonts w:eastAsia="Times New Roman"/>
                <w:sz w:val="22"/>
                <w:szCs w:val="22"/>
                <w:lang w:val="sr-Cyrl-RS" w:eastAsia="sr-Latn-RS"/>
              </w:rPr>
              <w:t>Климатске промене и учесталост елементарних непогода</w:t>
            </w:r>
          </w:p>
        </w:tc>
      </w:tr>
    </w:tbl>
    <w:p w14:paraId="3E17736D" w14:textId="3F1C92F1" w:rsidR="00751E9A" w:rsidRPr="002374BA" w:rsidRDefault="00751E9A" w:rsidP="005B3D1D">
      <w:pPr>
        <w:rPr>
          <w:lang w:val="sr-Cyrl-RS"/>
        </w:rPr>
      </w:pPr>
    </w:p>
    <w:sectPr w:rsidR="00751E9A" w:rsidRPr="002374BA" w:rsidSect="00DB7521">
      <w:pgSz w:w="12240" w:h="15840"/>
      <w:pgMar w:top="1440" w:right="1440" w:bottom="1440" w:left="1440" w:header="708" w:footer="708" w:gutter="0"/>
      <w:pgBorders w:display="firstPage" w:offsetFrom="page">
        <w:top w:val="single" w:sz="18" w:space="24" w:color="4E74A2" w:themeColor="accent6" w:themeShade="BF"/>
        <w:left w:val="single" w:sz="18" w:space="24" w:color="4E74A2" w:themeColor="accent6" w:themeShade="BF"/>
        <w:bottom w:val="single" w:sz="18" w:space="24" w:color="4E74A2" w:themeColor="accent6" w:themeShade="BF"/>
        <w:right w:val="single" w:sz="18" w:space="24" w:color="4E74A2" w:themeColor="accent6" w:themeShade="BF"/>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DAB1C63" w14:textId="77777777" w:rsidR="006029DB" w:rsidRDefault="006029DB" w:rsidP="005000F0">
      <w:pPr>
        <w:spacing w:after="0" w:line="240" w:lineRule="auto"/>
      </w:pPr>
      <w:r>
        <w:separator/>
      </w:r>
    </w:p>
  </w:endnote>
  <w:endnote w:type="continuationSeparator" w:id="0">
    <w:p w14:paraId="1F4E0CA5" w14:textId="77777777" w:rsidR="006029DB" w:rsidRDefault="006029DB" w:rsidP="005000F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Noto Sans Symbols">
    <w:altName w:val="Calibri"/>
    <w:charset w:val="01"/>
    <w:family w:val="auto"/>
    <w:pitch w:val="default"/>
  </w:font>
  <w:font w:name="Courier New">
    <w:panose1 w:val="02070309020205020404"/>
    <w:charset w:val="00"/>
    <w:family w:val="modern"/>
    <w:pitch w:val="fixed"/>
    <w:sig w:usb0="E0002EFF" w:usb1="C0007843" w:usb2="00000009" w:usb3="00000000" w:csb0="000001FF" w:csb1="00000000"/>
  </w:font>
  <w:font w:name="Liberation Serif">
    <w:altName w:val="Times New Roman"/>
    <w:charset w:val="00"/>
    <w:family w:val="roman"/>
    <w:pitch w:val="variable"/>
  </w:font>
  <w:font w:name="Wingdings">
    <w:panose1 w:val="05000000000000000000"/>
    <w:charset w:val="02"/>
    <w:family w:val="auto"/>
    <w:pitch w:val="variable"/>
    <w:sig w:usb0="00000000" w:usb1="10000000" w:usb2="00000000" w:usb3="00000000" w:csb0="80000000"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Che">
    <w:charset w:val="81"/>
    <w:family w:val="modern"/>
    <w:pitch w:val="fixed"/>
    <w:sig w:usb0="B00002AF" w:usb1="69D77CFB" w:usb2="00000030" w:usb3="00000000" w:csb0="0008009F" w:csb1="00000000"/>
  </w:font>
  <w:font w:name="Trebuchet MS">
    <w:panose1 w:val="020B0603020202020204"/>
    <w:charset w:val="00"/>
    <w:family w:val="swiss"/>
    <w:pitch w:val="variable"/>
    <w:sig w:usb0="00000687" w:usb1="00000000"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Arial">
    <w:panose1 w:val="020B0604020202020204"/>
    <w:charset w:val="00"/>
    <w:family w:val="swiss"/>
    <w:pitch w:val="variable"/>
    <w:sig w:usb0="E0002EFF" w:usb1="C000785B" w:usb2="00000009" w:usb3="00000000" w:csb0="000001FF" w:csb1="00000000"/>
  </w:font>
  <w:font w:name="Times New Roman Bold">
    <w:panose1 w:val="02020803070505020304"/>
    <w:charset w:val="00"/>
    <w:family w:val="roman"/>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68CBF9" w14:textId="77777777" w:rsidR="006029DB" w:rsidRDefault="006029DB" w:rsidP="005000F0">
      <w:pPr>
        <w:spacing w:after="0" w:line="240" w:lineRule="auto"/>
      </w:pPr>
      <w:r>
        <w:separator/>
      </w:r>
    </w:p>
  </w:footnote>
  <w:footnote w:type="continuationSeparator" w:id="0">
    <w:p w14:paraId="773F8372" w14:textId="77777777" w:rsidR="006029DB" w:rsidRDefault="006029DB" w:rsidP="005000F0">
      <w:pPr>
        <w:spacing w:after="0" w:line="240" w:lineRule="auto"/>
      </w:pPr>
      <w:r>
        <w:continuationSeparator/>
      </w:r>
    </w:p>
  </w:footnote>
  <w:footnote w:id="1">
    <w:p w14:paraId="674D32B2" w14:textId="5963CD9A" w:rsidR="005000F0" w:rsidRPr="00BA46AA" w:rsidRDefault="005000F0" w:rsidP="005854FE">
      <w:pPr>
        <w:jc w:val="both"/>
        <w:rPr>
          <w:sz w:val="20"/>
        </w:rPr>
      </w:pPr>
      <w:r w:rsidRPr="00BA46AA">
        <w:rPr>
          <w:rStyle w:val="FootnoteCharacters"/>
          <w:rFonts w:ascii="Times New Roman" w:hAnsi="Times New Roman"/>
          <w:sz w:val="20"/>
        </w:rPr>
        <w:footnoteRef/>
      </w:r>
      <w:r w:rsidRPr="00BA46AA">
        <w:rPr>
          <w:sz w:val="20"/>
        </w:rPr>
        <w:t xml:space="preserve"> </w:t>
      </w:r>
      <w:r w:rsidRPr="00BA46AA">
        <w:rPr>
          <w:i/>
          <w:sz w:val="20"/>
          <w:lang w:val="sr-Cyrl-RS"/>
        </w:rPr>
        <w:t>Агенда 2030.</w:t>
      </w:r>
      <w:r w:rsidRPr="00BA46AA">
        <w:rPr>
          <w:sz w:val="20"/>
          <w:lang w:val="sr-Cyrl-RS"/>
        </w:rPr>
        <w:t xml:space="preserve"> је усвојена на самиту Уједињених нација одржаном 2015. године и представља јединствену стратегију која подразумева мобилизацију ресурса свих држава, како би били остварени циљеви до 2030. </w:t>
      </w:r>
      <w:r w:rsidRPr="00BA46AA">
        <w:rPr>
          <w:i/>
          <w:sz w:val="20"/>
          <w:lang w:val="sr-Cyrl-RS"/>
        </w:rPr>
        <w:t>Агенду</w:t>
      </w:r>
      <w:r w:rsidRPr="00BA46AA">
        <w:rPr>
          <w:sz w:val="20"/>
          <w:lang w:val="sr-Cyrl-RS"/>
        </w:rPr>
        <w:t xml:space="preserve"> чини 17 циљева, и у оквиру њих 169 потциљева мерених уз помоћ 231 показатеља, којима се дају смернице свим државама које је потребно да их усвоје и прилагоде сопственим приоритетима. Циљеви одрживог развоја се спроводе не само на националном, већ и на регионалном и локалном нивоу, а прилагођавање глобалних циљева нижим нивоима планирања посматра се као </w:t>
      </w:r>
      <w:r w:rsidRPr="00BA46AA">
        <w:rPr>
          <w:rFonts w:ascii="Liberation Serif" w:eastAsia="Liberation Serif" w:hAnsi="Liberation Serif" w:cs="Liberation Serif"/>
          <w:sz w:val="20"/>
          <w:lang w:val="sr-Cyrl-RS"/>
        </w:rPr>
        <w:t>„</w:t>
      </w:r>
      <w:r w:rsidRPr="00BA46AA">
        <w:rPr>
          <w:sz w:val="20"/>
          <w:lang w:val="sr-Cyrl-RS"/>
        </w:rPr>
        <w:t>локализација циљева одрживог развоја</w:t>
      </w:r>
      <w:r w:rsidR="004C5325" w:rsidRPr="004C5325">
        <w:rPr>
          <w:rFonts w:ascii="Liberation Serif" w:eastAsia="Liberation Serif" w:hAnsi="Liberation Serif" w:cs="Liberation Serif"/>
          <w:sz w:val="20"/>
          <w:lang w:val="sr-Cyrl-RS"/>
        </w:rPr>
        <w:t>”</w:t>
      </w:r>
      <w:r w:rsidRPr="00BA46AA">
        <w:rPr>
          <w:sz w:val="20"/>
          <w:lang w:val="sr-Cyrl-RS"/>
        </w:rPr>
        <w:t>. Локализација се односи на то да локалне власти у процесу планирања подржавају циљеве одрживог развоја акцијама одоздо према горе и да заједно са представницима цивилног и приватног сектора локализују глобалне циљеве и стављају их у локални контекст, односно интегришу их у планове развоја своје локалне заједнице.</w:t>
      </w:r>
    </w:p>
    <w:p w14:paraId="179ECA6E" w14:textId="77777777" w:rsidR="005000F0" w:rsidRDefault="005000F0" w:rsidP="005854FE">
      <w:pPr>
        <w:pStyle w:val="FootnoteText"/>
        <w:jc w:val="both"/>
        <w:rPr>
          <w:rFonts w:ascii="Times New Roman" w:hAnsi="Times New Roman"/>
          <w:sz w:val="20"/>
          <w:szCs w:val="20"/>
          <w:lang w:val="sr-Cyrl-RS"/>
        </w:rPr>
      </w:pPr>
    </w:p>
  </w:footnote>
  <w:footnote w:id="2">
    <w:p w14:paraId="41C8A9CA" w14:textId="77777777" w:rsidR="005000F0" w:rsidRPr="00BA46AA" w:rsidRDefault="005000F0" w:rsidP="00BA46AA">
      <w:pPr>
        <w:rPr>
          <w:sz w:val="20"/>
        </w:rPr>
      </w:pPr>
      <w:r w:rsidRPr="00BA46AA">
        <w:rPr>
          <w:rStyle w:val="FootnoteCharacters"/>
          <w:rFonts w:ascii="Times New Roman" w:hAnsi="Times New Roman"/>
          <w:sz w:val="20"/>
        </w:rPr>
        <w:footnoteRef/>
      </w:r>
      <w:r w:rsidRPr="00BA46AA">
        <w:rPr>
          <w:sz w:val="20"/>
        </w:rPr>
        <w:t xml:space="preserve"> </w:t>
      </w:r>
      <w:r w:rsidRPr="00BA46AA">
        <w:rPr>
          <w:sz w:val="20"/>
          <w:lang w:val="sr-Cyrl-RS"/>
        </w:rPr>
        <w:t>Цела социо-економска анализа налази се у прилогу</w:t>
      </w:r>
      <w:r w:rsidRPr="00BA46AA">
        <w:rPr>
          <w:sz w:val="20"/>
        </w:rPr>
        <w:t>.</w:t>
      </w:r>
    </w:p>
  </w:footnote>
  <w:footnote w:id="3">
    <w:p w14:paraId="4A267D54" w14:textId="77777777" w:rsidR="005000F0" w:rsidRPr="00BA46AA" w:rsidRDefault="005000F0" w:rsidP="00BA46AA">
      <w:pPr>
        <w:rPr>
          <w:sz w:val="20"/>
        </w:rPr>
      </w:pPr>
      <w:r w:rsidRPr="00BA46AA">
        <w:rPr>
          <w:rStyle w:val="FootnoteCharacters"/>
          <w:rFonts w:ascii="Times New Roman" w:hAnsi="Times New Roman"/>
          <w:sz w:val="20"/>
        </w:rPr>
        <w:footnoteRef/>
      </w:r>
      <w:r w:rsidRPr="00BA46AA">
        <w:rPr>
          <w:rFonts w:ascii="Times New Roman" w:hAnsi="Times New Roman"/>
          <w:spacing w:val="-6"/>
          <w:sz w:val="20"/>
        </w:rPr>
        <w:t xml:space="preserve"> </w:t>
      </w:r>
      <w:hyperlink r:id="rId1" w:history="1">
        <w:r w:rsidRPr="00BA46AA">
          <w:rPr>
            <w:rStyle w:val="Hyperlink"/>
            <w:rFonts w:ascii="Times New Roman" w:hAnsi="Times New Roman"/>
            <w:spacing w:val="-6"/>
            <w:sz w:val="20"/>
          </w:rPr>
          <w:t>https://ras.gov.rs/uploads/2019/01/uredba-o-utvrdivanju-jedinstvene-liste-razvijenosti-regiona-i-jedinica-l-2.pdf</w:t>
        </w:r>
      </w:hyperlink>
    </w:p>
  </w:footnote>
  <w:footnote w:id="4">
    <w:p w14:paraId="41A2DC47" w14:textId="77777777" w:rsidR="005000F0" w:rsidRPr="00BA46AA" w:rsidRDefault="005000F0" w:rsidP="00BA46AA">
      <w:pPr>
        <w:rPr>
          <w:sz w:val="20"/>
        </w:rPr>
      </w:pPr>
      <w:r w:rsidRPr="00BA46AA">
        <w:rPr>
          <w:rStyle w:val="FootnoteCharacters"/>
          <w:rFonts w:ascii="Times New Roman" w:hAnsi="Times New Roman"/>
          <w:sz w:val="20"/>
        </w:rPr>
        <w:footnoteRef/>
      </w:r>
      <w:r w:rsidRPr="00BA46AA">
        <w:rPr>
          <w:sz w:val="20"/>
        </w:rPr>
        <w:t xml:space="preserve"> </w:t>
      </w:r>
      <w:r w:rsidRPr="00BA46AA">
        <w:rPr>
          <w:sz w:val="20"/>
          <w:lang w:val="sr-Cyrl-RS"/>
        </w:rPr>
        <w:t xml:space="preserve">Сходно Члану 3 Закона о младима, </w:t>
      </w:r>
      <w:r w:rsidRPr="00BA46AA">
        <w:rPr>
          <w:sz w:val="20"/>
        </w:rPr>
        <w:t>омладина или млади су лица од навршених 15 година до навршених 30 година живота</w:t>
      </w:r>
      <w:r w:rsidRPr="00BA46AA">
        <w:rPr>
          <w:sz w:val="20"/>
          <w:lang w:val="sr-Cyrl-RS"/>
        </w:rPr>
        <w:t xml:space="preserve"> (</w:t>
      </w:r>
      <w:r w:rsidRPr="00BA46AA">
        <w:rPr>
          <w:i/>
          <w:iCs/>
          <w:sz w:val="20"/>
          <w:lang w:val="sr-Cyrl-RS"/>
        </w:rPr>
        <w:t>Службени гласник РС</w:t>
      </w:r>
      <w:r w:rsidRPr="00BA46AA">
        <w:rPr>
          <w:sz w:val="20"/>
          <w:lang w:val="sr-Cyrl-RS"/>
        </w:rPr>
        <w:t>, број 50/2011).</w:t>
      </w:r>
    </w:p>
  </w:footnote>
  <w:footnote w:id="5">
    <w:p w14:paraId="1FE964B0" w14:textId="77777777" w:rsidR="005000F0" w:rsidRDefault="005000F0" w:rsidP="00BA46AA">
      <w:r w:rsidRPr="00BA46AA">
        <w:rPr>
          <w:rStyle w:val="FootnoteCharacters"/>
          <w:rFonts w:ascii="Times New Roman" w:hAnsi="Times New Roman"/>
          <w:sz w:val="20"/>
        </w:rPr>
        <w:footnoteRef/>
      </w:r>
      <w:r w:rsidRPr="00BA46AA">
        <w:rPr>
          <w:sz w:val="20"/>
        </w:rPr>
        <w:t xml:space="preserve"> </w:t>
      </w:r>
      <w:r w:rsidRPr="00BA46AA">
        <w:rPr>
          <w:i/>
          <w:iCs/>
          <w:sz w:val="20"/>
        </w:rPr>
        <w:t>DevInfo</w:t>
      </w:r>
      <w:r w:rsidRPr="00BA46AA">
        <w:rPr>
          <w:sz w:val="20"/>
        </w:rPr>
        <w:t xml:space="preserve"> </w:t>
      </w:r>
      <w:r w:rsidRPr="00BA46AA">
        <w:rPr>
          <w:i/>
          <w:iCs/>
          <w:sz w:val="20"/>
          <w:lang w:val="sr-Cyrl-RS"/>
        </w:rPr>
        <w:t>Србија</w:t>
      </w:r>
      <w:r w:rsidRPr="00BA46AA">
        <w:rPr>
          <w:sz w:val="20"/>
          <w:lang w:val="sr-Cyrl-RS"/>
        </w:rPr>
        <w:t xml:space="preserve"> и прорачун аутора.</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2" type="#_x0000_t75" style="width:480pt;height:480pt" o:bullet="t">
        <v:imagedata r:id="rId1" o:title="right-254091_640[1]"/>
      </v:shape>
    </w:pict>
  </w:numPicBullet>
  <w:abstractNum w:abstractNumId="0" w15:restartNumberingAfterBreak="0">
    <w:nsid w:val="00000002"/>
    <w:multiLevelType w:val="multilevel"/>
    <w:tmpl w:val="00000002"/>
    <w:name w:val="WW8Num2"/>
    <w:lvl w:ilvl="0">
      <w:start w:val="1"/>
      <w:numFmt w:val="bullet"/>
      <w:lvlText w:val=""/>
      <w:lvlJc w:val="left"/>
      <w:pPr>
        <w:tabs>
          <w:tab w:val="num" w:pos="0"/>
        </w:tabs>
        <w:ind w:left="720" w:hanging="360"/>
      </w:pPr>
      <w:rPr>
        <w:rFonts w:ascii="Symbol" w:hAnsi="Symbol" w:cs="Symbol" w:hint="default"/>
        <w:spacing w:val="-6"/>
        <w:sz w:val="24"/>
        <w:szCs w:val="24"/>
        <w:lang w:val="sr-Cyrl-RS" w:eastAsia="sr-Latn-RS"/>
      </w:rPr>
    </w:lvl>
    <w:lvl w:ilvl="1">
      <w:start w:val="1"/>
      <w:numFmt w:val="bullet"/>
      <w:lvlText w:val="✔"/>
      <w:lvlJc w:val="left"/>
      <w:pPr>
        <w:tabs>
          <w:tab w:val="num" w:pos="0"/>
        </w:tabs>
        <w:ind w:left="1440" w:hanging="360"/>
      </w:pPr>
      <w:rPr>
        <w:rFonts w:ascii="Noto Sans Symbols" w:hAnsi="Noto Sans Symbols" w:cs="Noto Sans Symbols"/>
      </w:rPr>
    </w:lvl>
    <w:lvl w:ilvl="2">
      <w:start w:val="1"/>
      <w:numFmt w:val="bullet"/>
      <w:lvlText w:val="✔"/>
      <w:lvlJc w:val="left"/>
      <w:pPr>
        <w:tabs>
          <w:tab w:val="num" w:pos="0"/>
        </w:tabs>
        <w:ind w:left="2160" w:hanging="360"/>
      </w:pPr>
      <w:rPr>
        <w:rFonts w:ascii="Noto Sans Symbols" w:hAnsi="Noto Sans Symbols" w:cs="Noto Sans Symbols"/>
      </w:rPr>
    </w:lvl>
    <w:lvl w:ilvl="3">
      <w:start w:val="1"/>
      <w:numFmt w:val="bullet"/>
      <w:lvlText w:val="✔"/>
      <w:lvlJc w:val="left"/>
      <w:pPr>
        <w:tabs>
          <w:tab w:val="num" w:pos="0"/>
        </w:tabs>
        <w:ind w:left="2880" w:hanging="360"/>
      </w:pPr>
      <w:rPr>
        <w:rFonts w:ascii="Noto Sans Symbols" w:hAnsi="Noto Sans Symbols" w:cs="Noto Sans Symbols"/>
      </w:rPr>
    </w:lvl>
    <w:lvl w:ilvl="4">
      <w:start w:val="1"/>
      <w:numFmt w:val="bullet"/>
      <w:lvlText w:val="✔"/>
      <w:lvlJc w:val="left"/>
      <w:pPr>
        <w:tabs>
          <w:tab w:val="num" w:pos="0"/>
        </w:tabs>
        <w:ind w:left="3600" w:hanging="360"/>
      </w:pPr>
      <w:rPr>
        <w:rFonts w:ascii="Noto Sans Symbols" w:hAnsi="Noto Sans Symbols" w:cs="Noto Sans Symbols"/>
      </w:rPr>
    </w:lvl>
    <w:lvl w:ilvl="5">
      <w:start w:val="1"/>
      <w:numFmt w:val="bullet"/>
      <w:lvlText w:val="✔"/>
      <w:lvlJc w:val="left"/>
      <w:pPr>
        <w:tabs>
          <w:tab w:val="num" w:pos="0"/>
        </w:tabs>
        <w:ind w:left="4320" w:hanging="360"/>
      </w:pPr>
      <w:rPr>
        <w:rFonts w:ascii="Noto Sans Symbols" w:hAnsi="Noto Sans Symbols" w:cs="Noto Sans Symbols"/>
      </w:rPr>
    </w:lvl>
    <w:lvl w:ilvl="6">
      <w:start w:val="1"/>
      <w:numFmt w:val="bullet"/>
      <w:lvlText w:val="✔"/>
      <w:lvlJc w:val="left"/>
      <w:pPr>
        <w:tabs>
          <w:tab w:val="num" w:pos="0"/>
        </w:tabs>
        <w:ind w:left="5040" w:hanging="360"/>
      </w:pPr>
      <w:rPr>
        <w:rFonts w:ascii="Noto Sans Symbols" w:hAnsi="Noto Sans Symbols" w:cs="Noto Sans Symbols"/>
      </w:rPr>
    </w:lvl>
    <w:lvl w:ilvl="7">
      <w:start w:val="1"/>
      <w:numFmt w:val="bullet"/>
      <w:lvlText w:val="✔"/>
      <w:lvlJc w:val="left"/>
      <w:pPr>
        <w:tabs>
          <w:tab w:val="num" w:pos="0"/>
        </w:tabs>
        <w:ind w:left="5760" w:hanging="360"/>
      </w:pPr>
      <w:rPr>
        <w:rFonts w:ascii="Noto Sans Symbols" w:hAnsi="Noto Sans Symbols" w:cs="Noto Sans Symbols"/>
      </w:rPr>
    </w:lvl>
    <w:lvl w:ilvl="8">
      <w:start w:val="1"/>
      <w:numFmt w:val="bullet"/>
      <w:lvlText w:val="✔"/>
      <w:lvlJc w:val="left"/>
      <w:pPr>
        <w:tabs>
          <w:tab w:val="num" w:pos="0"/>
        </w:tabs>
        <w:ind w:left="6480" w:hanging="360"/>
      </w:pPr>
      <w:rPr>
        <w:rFonts w:ascii="Noto Sans Symbols" w:hAnsi="Noto Sans Symbols" w:cs="Noto Sans Symbols"/>
      </w:rPr>
    </w:lvl>
  </w:abstractNum>
  <w:abstractNum w:abstractNumId="1" w15:restartNumberingAfterBreak="0">
    <w:nsid w:val="00000003"/>
    <w:multiLevelType w:val="multilevel"/>
    <w:tmpl w:val="00000003"/>
    <w:name w:val="WW8Num3"/>
    <w:lvl w:ilvl="0">
      <w:start w:val="1"/>
      <w:numFmt w:val="bullet"/>
      <w:lvlText w:val=""/>
      <w:lvlJc w:val="left"/>
      <w:pPr>
        <w:tabs>
          <w:tab w:val="num" w:pos="0"/>
        </w:tabs>
        <w:ind w:left="720" w:hanging="360"/>
      </w:pPr>
      <w:rPr>
        <w:rFonts w:ascii="Symbol" w:hAnsi="Symbol" w:cs="Symbol" w:hint="default"/>
        <w:lang w:val="sr-Cyrl-RS"/>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Noto Sans Symbols" w:hAnsi="Noto Sans Symbols" w:cs="Noto Sans Symbols"/>
      </w:rPr>
    </w:lvl>
    <w:lvl w:ilvl="3">
      <w:start w:val="1"/>
      <w:numFmt w:val="bullet"/>
      <w:lvlText w:val="●"/>
      <w:lvlJc w:val="left"/>
      <w:pPr>
        <w:tabs>
          <w:tab w:val="num" w:pos="0"/>
        </w:tabs>
        <w:ind w:left="2880" w:hanging="360"/>
      </w:pPr>
      <w:rPr>
        <w:rFonts w:ascii="Noto Sans Symbols" w:hAnsi="Noto Sans Symbols" w:cs="Noto Sans Symbols"/>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Noto Sans Symbols" w:hAnsi="Noto Sans Symbols" w:cs="Noto Sans Symbols"/>
      </w:rPr>
    </w:lvl>
    <w:lvl w:ilvl="6">
      <w:start w:val="1"/>
      <w:numFmt w:val="bullet"/>
      <w:lvlText w:val="●"/>
      <w:lvlJc w:val="left"/>
      <w:pPr>
        <w:tabs>
          <w:tab w:val="num" w:pos="0"/>
        </w:tabs>
        <w:ind w:left="5040" w:hanging="360"/>
      </w:pPr>
      <w:rPr>
        <w:rFonts w:ascii="Noto Sans Symbols" w:hAnsi="Noto Sans Symbols" w:cs="Noto Sans Symbols"/>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Noto Sans Symbols" w:hAnsi="Noto Sans Symbols" w:cs="Noto Sans Symbols"/>
      </w:rPr>
    </w:lvl>
  </w:abstractNum>
  <w:abstractNum w:abstractNumId="2" w15:restartNumberingAfterBreak="0">
    <w:nsid w:val="00000004"/>
    <w:multiLevelType w:val="singleLevel"/>
    <w:tmpl w:val="00000004"/>
    <w:name w:val="WW8Num4"/>
    <w:lvl w:ilvl="0">
      <w:start w:val="1"/>
      <w:numFmt w:val="bullet"/>
      <w:lvlText w:val=""/>
      <w:lvlJc w:val="left"/>
      <w:pPr>
        <w:tabs>
          <w:tab w:val="num" w:pos="0"/>
        </w:tabs>
        <w:ind w:left="1140" w:hanging="360"/>
      </w:pPr>
      <w:rPr>
        <w:rFonts w:ascii="Symbol" w:hAnsi="Symbol" w:cs="Symbol" w:hint="default"/>
        <w:lang w:val="sr-Cyrl-RS"/>
      </w:rPr>
    </w:lvl>
  </w:abstractNum>
  <w:abstractNum w:abstractNumId="3" w15:restartNumberingAfterBreak="0">
    <w:nsid w:val="00000005"/>
    <w:multiLevelType w:val="multilevel"/>
    <w:tmpl w:val="00000005"/>
    <w:name w:val="WW8Num5"/>
    <w:lvl w:ilvl="0">
      <w:start w:val="1"/>
      <w:numFmt w:val="bullet"/>
      <w:lvlText w:val=""/>
      <w:lvlJc w:val="left"/>
      <w:pPr>
        <w:tabs>
          <w:tab w:val="num" w:pos="0"/>
        </w:tabs>
        <w:ind w:left="720" w:hanging="360"/>
      </w:pPr>
      <w:rPr>
        <w:rFonts w:ascii="Symbol" w:hAnsi="Symbol" w:cs="Symbol" w:hint="default"/>
        <w:lang w:val="sr-Cyrl-RS"/>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Noto Sans Symbols" w:hAnsi="Noto Sans Symbols" w:cs="Noto Sans Symbols"/>
      </w:rPr>
    </w:lvl>
    <w:lvl w:ilvl="3">
      <w:start w:val="1"/>
      <w:numFmt w:val="bullet"/>
      <w:lvlText w:val="●"/>
      <w:lvlJc w:val="left"/>
      <w:pPr>
        <w:tabs>
          <w:tab w:val="num" w:pos="0"/>
        </w:tabs>
        <w:ind w:left="2880" w:hanging="360"/>
      </w:pPr>
      <w:rPr>
        <w:rFonts w:ascii="Noto Sans Symbols" w:hAnsi="Noto Sans Symbols" w:cs="Noto Sans Symbols"/>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Noto Sans Symbols" w:hAnsi="Noto Sans Symbols" w:cs="Noto Sans Symbols"/>
      </w:rPr>
    </w:lvl>
    <w:lvl w:ilvl="6">
      <w:start w:val="1"/>
      <w:numFmt w:val="bullet"/>
      <w:lvlText w:val="●"/>
      <w:lvlJc w:val="left"/>
      <w:pPr>
        <w:tabs>
          <w:tab w:val="num" w:pos="0"/>
        </w:tabs>
        <w:ind w:left="5040" w:hanging="360"/>
      </w:pPr>
      <w:rPr>
        <w:rFonts w:ascii="Noto Sans Symbols" w:hAnsi="Noto Sans Symbols" w:cs="Noto Sans Symbols"/>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Noto Sans Symbols" w:hAnsi="Noto Sans Symbols" w:cs="Noto Sans Symbols"/>
      </w:rPr>
    </w:lvl>
  </w:abstractNum>
  <w:abstractNum w:abstractNumId="4" w15:restartNumberingAfterBreak="0">
    <w:nsid w:val="00000006"/>
    <w:multiLevelType w:val="multilevel"/>
    <w:tmpl w:val="00000006"/>
    <w:name w:val="WW8Num6"/>
    <w:lvl w:ilvl="0">
      <w:start w:val="1"/>
      <w:numFmt w:val="bullet"/>
      <w:lvlText w:val=""/>
      <w:lvlJc w:val="left"/>
      <w:pPr>
        <w:tabs>
          <w:tab w:val="num" w:pos="0"/>
        </w:tabs>
        <w:ind w:left="720" w:hanging="360"/>
      </w:pPr>
      <w:rPr>
        <w:rFonts w:ascii="Symbol" w:hAnsi="Symbol" w:cs="Symbol" w:hint="default"/>
        <w:lang w:val="sr-Cyrl-RS"/>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Noto Sans Symbols" w:hAnsi="Noto Sans Symbols" w:cs="Noto Sans Symbols"/>
      </w:rPr>
    </w:lvl>
    <w:lvl w:ilvl="3">
      <w:start w:val="1"/>
      <w:numFmt w:val="bullet"/>
      <w:lvlText w:val="●"/>
      <w:lvlJc w:val="left"/>
      <w:pPr>
        <w:tabs>
          <w:tab w:val="num" w:pos="0"/>
        </w:tabs>
        <w:ind w:left="2880" w:hanging="360"/>
      </w:pPr>
      <w:rPr>
        <w:rFonts w:ascii="Noto Sans Symbols" w:hAnsi="Noto Sans Symbols" w:cs="Noto Sans Symbols"/>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Noto Sans Symbols" w:hAnsi="Noto Sans Symbols" w:cs="Noto Sans Symbols"/>
      </w:rPr>
    </w:lvl>
    <w:lvl w:ilvl="6">
      <w:start w:val="1"/>
      <w:numFmt w:val="bullet"/>
      <w:lvlText w:val="●"/>
      <w:lvlJc w:val="left"/>
      <w:pPr>
        <w:tabs>
          <w:tab w:val="num" w:pos="0"/>
        </w:tabs>
        <w:ind w:left="5040" w:hanging="360"/>
      </w:pPr>
      <w:rPr>
        <w:rFonts w:ascii="Noto Sans Symbols" w:hAnsi="Noto Sans Symbols" w:cs="Noto Sans Symbols"/>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Noto Sans Symbols" w:hAnsi="Noto Sans Symbols" w:cs="Noto Sans Symbols"/>
      </w:rPr>
    </w:lvl>
  </w:abstractNum>
  <w:abstractNum w:abstractNumId="5" w15:restartNumberingAfterBreak="0">
    <w:nsid w:val="00000007"/>
    <w:multiLevelType w:val="singleLevel"/>
    <w:tmpl w:val="00000007"/>
    <w:name w:val="WW8Num7"/>
    <w:lvl w:ilvl="0">
      <w:start w:val="1"/>
      <w:numFmt w:val="decimal"/>
      <w:lvlText w:val="%1."/>
      <w:lvlJc w:val="left"/>
      <w:pPr>
        <w:tabs>
          <w:tab w:val="num" w:pos="0"/>
        </w:tabs>
        <w:ind w:left="720" w:hanging="360"/>
      </w:pPr>
      <w:rPr>
        <w:rFonts w:ascii="Times New Roman" w:hAnsi="Times New Roman" w:cs="Times New Roman"/>
        <w:sz w:val="24"/>
        <w:szCs w:val="24"/>
        <w:lang w:val="sr-Cyrl-RS"/>
      </w:rPr>
    </w:lvl>
  </w:abstractNum>
  <w:abstractNum w:abstractNumId="6" w15:restartNumberingAfterBreak="0">
    <w:nsid w:val="00000008"/>
    <w:multiLevelType w:val="multilevel"/>
    <w:tmpl w:val="00000008"/>
    <w:name w:val="WW8Num8"/>
    <w:lvl w:ilvl="0">
      <w:start w:val="1"/>
      <w:numFmt w:val="bullet"/>
      <w:lvlText w:val=""/>
      <w:lvlJc w:val="left"/>
      <w:pPr>
        <w:tabs>
          <w:tab w:val="num" w:pos="0"/>
        </w:tabs>
        <w:ind w:left="720" w:hanging="360"/>
      </w:pPr>
      <w:rPr>
        <w:rFonts w:ascii="Symbol" w:hAnsi="Symbol" w:cs="Symbol" w:hint="default"/>
        <w:lang w:val="sr-Cyrl-RS"/>
      </w:rPr>
    </w:lvl>
    <w:lvl w:ilvl="1">
      <w:start w:val="1"/>
      <w:numFmt w:val="bullet"/>
      <w:lvlText w:val="✔"/>
      <w:lvlJc w:val="left"/>
      <w:pPr>
        <w:tabs>
          <w:tab w:val="num" w:pos="0"/>
        </w:tabs>
        <w:ind w:left="1440" w:hanging="360"/>
      </w:pPr>
      <w:rPr>
        <w:rFonts w:ascii="Noto Sans Symbols" w:hAnsi="Noto Sans Symbols" w:cs="Noto Sans Symbols"/>
      </w:rPr>
    </w:lvl>
    <w:lvl w:ilvl="2">
      <w:start w:val="1"/>
      <w:numFmt w:val="bullet"/>
      <w:lvlText w:val="✔"/>
      <w:lvlJc w:val="left"/>
      <w:pPr>
        <w:tabs>
          <w:tab w:val="num" w:pos="0"/>
        </w:tabs>
        <w:ind w:left="2160" w:hanging="360"/>
      </w:pPr>
      <w:rPr>
        <w:rFonts w:ascii="Noto Sans Symbols" w:hAnsi="Noto Sans Symbols" w:cs="Noto Sans Symbols"/>
      </w:rPr>
    </w:lvl>
    <w:lvl w:ilvl="3">
      <w:start w:val="1"/>
      <w:numFmt w:val="bullet"/>
      <w:lvlText w:val="✔"/>
      <w:lvlJc w:val="left"/>
      <w:pPr>
        <w:tabs>
          <w:tab w:val="num" w:pos="0"/>
        </w:tabs>
        <w:ind w:left="2880" w:hanging="360"/>
      </w:pPr>
      <w:rPr>
        <w:rFonts w:ascii="Noto Sans Symbols" w:hAnsi="Noto Sans Symbols" w:cs="Noto Sans Symbols"/>
      </w:rPr>
    </w:lvl>
    <w:lvl w:ilvl="4">
      <w:start w:val="1"/>
      <w:numFmt w:val="bullet"/>
      <w:lvlText w:val="✔"/>
      <w:lvlJc w:val="left"/>
      <w:pPr>
        <w:tabs>
          <w:tab w:val="num" w:pos="0"/>
        </w:tabs>
        <w:ind w:left="3600" w:hanging="360"/>
      </w:pPr>
      <w:rPr>
        <w:rFonts w:ascii="Noto Sans Symbols" w:hAnsi="Noto Sans Symbols" w:cs="Noto Sans Symbols"/>
      </w:rPr>
    </w:lvl>
    <w:lvl w:ilvl="5">
      <w:start w:val="1"/>
      <w:numFmt w:val="bullet"/>
      <w:lvlText w:val="✔"/>
      <w:lvlJc w:val="left"/>
      <w:pPr>
        <w:tabs>
          <w:tab w:val="num" w:pos="0"/>
        </w:tabs>
        <w:ind w:left="4320" w:hanging="360"/>
      </w:pPr>
      <w:rPr>
        <w:rFonts w:ascii="Noto Sans Symbols" w:hAnsi="Noto Sans Symbols" w:cs="Noto Sans Symbols"/>
      </w:rPr>
    </w:lvl>
    <w:lvl w:ilvl="6">
      <w:start w:val="1"/>
      <w:numFmt w:val="bullet"/>
      <w:lvlText w:val="✔"/>
      <w:lvlJc w:val="left"/>
      <w:pPr>
        <w:tabs>
          <w:tab w:val="num" w:pos="0"/>
        </w:tabs>
        <w:ind w:left="5040" w:hanging="360"/>
      </w:pPr>
      <w:rPr>
        <w:rFonts w:ascii="Noto Sans Symbols" w:hAnsi="Noto Sans Symbols" w:cs="Noto Sans Symbols"/>
      </w:rPr>
    </w:lvl>
    <w:lvl w:ilvl="7">
      <w:start w:val="1"/>
      <w:numFmt w:val="bullet"/>
      <w:lvlText w:val="✔"/>
      <w:lvlJc w:val="left"/>
      <w:pPr>
        <w:tabs>
          <w:tab w:val="num" w:pos="0"/>
        </w:tabs>
        <w:ind w:left="5760" w:hanging="360"/>
      </w:pPr>
      <w:rPr>
        <w:rFonts w:ascii="Noto Sans Symbols" w:hAnsi="Noto Sans Symbols" w:cs="Noto Sans Symbols"/>
      </w:rPr>
    </w:lvl>
    <w:lvl w:ilvl="8">
      <w:start w:val="1"/>
      <w:numFmt w:val="bullet"/>
      <w:lvlText w:val="✔"/>
      <w:lvlJc w:val="left"/>
      <w:pPr>
        <w:tabs>
          <w:tab w:val="num" w:pos="0"/>
        </w:tabs>
        <w:ind w:left="6480" w:hanging="360"/>
      </w:pPr>
      <w:rPr>
        <w:rFonts w:ascii="Noto Sans Symbols" w:hAnsi="Noto Sans Symbols" w:cs="Noto Sans Symbols"/>
      </w:rPr>
    </w:lvl>
  </w:abstractNum>
  <w:abstractNum w:abstractNumId="7" w15:restartNumberingAfterBreak="0">
    <w:nsid w:val="00000009"/>
    <w:multiLevelType w:val="multilevel"/>
    <w:tmpl w:val="00000009"/>
    <w:name w:val="WW8Num9"/>
    <w:lvl w:ilvl="0">
      <w:start w:val="1"/>
      <w:numFmt w:val="bullet"/>
      <w:lvlText w:val=""/>
      <w:lvlJc w:val="left"/>
      <w:pPr>
        <w:tabs>
          <w:tab w:val="num" w:pos="0"/>
        </w:tabs>
        <w:ind w:left="720" w:hanging="360"/>
      </w:pPr>
      <w:rPr>
        <w:rFonts w:ascii="Symbol" w:hAnsi="Symbol" w:cs="Symbol" w:hint="default"/>
        <w:spacing w:val="-6"/>
        <w:sz w:val="24"/>
        <w:szCs w:val="24"/>
        <w:lang w:val="sr-Cyrl-RS" w:eastAsia="sr-Latn-RS"/>
      </w:rPr>
    </w:lvl>
    <w:lvl w:ilvl="1">
      <w:start w:val="1"/>
      <w:numFmt w:val="bullet"/>
      <w:lvlText w:val="✔"/>
      <w:lvlJc w:val="left"/>
      <w:pPr>
        <w:tabs>
          <w:tab w:val="num" w:pos="0"/>
        </w:tabs>
        <w:ind w:left="1440" w:hanging="360"/>
      </w:pPr>
      <w:rPr>
        <w:rFonts w:ascii="Noto Sans Symbols" w:hAnsi="Noto Sans Symbols" w:cs="Noto Sans Symbols"/>
      </w:rPr>
    </w:lvl>
    <w:lvl w:ilvl="2">
      <w:start w:val="1"/>
      <w:numFmt w:val="bullet"/>
      <w:lvlText w:val="✔"/>
      <w:lvlJc w:val="left"/>
      <w:pPr>
        <w:tabs>
          <w:tab w:val="num" w:pos="0"/>
        </w:tabs>
        <w:ind w:left="2160" w:hanging="360"/>
      </w:pPr>
      <w:rPr>
        <w:rFonts w:ascii="Noto Sans Symbols" w:hAnsi="Noto Sans Symbols" w:cs="Noto Sans Symbols"/>
      </w:rPr>
    </w:lvl>
    <w:lvl w:ilvl="3">
      <w:start w:val="1"/>
      <w:numFmt w:val="bullet"/>
      <w:lvlText w:val="✔"/>
      <w:lvlJc w:val="left"/>
      <w:pPr>
        <w:tabs>
          <w:tab w:val="num" w:pos="0"/>
        </w:tabs>
        <w:ind w:left="2880" w:hanging="360"/>
      </w:pPr>
      <w:rPr>
        <w:rFonts w:ascii="Noto Sans Symbols" w:hAnsi="Noto Sans Symbols" w:cs="Noto Sans Symbols"/>
      </w:rPr>
    </w:lvl>
    <w:lvl w:ilvl="4">
      <w:start w:val="1"/>
      <w:numFmt w:val="bullet"/>
      <w:lvlText w:val="✔"/>
      <w:lvlJc w:val="left"/>
      <w:pPr>
        <w:tabs>
          <w:tab w:val="num" w:pos="0"/>
        </w:tabs>
        <w:ind w:left="3600" w:hanging="360"/>
      </w:pPr>
      <w:rPr>
        <w:rFonts w:ascii="Noto Sans Symbols" w:hAnsi="Noto Sans Symbols" w:cs="Noto Sans Symbols"/>
      </w:rPr>
    </w:lvl>
    <w:lvl w:ilvl="5">
      <w:start w:val="1"/>
      <w:numFmt w:val="bullet"/>
      <w:lvlText w:val="✔"/>
      <w:lvlJc w:val="left"/>
      <w:pPr>
        <w:tabs>
          <w:tab w:val="num" w:pos="0"/>
        </w:tabs>
        <w:ind w:left="4320" w:hanging="360"/>
      </w:pPr>
      <w:rPr>
        <w:rFonts w:ascii="Noto Sans Symbols" w:hAnsi="Noto Sans Symbols" w:cs="Noto Sans Symbols"/>
      </w:rPr>
    </w:lvl>
    <w:lvl w:ilvl="6">
      <w:start w:val="1"/>
      <w:numFmt w:val="bullet"/>
      <w:lvlText w:val="✔"/>
      <w:lvlJc w:val="left"/>
      <w:pPr>
        <w:tabs>
          <w:tab w:val="num" w:pos="0"/>
        </w:tabs>
        <w:ind w:left="5040" w:hanging="360"/>
      </w:pPr>
      <w:rPr>
        <w:rFonts w:ascii="Noto Sans Symbols" w:hAnsi="Noto Sans Symbols" w:cs="Noto Sans Symbols"/>
      </w:rPr>
    </w:lvl>
    <w:lvl w:ilvl="7">
      <w:start w:val="1"/>
      <w:numFmt w:val="bullet"/>
      <w:lvlText w:val="✔"/>
      <w:lvlJc w:val="left"/>
      <w:pPr>
        <w:tabs>
          <w:tab w:val="num" w:pos="0"/>
        </w:tabs>
        <w:ind w:left="5760" w:hanging="360"/>
      </w:pPr>
      <w:rPr>
        <w:rFonts w:ascii="Noto Sans Symbols" w:hAnsi="Noto Sans Symbols" w:cs="Noto Sans Symbols"/>
      </w:rPr>
    </w:lvl>
    <w:lvl w:ilvl="8">
      <w:start w:val="1"/>
      <w:numFmt w:val="bullet"/>
      <w:lvlText w:val="✔"/>
      <w:lvlJc w:val="left"/>
      <w:pPr>
        <w:tabs>
          <w:tab w:val="num" w:pos="0"/>
        </w:tabs>
        <w:ind w:left="6480" w:hanging="360"/>
      </w:pPr>
      <w:rPr>
        <w:rFonts w:ascii="Noto Sans Symbols" w:hAnsi="Noto Sans Symbols" w:cs="Noto Sans Symbols"/>
      </w:rPr>
    </w:lvl>
  </w:abstractNum>
  <w:abstractNum w:abstractNumId="8" w15:restartNumberingAfterBreak="0">
    <w:nsid w:val="0000000A"/>
    <w:multiLevelType w:val="multilevel"/>
    <w:tmpl w:val="0000000A"/>
    <w:name w:val="WW8Num10"/>
    <w:lvl w:ilvl="0">
      <w:start w:val="1"/>
      <w:numFmt w:val="bullet"/>
      <w:lvlText w:val=""/>
      <w:lvlJc w:val="left"/>
      <w:pPr>
        <w:tabs>
          <w:tab w:val="num" w:pos="0"/>
        </w:tabs>
        <w:ind w:left="720" w:hanging="360"/>
      </w:pPr>
      <w:rPr>
        <w:rFonts w:ascii="Symbol" w:hAnsi="Symbol" w:cs="Symbol" w:hint="default"/>
        <w:spacing w:val="-6"/>
        <w:sz w:val="24"/>
        <w:szCs w:val="24"/>
        <w:lang w:val="sr-Cyrl-RS" w:eastAsia="sr-Latn-RS"/>
      </w:rPr>
    </w:lvl>
    <w:lvl w:ilvl="1">
      <w:start w:val="1"/>
      <w:numFmt w:val="bullet"/>
      <w:lvlText w:val="✔"/>
      <w:lvlJc w:val="left"/>
      <w:pPr>
        <w:tabs>
          <w:tab w:val="num" w:pos="0"/>
        </w:tabs>
        <w:ind w:left="1440" w:hanging="360"/>
      </w:pPr>
      <w:rPr>
        <w:rFonts w:ascii="Noto Sans Symbols" w:hAnsi="Noto Sans Symbols" w:cs="Noto Sans Symbols"/>
      </w:rPr>
    </w:lvl>
    <w:lvl w:ilvl="2">
      <w:start w:val="1"/>
      <w:numFmt w:val="bullet"/>
      <w:lvlText w:val="✔"/>
      <w:lvlJc w:val="left"/>
      <w:pPr>
        <w:tabs>
          <w:tab w:val="num" w:pos="0"/>
        </w:tabs>
        <w:ind w:left="2160" w:hanging="360"/>
      </w:pPr>
      <w:rPr>
        <w:rFonts w:ascii="Noto Sans Symbols" w:hAnsi="Noto Sans Symbols" w:cs="Noto Sans Symbols"/>
      </w:rPr>
    </w:lvl>
    <w:lvl w:ilvl="3">
      <w:start w:val="1"/>
      <w:numFmt w:val="bullet"/>
      <w:lvlText w:val="✔"/>
      <w:lvlJc w:val="left"/>
      <w:pPr>
        <w:tabs>
          <w:tab w:val="num" w:pos="0"/>
        </w:tabs>
        <w:ind w:left="2880" w:hanging="360"/>
      </w:pPr>
      <w:rPr>
        <w:rFonts w:ascii="Noto Sans Symbols" w:hAnsi="Noto Sans Symbols" w:cs="Noto Sans Symbols"/>
      </w:rPr>
    </w:lvl>
    <w:lvl w:ilvl="4">
      <w:start w:val="1"/>
      <w:numFmt w:val="bullet"/>
      <w:lvlText w:val="✔"/>
      <w:lvlJc w:val="left"/>
      <w:pPr>
        <w:tabs>
          <w:tab w:val="num" w:pos="0"/>
        </w:tabs>
        <w:ind w:left="3600" w:hanging="360"/>
      </w:pPr>
      <w:rPr>
        <w:rFonts w:ascii="Noto Sans Symbols" w:hAnsi="Noto Sans Symbols" w:cs="Noto Sans Symbols"/>
      </w:rPr>
    </w:lvl>
    <w:lvl w:ilvl="5">
      <w:start w:val="1"/>
      <w:numFmt w:val="bullet"/>
      <w:lvlText w:val="✔"/>
      <w:lvlJc w:val="left"/>
      <w:pPr>
        <w:tabs>
          <w:tab w:val="num" w:pos="0"/>
        </w:tabs>
        <w:ind w:left="4320" w:hanging="360"/>
      </w:pPr>
      <w:rPr>
        <w:rFonts w:ascii="Noto Sans Symbols" w:hAnsi="Noto Sans Symbols" w:cs="Noto Sans Symbols"/>
      </w:rPr>
    </w:lvl>
    <w:lvl w:ilvl="6">
      <w:start w:val="1"/>
      <w:numFmt w:val="bullet"/>
      <w:lvlText w:val="✔"/>
      <w:lvlJc w:val="left"/>
      <w:pPr>
        <w:tabs>
          <w:tab w:val="num" w:pos="0"/>
        </w:tabs>
        <w:ind w:left="5040" w:hanging="360"/>
      </w:pPr>
      <w:rPr>
        <w:rFonts w:ascii="Noto Sans Symbols" w:hAnsi="Noto Sans Symbols" w:cs="Noto Sans Symbols"/>
      </w:rPr>
    </w:lvl>
    <w:lvl w:ilvl="7">
      <w:start w:val="1"/>
      <w:numFmt w:val="bullet"/>
      <w:lvlText w:val="✔"/>
      <w:lvlJc w:val="left"/>
      <w:pPr>
        <w:tabs>
          <w:tab w:val="num" w:pos="0"/>
        </w:tabs>
        <w:ind w:left="5760" w:hanging="360"/>
      </w:pPr>
      <w:rPr>
        <w:rFonts w:ascii="Noto Sans Symbols" w:hAnsi="Noto Sans Symbols" w:cs="Noto Sans Symbols"/>
      </w:rPr>
    </w:lvl>
    <w:lvl w:ilvl="8">
      <w:start w:val="1"/>
      <w:numFmt w:val="bullet"/>
      <w:lvlText w:val="✔"/>
      <w:lvlJc w:val="left"/>
      <w:pPr>
        <w:tabs>
          <w:tab w:val="num" w:pos="0"/>
        </w:tabs>
        <w:ind w:left="6480" w:hanging="360"/>
      </w:pPr>
      <w:rPr>
        <w:rFonts w:ascii="Noto Sans Symbols" w:hAnsi="Noto Sans Symbols" w:cs="Noto Sans Symbols"/>
      </w:rPr>
    </w:lvl>
  </w:abstractNum>
  <w:abstractNum w:abstractNumId="9" w15:restartNumberingAfterBreak="0">
    <w:nsid w:val="0000000B"/>
    <w:multiLevelType w:val="multilevel"/>
    <w:tmpl w:val="0000000B"/>
    <w:name w:val="WW8Num11"/>
    <w:lvl w:ilvl="0">
      <w:start w:val="1"/>
      <w:numFmt w:val="bullet"/>
      <w:lvlText w:val=""/>
      <w:lvlJc w:val="left"/>
      <w:pPr>
        <w:tabs>
          <w:tab w:val="num" w:pos="0"/>
        </w:tabs>
        <w:ind w:left="720" w:hanging="360"/>
      </w:pPr>
      <w:rPr>
        <w:rFonts w:ascii="Symbol" w:hAnsi="Symbol" w:cs="Symbol" w:hint="default"/>
        <w:spacing w:val="-6"/>
        <w:sz w:val="24"/>
        <w:szCs w:val="24"/>
        <w:lang w:val="sr-Cyrl-RS" w:eastAsia="sr-Latn-RS"/>
      </w:rPr>
    </w:lvl>
    <w:lvl w:ilvl="1">
      <w:start w:val="1"/>
      <w:numFmt w:val="bullet"/>
      <w:lvlText w:val="✔"/>
      <w:lvlJc w:val="left"/>
      <w:pPr>
        <w:tabs>
          <w:tab w:val="num" w:pos="0"/>
        </w:tabs>
        <w:ind w:left="1440" w:hanging="360"/>
      </w:pPr>
      <w:rPr>
        <w:rFonts w:ascii="Noto Sans Symbols" w:hAnsi="Noto Sans Symbols" w:cs="Noto Sans Symbols"/>
      </w:rPr>
    </w:lvl>
    <w:lvl w:ilvl="2">
      <w:start w:val="1"/>
      <w:numFmt w:val="bullet"/>
      <w:lvlText w:val="✔"/>
      <w:lvlJc w:val="left"/>
      <w:pPr>
        <w:tabs>
          <w:tab w:val="num" w:pos="0"/>
        </w:tabs>
        <w:ind w:left="2160" w:hanging="360"/>
      </w:pPr>
      <w:rPr>
        <w:rFonts w:ascii="Noto Sans Symbols" w:hAnsi="Noto Sans Symbols" w:cs="Noto Sans Symbols"/>
      </w:rPr>
    </w:lvl>
    <w:lvl w:ilvl="3">
      <w:start w:val="1"/>
      <w:numFmt w:val="bullet"/>
      <w:lvlText w:val="✔"/>
      <w:lvlJc w:val="left"/>
      <w:pPr>
        <w:tabs>
          <w:tab w:val="num" w:pos="0"/>
        </w:tabs>
        <w:ind w:left="2880" w:hanging="360"/>
      </w:pPr>
      <w:rPr>
        <w:rFonts w:ascii="Noto Sans Symbols" w:hAnsi="Noto Sans Symbols" w:cs="Noto Sans Symbols"/>
      </w:rPr>
    </w:lvl>
    <w:lvl w:ilvl="4">
      <w:start w:val="1"/>
      <w:numFmt w:val="bullet"/>
      <w:lvlText w:val="✔"/>
      <w:lvlJc w:val="left"/>
      <w:pPr>
        <w:tabs>
          <w:tab w:val="num" w:pos="0"/>
        </w:tabs>
        <w:ind w:left="3600" w:hanging="360"/>
      </w:pPr>
      <w:rPr>
        <w:rFonts w:ascii="Noto Sans Symbols" w:hAnsi="Noto Sans Symbols" w:cs="Noto Sans Symbols"/>
      </w:rPr>
    </w:lvl>
    <w:lvl w:ilvl="5">
      <w:start w:val="1"/>
      <w:numFmt w:val="bullet"/>
      <w:lvlText w:val="✔"/>
      <w:lvlJc w:val="left"/>
      <w:pPr>
        <w:tabs>
          <w:tab w:val="num" w:pos="0"/>
        </w:tabs>
        <w:ind w:left="4320" w:hanging="360"/>
      </w:pPr>
      <w:rPr>
        <w:rFonts w:ascii="Noto Sans Symbols" w:hAnsi="Noto Sans Symbols" w:cs="Noto Sans Symbols"/>
      </w:rPr>
    </w:lvl>
    <w:lvl w:ilvl="6">
      <w:start w:val="1"/>
      <w:numFmt w:val="bullet"/>
      <w:lvlText w:val="✔"/>
      <w:lvlJc w:val="left"/>
      <w:pPr>
        <w:tabs>
          <w:tab w:val="num" w:pos="0"/>
        </w:tabs>
        <w:ind w:left="5040" w:hanging="360"/>
      </w:pPr>
      <w:rPr>
        <w:rFonts w:ascii="Noto Sans Symbols" w:hAnsi="Noto Sans Symbols" w:cs="Noto Sans Symbols"/>
      </w:rPr>
    </w:lvl>
    <w:lvl w:ilvl="7">
      <w:start w:val="1"/>
      <w:numFmt w:val="bullet"/>
      <w:lvlText w:val="✔"/>
      <w:lvlJc w:val="left"/>
      <w:pPr>
        <w:tabs>
          <w:tab w:val="num" w:pos="0"/>
        </w:tabs>
        <w:ind w:left="5760" w:hanging="360"/>
      </w:pPr>
      <w:rPr>
        <w:rFonts w:ascii="Noto Sans Symbols" w:hAnsi="Noto Sans Symbols" w:cs="Noto Sans Symbols"/>
      </w:rPr>
    </w:lvl>
    <w:lvl w:ilvl="8">
      <w:start w:val="1"/>
      <w:numFmt w:val="bullet"/>
      <w:lvlText w:val="✔"/>
      <w:lvlJc w:val="left"/>
      <w:pPr>
        <w:tabs>
          <w:tab w:val="num" w:pos="0"/>
        </w:tabs>
        <w:ind w:left="6480" w:hanging="360"/>
      </w:pPr>
      <w:rPr>
        <w:rFonts w:ascii="Noto Sans Symbols" w:hAnsi="Noto Sans Symbols" w:cs="Noto Sans Symbols"/>
      </w:rPr>
    </w:lvl>
  </w:abstractNum>
  <w:abstractNum w:abstractNumId="10" w15:restartNumberingAfterBreak="0">
    <w:nsid w:val="0000000D"/>
    <w:multiLevelType w:val="multilevel"/>
    <w:tmpl w:val="0000000D"/>
    <w:name w:val="WW8Num13"/>
    <w:lvl w:ilvl="0">
      <w:start w:val="1"/>
      <w:numFmt w:val="bullet"/>
      <w:lvlText w:val=""/>
      <w:lvlJc w:val="left"/>
      <w:pPr>
        <w:tabs>
          <w:tab w:val="num" w:pos="0"/>
        </w:tabs>
        <w:ind w:left="720" w:hanging="360"/>
      </w:pPr>
      <w:rPr>
        <w:rFonts w:ascii="Symbol" w:hAnsi="Symbol" w:cs="Symbol" w:hint="default"/>
        <w:spacing w:val="-6"/>
        <w:sz w:val="24"/>
        <w:szCs w:val="24"/>
        <w:lang w:val="sr-Cyrl-RS" w:eastAsia="sr-Latn-RS"/>
      </w:rPr>
    </w:lvl>
    <w:lvl w:ilvl="1">
      <w:start w:val="1"/>
      <w:numFmt w:val="bullet"/>
      <w:lvlText w:val="✔"/>
      <w:lvlJc w:val="left"/>
      <w:pPr>
        <w:tabs>
          <w:tab w:val="num" w:pos="0"/>
        </w:tabs>
        <w:ind w:left="1440" w:hanging="360"/>
      </w:pPr>
      <w:rPr>
        <w:rFonts w:ascii="Noto Sans Symbols" w:hAnsi="Noto Sans Symbols" w:cs="Noto Sans Symbols"/>
      </w:rPr>
    </w:lvl>
    <w:lvl w:ilvl="2">
      <w:start w:val="1"/>
      <w:numFmt w:val="bullet"/>
      <w:lvlText w:val="✔"/>
      <w:lvlJc w:val="left"/>
      <w:pPr>
        <w:tabs>
          <w:tab w:val="num" w:pos="0"/>
        </w:tabs>
        <w:ind w:left="2160" w:hanging="360"/>
      </w:pPr>
      <w:rPr>
        <w:rFonts w:ascii="Noto Sans Symbols" w:hAnsi="Noto Sans Symbols" w:cs="Noto Sans Symbols"/>
      </w:rPr>
    </w:lvl>
    <w:lvl w:ilvl="3">
      <w:start w:val="1"/>
      <w:numFmt w:val="bullet"/>
      <w:lvlText w:val="✔"/>
      <w:lvlJc w:val="left"/>
      <w:pPr>
        <w:tabs>
          <w:tab w:val="num" w:pos="0"/>
        </w:tabs>
        <w:ind w:left="2880" w:hanging="360"/>
      </w:pPr>
      <w:rPr>
        <w:rFonts w:ascii="Noto Sans Symbols" w:hAnsi="Noto Sans Symbols" w:cs="Noto Sans Symbols"/>
      </w:rPr>
    </w:lvl>
    <w:lvl w:ilvl="4">
      <w:start w:val="1"/>
      <w:numFmt w:val="bullet"/>
      <w:lvlText w:val="✔"/>
      <w:lvlJc w:val="left"/>
      <w:pPr>
        <w:tabs>
          <w:tab w:val="num" w:pos="0"/>
        </w:tabs>
        <w:ind w:left="3600" w:hanging="360"/>
      </w:pPr>
      <w:rPr>
        <w:rFonts w:ascii="Noto Sans Symbols" w:hAnsi="Noto Sans Symbols" w:cs="Noto Sans Symbols"/>
      </w:rPr>
    </w:lvl>
    <w:lvl w:ilvl="5">
      <w:start w:val="1"/>
      <w:numFmt w:val="bullet"/>
      <w:lvlText w:val="✔"/>
      <w:lvlJc w:val="left"/>
      <w:pPr>
        <w:tabs>
          <w:tab w:val="num" w:pos="0"/>
        </w:tabs>
        <w:ind w:left="4320" w:hanging="360"/>
      </w:pPr>
      <w:rPr>
        <w:rFonts w:ascii="Noto Sans Symbols" w:hAnsi="Noto Sans Symbols" w:cs="Noto Sans Symbols"/>
      </w:rPr>
    </w:lvl>
    <w:lvl w:ilvl="6">
      <w:start w:val="1"/>
      <w:numFmt w:val="bullet"/>
      <w:lvlText w:val="✔"/>
      <w:lvlJc w:val="left"/>
      <w:pPr>
        <w:tabs>
          <w:tab w:val="num" w:pos="0"/>
        </w:tabs>
        <w:ind w:left="5040" w:hanging="360"/>
      </w:pPr>
      <w:rPr>
        <w:rFonts w:ascii="Noto Sans Symbols" w:hAnsi="Noto Sans Symbols" w:cs="Noto Sans Symbols"/>
      </w:rPr>
    </w:lvl>
    <w:lvl w:ilvl="7">
      <w:start w:val="1"/>
      <w:numFmt w:val="bullet"/>
      <w:lvlText w:val="✔"/>
      <w:lvlJc w:val="left"/>
      <w:pPr>
        <w:tabs>
          <w:tab w:val="num" w:pos="0"/>
        </w:tabs>
        <w:ind w:left="5760" w:hanging="360"/>
      </w:pPr>
      <w:rPr>
        <w:rFonts w:ascii="Noto Sans Symbols" w:hAnsi="Noto Sans Symbols" w:cs="Noto Sans Symbols"/>
      </w:rPr>
    </w:lvl>
    <w:lvl w:ilvl="8">
      <w:start w:val="1"/>
      <w:numFmt w:val="bullet"/>
      <w:lvlText w:val="✔"/>
      <w:lvlJc w:val="left"/>
      <w:pPr>
        <w:tabs>
          <w:tab w:val="num" w:pos="0"/>
        </w:tabs>
        <w:ind w:left="6480" w:hanging="360"/>
      </w:pPr>
      <w:rPr>
        <w:rFonts w:ascii="Noto Sans Symbols" w:hAnsi="Noto Sans Symbols" w:cs="Noto Sans Symbols"/>
      </w:rPr>
    </w:lvl>
  </w:abstractNum>
  <w:abstractNum w:abstractNumId="11" w15:restartNumberingAfterBreak="0">
    <w:nsid w:val="0000000E"/>
    <w:multiLevelType w:val="multilevel"/>
    <w:tmpl w:val="0000000E"/>
    <w:name w:val="WW8Num14"/>
    <w:lvl w:ilvl="0">
      <w:start w:val="1"/>
      <w:numFmt w:val="bullet"/>
      <w:lvlText w:val=""/>
      <w:lvlJc w:val="left"/>
      <w:pPr>
        <w:tabs>
          <w:tab w:val="num" w:pos="0"/>
        </w:tabs>
        <w:ind w:left="720" w:hanging="360"/>
      </w:pPr>
      <w:rPr>
        <w:rFonts w:ascii="Symbol" w:hAnsi="Symbol" w:cs="Symbol" w:hint="default"/>
        <w:spacing w:val="-6"/>
        <w:sz w:val="24"/>
        <w:szCs w:val="24"/>
        <w:lang w:val="sr-Cyrl-RS" w:eastAsia="sr-Latn-RS"/>
      </w:rPr>
    </w:lvl>
    <w:lvl w:ilvl="1">
      <w:start w:val="1"/>
      <w:numFmt w:val="bullet"/>
      <w:lvlText w:val="✔"/>
      <w:lvlJc w:val="left"/>
      <w:pPr>
        <w:tabs>
          <w:tab w:val="num" w:pos="0"/>
        </w:tabs>
        <w:ind w:left="1440" w:hanging="360"/>
      </w:pPr>
      <w:rPr>
        <w:rFonts w:ascii="Noto Sans Symbols" w:hAnsi="Noto Sans Symbols" w:cs="Noto Sans Symbols"/>
      </w:rPr>
    </w:lvl>
    <w:lvl w:ilvl="2">
      <w:start w:val="1"/>
      <w:numFmt w:val="bullet"/>
      <w:lvlText w:val="✔"/>
      <w:lvlJc w:val="left"/>
      <w:pPr>
        <w:tabs>
          <w:tab w:val="num" w:pos="0"/>
        </w:tabs>
        <w:ind w:left="2160" w:hanging="360"/>
      </w:pPr>
      <w:rPr>
        <w:rFonts w:ascii="Noto Sans Symbols" w:hAnsi="Noto Sans Symbols" w:cs="Noto Sans Symbols"/>
      </w:rPr>
    </w:lvl>
    <w:lvl w:ilvl="3">
      <w:start w:val="1"/>
      <w:numFmt w:val="bullet"/>
      <w:lvlText w:val="✔"/>
      <w:lvlJc w:val="left"/>
      <w:pPr>
        <w:tabs>
          <w:tab w:val="num" w:pos="0"/>
        </w:tabs>
        <w:ind w:left="2880" w:hanging="360"/>
      </w:pPr>
      <w:rPr>
        <w:rFonts w:ascii="Noto Sans Symbols" w:hAnsi="Noto Sans Symbols" w:cs="Noto Sans Symbols"/>
      </w:rPr>
    </w:lvl>
    <w:lvl w:ilvl="4">
      <w:start w:val="1"/>
      <w:numFmt w:val="bullet"/>
      <w:lvlText w:val="✔"/>
      <w:lvlJc w:val="left"/>
      <w:pPr>
        <w:tabs>
          <w:tab w:val="num" w:pos="0"/>
        </w:tabs>
        <w:ind w:left="3600" w:hanging="360"/>
      </w:pPr>
      <w:rPr>
        <w:rFonts w:ascii="Noto Sans Symbols" w:hAnsi="Noto Sans Symbols" w:cs="Noto Sans Symbols"/>
      </w:rPr>
    </w:lvl>
    <w:lvl w:ilvl="5">
      <w:start w:val="1"/>
      <w:numFmt w:val="bullet"/>
      <w:lvlText w:val="✔"/>
      <w:lvlJc w:val="left"/>
      <w:pPr>
        <w:tabs>
          <w:tab w:val="num" w:pos="0"/>
        </w:tabs>
        <w:ind w:left="4320" w:hanging="360"/>
      </w:pPr>
      <w:rPr>
        <w:rFonts w:ascii="Noto Sans Symbols" w:hAnsi="Noto Sans Symbols" w:cs="Noto Sans Symbols"/>
      </w:rPr>
    </w:lvl>
    <w:lvl w:ilvl="6">
      <w:start w:val="1"/>
      <w:numFmt w:val="bullet"/>
      <w:lvlText w:val="✔"/>
      <w:lvlJc w:val="left"/>
      <w:pPr>
        <w:tabs>
          <w:tab w:val="num" w:pos="0"/>
        </w:tabs>
        <w:ind w:left="5040" w:hanging="360"/>
      </w:pPr>
      <w:rPr>
        <w:rFonts w:ascii="Noto Sans Symbols" w:hAnsi="Noto Sans Symbols" w:cs="Noto Sans Symbols"/>
      </w:rPr>
    </w:lvl>
    <w:lvl w:ilvl="7">
      <w:start w:val="1"/>
      <w:numFmt w:val="bullet"/>
      <w:lvlText w:val="✔"/>
      <w:lvlJc w:val="left"/>
      <w:pPr>
        <w:tabs>
          <w:tab w:val="num" w:pos="0"/>
        </w:tabs>
        <w:ind w:left="5760" w:hanging="360"/>
      </w:pPr>
      <w:rPr>
        <w:rFonts w:ascii="Noto Sans Symbols" w:hAnsi="Noto Sans Symbols" w:cs="Noto Sans Symbols"/>
      </w:rPr>
    </w:lvl>
    <w:lvl w:ilvl="8">
      <w:start w:val="1"/>
      <w:numFmt w:val="bullet"/>
      <w:lvlText w:val="✔"/>
      <w:lvlJc w:val="left"/>
      <w:pPr>
        <w:tabs>
          <w:tab w:val="num" w:pos="0"/>
        </w:tabs>
        <w:ind w:left="6480" w:hanging="360"/>
      </w:pPr>
      <w:rPr>
        <w:rFonts w:ascii="Noto Sans Symbols" w:hAnsi="Noto Sans Symbols" w:cs="Noto Sans Symbols"/>
      </w:rPr>
    </w:lvl>
  </w:abstractNum>
  <w:abstractNum w:abstractNumId="12" w15:restartNumberingAfterBreak="0">
    <w:nsid w:val="0000000F"/>
    <w:multiLevelType w:val="multilevel"/>
    <w:tmpl w:val="0000000F"/>
    <w:name w:val="WW8Num15"/>
    <w:lvl w:ilvl="0">
      <w:start w:val="1"/>
      <w:numFmt w:val="bullet"/>
      <w:lvlText w:val=""/>
      <w:lvlJc w:val="left"/>
      <w:pPr>
        <w:tabs>
          <w:tab w:val="num" w:pos="0"/>
        </w:tabs>
        <w:ind w:left="720" w:hanging="360"/>
      </w:pPr>
      <w:rPr>
        <w:rFonts w:ascii="Symbol" w:hAnsi="Symbol" w:cs="Symbol" w:hint="default"/>
        <w:spacing w:val="-6"/>
        <w:sz w:val="24"/>
        <w:szCs w:val="24"/>
        <w:lang w:val="sr-Cyrl-RS" w:eastAsia="sr-Latn-RS"/>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Noto Sans Symbols" w:hAnsi="Noto Sans Symbols" w:cs="Noto Sans Symbols"/>
      </w:rPr>
    </w:lvl>
    <w:lvl w:ilvl="3">
      <w:start w:val="1"/>
      <w:numFmt w:val="bullet"/>
      <w:lvlText w:val="●"/>
      <w:lvlJc w:val="left"/>
      <w:pPr>
        <w:tabs>
          <w:tab w:val="num" w:pos="0"/>
        </w:tabs>
        <w:ind w:left="2880" w:hanging="360"/>
      </w:pPr>
      <w:rPr>
        <w:rFonts w:ascii="Noto Sans Symbols" w:hAnsi="Noto Sans Symbols" w:cs="Noto Sans Symbols"/>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Noto Sans Symbols" w:hAnsi="Noto Sans Symbols" w:cs="Noto Sans Symbols"/>
      </w:rPr>
    </w:lvl>
    <w:lvl w:ilvl="6">
      <w:start w:val="1"/>
      <w:numFmt w:val="bullet"/>
      <w:lvlText w:val="●"/>
      <w:lvlJc w:val="left"/>
      <w:pPr>
        <w:tabs>
          <w:tab w:val="num" w:pos="0"/>
        </w:tabs>
        <w:ind w:left="5040" w:hanging="360"/>
      </w:pPr>
      <w:rPr>
        <w:rFonts w:ascii="Noto Sans Symbols" w:hAnsi="Noto Sans Symbols" w:cs="Noto Sans Symbols"/>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Noto Sans Symbols" w:hAnsi="Noto Sans Symbols" w:cs="Noto Sans Symbols"/>
      </w:rPr>
    </w:lvl>
  </w:abstractNum>
  <w:abstractNum w:abstractNumId="13" w15:restartNumberingAfterBreak="0">
    <w:nsid w:val="00000010"/>
    <w:multiLevelType w:val="multilevel"/>
    <w:tmpl w:val="00000010"/>
    <w:name w:val="WW8Num16"/>
    <w:lvl w:ilvl="0">
      <w:start w:val="1"/>
      <w:numFmt w:val="bullet"/>
      <w:lvlText w:val=""/>
      <w:lvlJc w:val="left"/>
      <w:pPr>
        <w:tabs>
          <w:tab w:val="num" w:pos="0"/>
        </w:tabs>
        <w:ind w:left="720" w:hanging="360"/>
      </w:pPr>
      <w:rPr>
        <w:rFonts w:ascii="Symbol" w:hAnsi="Symbol" w:cs="Symbol" w:hint="default"/>
        <w:lang w:val="sr-Cyrl-RS"/>
      </w:rPr>
    </w:lvl>
    <w:lvl w:ilvl="1">
      <w:start w:val="1"/>
      <w:numFmt w:val="bullet"/>
      <w:lvlText w:val="✔"/>
      <w:lvlJc w:val="left"/>
      <w:pPr>
        <w:tabs>
          <w:tab w:val="num" w:pos="0"/>
        </w:tabs>
        <w:ind w:left="1440" w:hanging="360"/>
      </w:pPr>
      <w:rPr>
        <w:rFonts w:ascii="Noto Sans Symbols" w:hAnsi="Noto Sans Symbols" w:cs="Noto Sans Symbols"/>
      </w:rPr>
    </w:lvl>
    <w:lvl w:ilvl="2">
      <w:start w:val="1"/>
      <w:numFmt w:val="bullet"/>
      <w:lvlText w:val="✔"/>
      <w:lvlJc w:val="left"/>
      <w:pPr>
        <w:tabs>
          <w:tab w:val="num" w:pos="0"/>
        </w:tabs>
        <w:ind w:left="2160" w:hanging="360"/>
      </w:pPr>
      <w:rPr>
        <w:rFonts w:ascii="Noto Sans Symbols" w:hAnsi="Noto Sans Symbols" w:cs="Noto Sans Symbols"/>
      </w:rPr>
    </w:lvl>
    <w:lvl w:ilvl="3">
      <w:start w:val="1"/>
      <w:numFmt w:val="bullet"/>
      <w:lvlText w:val="✔"/>
      <w:lvlJc w:val="left"/>
      <w:pPr>
        <w:tabs>
          <w:tab w:val="num" w:pos="0"/>
        </w:tabs>
        <w:ind w:left="2880" w:hanging="360"/>
      </w:pPr>
      <w:rPr>
        <w:rFonts w:ascii="Noto Sans Symbols" w:hAnsi="Noto Sans Symbols" w:cs="Noto Sans Symbols"/>
      </w:rPr>
    </w:lvl>
    <w:lvl w:ilvl="4">
      <w:start w:val="1"/>
      <w:numFmt w:val="bullet"/>
      <w:lvlText w:val="✔"/>
      <w:lvlJc w:val="left"/>
      <w:pPr>
        <w:tabs>
          <w:tab w:val="num" w:pos="0"/>
        </w:tabs>
        <w:ind w:left="3600" w:hanging="360"/>
      </w:pPr>
      <w:rPr>
        <w:rFonts w:ascii="Noto Sans Symbols" w:hAnsi="Noto Sans Symbols" w:cs="Noto Sans Symbols"/>
      </w:rPr>
    </w:lvl>
    <w:lvl w:ilvl="5">
      <w:start w:val="1"/>
      <w:numFmt w:val="bullet"/>
      <w:lvlText w:val="✔"/>
      <w:lvlJc w:val="left"/>
      <w:pPr>
        <w:tabs>
          <w:tab w:val="num" w:pos="0"/>
        </w:tabs>
        <w:ind w:left="4320" w:hanging="360"/>
      </w:pPr>
      <w:rPr>
        <w:rFonts w:ascii="Noto Sans Symbols" w:hAnsi="Noto Sans Symbols" w:cs="Noto Sans Symbols"/>
      </w:rPr>
    </w:lvl>
    <w:lvl w:ilvl="6">
      <w:start w:val="1"/>
      <w:numFmt w:val="bullet"/>
      <w:lvlText w:val="✔"/>
      <w:lvlJc w:val="left"/>
      <w:pPr>
        <w:tabs>
          <w:tab w:val="num" w:pos="0"/>
        </w:tabs>
        <w:ind w:left="5040" w:hanging="360"/>
      </w:pPr>
      <w:rPr>
        <w:rFonts w:ascii="Noto Sans Symbols" w:hAnsi="Noto Sans Symbols" w:cs="Noto Sans Symbols"/>
      </w:rPr>
    </w:lvl>
    <w:lvl w:ilvl="7">
      <w:start w:val="1"/>
      <w:numFmt w:val="bullet"/>
      <w:lvlText w:val="✔"/>
      <w:lvlJc w:val="left"/>
      <w:pPr>
        <w:tabs>
          <w:tab w:val="num" w:pos="0"/>
        </w:tabs>
        <w:ind w:left="5760" w:hanging="360"/>
      </w:pPr>
      <w:rPr>
        <w:rFonts w:ascii="Noto Sans Symbols" w:hAnsi="Noto Sans Symbols" w:cs="Noto Sans Symbols"/>
      </w:rPr>
    </w:lvl>
    <w:lvl w:ilvl="8">
      <w:start w:val="1"/>
      <w:numFmt w:val="bullet"/>
      <w:lvlText w:val="✔"/>
      <w:lvlJc w:val="left"/>
      <w:pPr>
        <w:tabs>
          <w:tab w:val="num" w:pos="0"/>
        </w:tabs>
        <w:ind w:left="6480" w:hanging="360"/>
      </w:pPr>
      <w:rPr>
        <w:rFonts w:ascii="Noto Sans Symbols" w:hAnsi="Noto Sans Symbols" w:cs="Noto Sans Symbols"/>
      </w:rPr>
    </w:lvl>
  </w:abstractNum>
  <w:abstractNum w:abstractNumId="14" w15:restartNumberingAfterBreak="0">
    <w:nsid w:val="00000011"/>
    <w:multiLevelType w:val="multilevel"/>
    <w:tmpl w:val="00000011"/>
    <w:name w:val="WW8Num17"/>
    <w:lvl w:ilvl="0">
      <w:start w:val="1"/>
      <w:numFmt w:val="bullet"/>
      <w:lvlText w:val="●"/>
      <w:lvlJc w:val="left"/>
      <w:pPr>
        <w:tabs>
          <w:tab w:val="num" w:pos="0"/>
        </w:tabs>
        <w:ind w:left="880" w:hanging="361"/>
      </w:pPr>
      <w:rPr>
        <w:rFonts w:ascii="Noto Sans Symbols" w:hAnsi="Noto Sans Symbols" w:cs="Noto Sans Symbols"/>
        <w:spacing w:val="-6"/>
        <w:sz w:val="24"/>
        <w:szCs w:val="24"/>
        <w:lang w:val="sr-Cyrl-RS" w:eastAsia="sr-Latn-RS"/>
      </w:rPr>
    </w:lvl>
    <w:lvl w:ilvl="1">
      <w:start w:val="1"/>
      <w:numFmt w:val="bullet"/>
      <w:lvlText w:val="•"/>
      <w:lvlJc w:val="left"/>
      <w:pPr>
        <w:tabs>
          <w:tab w:val="num" w:pos="0"/>
        </w:tabs>
        <w:ind w:left="1252" w:hanging="361"/>
      </w:pPr>
      <w:rPr>
        <w:rFonts w:ascii="Liberation Serif" w:hAnsi="Liberation Serif" w:cs="Liberation Serif"/>
      </w:rPr>
    </w:lvl>
    <w:lvl w:ilvl="2">
      <w:start w:val="1"/>
      <w:numFmt w:val="bullet"/>
      <w:lvlText w:val="•"/>
      <w:lvlJc w:val="left"/>
      <w:pPr>
        <w:tabs>
          <w:tab w:val="num" w:pos="0"/>
        </w:tabs>
        <w:ind w:left="1624" w:hanging="361"/>
      </w:pPr>
      <w:rPr>
        <w:rFonts w:ascii="Liberation Serif" w:hAnsi="Liberation Serif" w:cs="Liberation Serif"/>
      </w:rPr>
    </w:lvl>
    <w:lvl w:ilvl="3">
      <w:start w:val="1"/>
      <w:numFmt w:val="bullet"/>
      <w:lvlText w:val="•"/>
      <w:lvlJc w:val="left"/>
      <w:pPr>
        <w:tabs>
          <w:tab w:val="num" w:pos="0"/>
        </w:tabs>
        <w:ind w:left="1996" w:hanging="361"/>
      </w:pPr>
      <w:rPr>
        <w:rFonts w:ascii="Liberation Serif" w:hAnsi="Liberation Serif" w:cs="Liberation Serif"/>
      </w:rPr>
    </w:lvl>
    <w:lvl w:ilvl="4">
      <w:start w:val="1"/>
      <w:numFmt w:val="bullet"/>
      <w:lvlText w:val="•"/>
      <w:lvlJc w:val="left"/>
      <w:pPr>
        <w:tabs>
          <w:tab w:val="num" w:pos="0"/>
        </w:tabs>
        <w:ind w:left="2368" w:hanging="360"/>
      </w:pPr>
      <w:rPr>
        <w:rFonts w:ascii="Liberation Serif" w:hAnsi="Liberation Serif" w:cs="Liberation Serif"/>
      </w:rPr>
    </w:lvl>
    <w:lvl w:ilvl="5">
      <w:start w:val="1"/>
      <w:numFmt w:val="bullet"/>
      <w:lvlText w:val="•"/>
      <w:lvlJc w:val="left"/>
      <w:pPr>
        <w:tabs>
          <w:tab w:val="num" w:pos="0"/>
        </w:tabs>
        <w:ind w:left="2740" w:hanging="361"/>
      </w:pPr>
      <w:rPr>
        <w:rFonts w:ascii="Liberation Serif" w:hAnsi="Liberation Serif" w:cs="Liberation Serif"/>
      </w:rPr>
    </w:lvl>
    <w:lvl w:ilvl="6">
      <w:start w:val="1"/>
      <w:numFmt w:val="bullet"/>
      <w:lvlText w:val="•"/>
      <w:lvlJc w:val="left"/>
      <w:pPr>
        <w:tabs>
          <w:tab w:val="num" w:pos="0"/>
        </w:tabs>
        <w:ind w:left="3112" w:hanging="361"/>
      </w:pPr>
      <w:rPr>
        <w:rFonts w:ascii="Liberation Serif" w:hAnsi="Liberation Serif" w:cs="Liberation Serif"/>
      </w:rPr>
    </w:lvl>
    <w:lvl w:ilvl="7">
      <w:start w:val="1"/>
      <w:numFmt w:val="bullet"/>
      <w:lvlText w:val="•"/>
      <w:lvlJc w:val="left"/>
      <w:pPr>
        <w:tabs>
          <w:tab w:val="num" w:pos="0"/>
        </w:tabs>
        <w:ind w:left="3484" w:hanging="361"/>
      </w:pPr>
      <w:rPr>
        <w:rFonts w:ascii="Liberation Serif" w:hAnsi="Liberation Serif" w:cs="Liberation Serif"/>
      </w:rPr>
    </w:lvl>
    <w:lvl w:ilvl="8">
      <w:start w:val="1"/>
      <w:numFmt w:val="bullet"/>
      <w:lvlText w:val="•"/>
      <w:lvlJc w:val="left"/>
      <w:pPr>
        <w:tabs>
          <w:tab w:val="num" w:pos="0"/>
        </w:tabs>
        <w:ind w:left="3856" w:hanging="361"/>
      </w:pPr>
      <w:rPr>
        <w:rFonts w:ascii="Liberation Serif" w:hAnsi="Liberation Serif" w:cs="Liberation Serif"/>
      </w:rPr>
    </w:lvl>
  </w:abstractNum>
  <w:abstractNum w:abstractNumId="15" w15:restartNumberingAfterBreak="0">
    <w:nsid w:val="00000012"/>
    <w:multiLevelType w:val="multilevel"/>
    <w:tmpl w:val="00000012"/>
    <w:name w:val="WW8Num18"/>
    <w:lvl w:ilvl="0">
      <w:start w:val="1"/>
      <w:numFmt w:val="bullet"/>
      <w:lvlText w:val="●"/>
      <w:lvlJc w:val="left"/>
      <w:pPr>
        <w:tabs>
          <w:tab w:val="num" w:pos="0"/>
        </w:tabs>
        <w:ind w:left="883" w:hanging="360"/>
      </w:pPr>
      <w:rPr>
        <w:rFonts w:ascii="Noto Sans Symbols" w:hAnsi="Noto Sans Symbols" w:cs="Noto Sans Symbols"/>
        <w:sz w:val="24"/>
        <w:szCs w:val="24"/>
        <w:lang w:val="sr-Cyrl-RS"/>
      </w:rPr>
    </w:lvl>
    <w:lvl w:ilvl="1">
      <w:start w:val="1"/>
      <w:numFmt w:val="bullet"/>
      <w:lvlText w:val="•"/>
      <w:lvlJc w:val="left"/>
      <w:pPr>
        <w:tabs>
          <w:tab w:val="num" w:pos="0"/>
        </w:tabs>
        <w:ind w:left="1251" w:hanging="360"/>
      </w:pPr>
      <w:rPr>
        <w:rFonts w:ascii="Liberation Serif" w:hAnsi="Liberation Serif" w:cs="Liberation Serif"/>
      </w:rPr>
    </w:lvl>
    <w:lvl w:ilvl="2">
      <w:start w:val="1"/>
      <w:numFmt w:val="bullet"/>
      <w:lvlText w:val="•"/>
      <w:lvlJc w:val="left"/>
      <w:pPr>
        <w:tabs>
          <w:tab w:val="num" w:pos="0"/>
        </w:tabs>
        <w:ind w:left="1623" w:hanging="360"/>
      </w:pPr>
      <w:rPr>
        <w:rFonts w:ascii="Liberation Serif" w:hAnsi="Liberation Serif" w:cs="Liberation Serif"/>
      </w:rPr>
    </w:lvl>
    <w:lvl w:ilvl="3">
      <w:start w:val="1"/>
      <w:numFmt w:val="bullet"/>
      <w:lvlText w:val="•"/>
      <w:lvlJc w:val="left"/>
      <w:pPr>
        <w:tabs>
          <w:tab w:val="num" w:pos="0"/>
        </w:tabs>
        <w:ind w:left="1994" w:hanging="360"/>
      </w:pPr>
      <w:rPr>
        <w:rFonts w:ascii="Liberation Serif" w:hAnsi="Liberation Serif" w:cs="Liberation Serif"/>
      </w:rPr>
    </w:lvl>
    <w:lvl w:ilvl="4">
      <w:start w:val="1"/>
      <w:numFmt w:val="bullet"/>
      <w:lvlText w:val="•"/>
      <w:lvlJc w:val="left"/>
      <w:pPr>
        <w:tabs>
          <w:tab w:val="num" w:pos="0"/>
        </w:tabs>
        <w:ind w:left="2366" w:hanging="360"/>
      </w:pPr>
      <w:rPr>
        <w:rFonts w:ascii="Liberation Serif" w:hAnsi="Liberation Serif" w:cs="Liberation Serif"/>
      </w:rPr>
    </w:lvl>
    <w:lvl w:ilvl="5">
      <w:start w:val="1"/>
      <w:numFmt w:val="bullet"/>
      <w:lvlText w:val="•"/>
      <w:lvlJc w:val="left"/>
      <w:pPr>
        <w:tabs>
          <w:tab w:val="num" w:pos="0"/>
        </w:tabs>
        <w:ind w:left="2738" w:hanging="360"/>
      </w:pPr>
      <w:rPr>
        <w:rFonts w:ascii="Liberation Serif" w:hAnsi="Liberation Serif" w:cs="Liberation Serif"/>
      </w:rPr>
    </w:lvl>
    <w:lvl w:ilvl="6">
      <w:start w:val="1"/>
      <w:numFmt w:val="bullet"/>
      <w:lvlText w:val="•"/>
      <w:lvlJc w:val="left"/>
      <w:pPr>
        <w:tabs>
          <w:tab w:val="num" w:pos="0"/>
        </w:tabs>
        <w:ind w:left="3109" w:hanging="360"/>
      </w:pPr>
      <w:rPr>
        <w:rFonts w:ascii="Liberation Serif" w:hAnsi="Liberation Serif" w:cs="Liberation Serif"/>
      </w:rPr>
    </w:lvl>
    <w:lvl w:ilvl="7">
      <w:start w:val="1"/>
      <w:numFmt w:val="bullet"/>
      <w:lvlText w:val="•"/>
      <w:lvlJc w:val="left"/>
      <w:pPr>
        <w:tabs>
          <w:tab w:val="num" w:pos="0"/>
        </w:tabs>
        <w:ind w:left="3481" w:hanging="360"/>
      </w:pPr>
      <w:rPr>
        <w:rFonts w:ascii="Liberation Serif" w:hAnsi="Liberation Serif" w:cs="Liberation Serif"/>
      </w:rPr>
    </w:lvl>
    <w:lvl w:ilvl="8">
      <w:start w:val="1"/>
      <w:numFmt w:val="bullet"/>
      <w:lvlText w:val="•"/>
      <w:lvlJc w:val="left"/>
      <w:pPr>
        <w:tabs>
          <w:tab w:val="num" w:pos="0"/>
        </w:tabs>
        <w:ind w:left="3852" w:hanging="360"/>
      </w:pPr>
      <w:rPr>
        <w:rFonts w:ascii="Liberation Serif" w:hAnsi="Liberation Serif" w:cs="Liberation Serif"/>
      </w:rPr>
    </w:lvl>
  </w:abstractNum>
  <w:abstractNum w:abstractNumId="16" w15:restartNumberingAfterBreak="0">
    <w:nsid w:val="00000013"/>
    <w:multiLevelType w:val="multilevel"/>
    <w:tmpl w:val="00000013"/>
    <w:name w:val="WW8Num19"/>
    <w:lvl w:ilvl="0">
      <w:start w:val="1"/>
      <w:numFmt w:val="bullet"/>
      <w:lvlText w:val=""/>
      <w:lvlJc w:val="left"/>
      <w:pPr>
        <w:tabs>
          <w:tab w:val="num" w:pos="0"/>
        </w:tabs>
        <w:ind w:left="720" w:hanging="360"/>
      </w:pPr>
      <w:rPr>
        <w:rFonts w:ascii="Symbol" w:hAnsi="Symbol" w:cs="Symbol" w:hint="default"/>
        <w:spacing w:val="-6"/>
        <w:sz w:val="24"/>
        <w:szCs w:val="24"/>
        <w:lang w:val="sr-Cyrl-RS" w:eastAsia="sr-Latn-RS"/>
      </w:rPr>
    </w:lvl>
    <w:lvl w:ilvl="1">
      <w:start w:val="1"/>
      <w:numFmt w:val="bullet"/>
      <w:lvlText w:val="✔"/>
      <w:lvlJc w:val="left"/>
      <w:pPr>
        <w:tabs>
          <w:tab w:val="num" w:pos="0"/>
        </w:tabs>
        <w:ind w:left="1440" w:hanging="360"/>
      </w:pPr>
      <w:rPr>
        <w:rFonts w:ascii="Noto Sans Symbols" w:hAnsi="Noto Sans Symbols" w:cs="Noto Sans Symbols"/>
      </w:rPr>
    </w:lvl>
    <w:lvl w:ilvl="2">
      <w:start w:val="1"/>
      <w:numFmt w:val="bullet"/>
      <w:lvlText w:val="✔"/>
      <w:lvlJc w:val="left"/>
      <w:pPr>
        <w:tabs>
          <w:tab w:val="num" w:pos="0"/>
        </w:tabs>
        <w:ind w:left="2160" w:hanging="360"/>
      </w:pPr>
      <w:rPr>
        <w:rFonts w:ascii="Noto Sans Symbols" w:hAnsi="Noto Sans Symbols" w:cs="Noto Sans Symbols"/>
      </w:rPr>
    </w:lvl>
    <w:lvl w:ilvl="3">
      <w:start w:val="1"/>
      <w:numFmt w:val="bullet"/>
      <w:lvlText w:val="✔"/>
      <w:lvlJc w:val="left"/>
      <w:pPr>
        <w:tabs>
          <w:tab w:val="num" w:pos="0"/>
        </w:tabs>
        <w:ind w:left="2880" w:hanging="360"/>
      </w:pPr>
      <w:rPr>
        <w:rFonts w:ascii="Noto Sans Symbols" w:hAnsi="Noto Sans Symbols" w:cs="Noto Sans Symbols"/>
      </w:rPr>
    </w:lvl>
    <w:lvl w:ilvl="4">
      <w:start w:val="1"/>
      <w:numFmt w:val="bullet"/>
      <w:lvlText w:val="✔"/>
      <w:lvlJc w:val="left"/>
      <w:pPr>
        <w:tabs>
          <w:tab w:val="num" w:pos="0"/>
        </w:tabs>
        <w:ind w:left="3600" w:hanging="360"/>
      </w:pPr>
      <w:rPr>
        <w:rFonts w:ascii="Noto Sans Symbols" w:hAnsi="Noto Sans Symbols" w:cs="Noto Sans Symbols"/>
      </w:rPr>
    </w:lvl>
    <w:lvl w:ilvl="5">
      <w:start w:val="1"/>
      <w:numFmt w:val="bullet"/>
      <w:lvlText w:val="✔"/>
      <w:lvlJc w:val="left"/>
      <w:pPr>
        <w:tabs>
          <w:tab w:val="num" w:pos="0"/>
        </w:tabs>
        <w:ind w:left="4320" w:hanging="360"/>
      </w:pPr>
      <w:rPr>
        <w:rFonts w:ascii="Noto Sans Symbols" w:hAnsi="Noto Sans Symbols" w:cs="Noto Sans Symbols"/>
      </w:rPr>
    </w:lvl>
    <w:lvl w:ilvl="6">
      <w:start w:val="1"/>
      <w:numFmt w:val="bullet"/>
      <w:lvlText w:val="✔"/>
      <w:lvlJc w:val="left"/>
      <w:pPr>
        <w:tabs>
          <w:tab w:val="num" w:pos="0"/>
        </w:tabs>
        <w:ind w:left="5040" w:hanging="360"/>
      </w:pPr>
      <w:rPr>
        <w:rFonts w:ascii="Noto Sans Symbols" w:hAnsi="Noto Sans Symbols" w:cs="Noto Sans Symbols"/>
      </w:rPr>
    </w:lvl>
    <w:lvl w:ilvl="7">
      <w:start w:val="1"/>
      <w:numFmt w:val="bullet"/>
      <w:lvlText w:val="✔"/>
      <w:lvlJc w:val="left"/>
      <w:pPr>
        <w:tabs>
          <w:tab w:val="num" w:pos="0"/>
        </w:tabs>
        <w:ind w:left="5760" w:hanging="360"/>
      </w:pPr>
      <w:rPr>
        <w:rFonts w:ascii="Noto Sans Symbols" w:hAnsi="Noto Sans Symbols" w:cs="Noto Sans Symbols"/>
      </w:rPr>
    </w:lvl>
    <w:lvl w:ilvl="8">
      <w:start w:val="1"/>
      <w:numFmt w:val="bullet"/>
      <w:lvlText w:val="✔"/>
      <w:lvlJc w:val="left"/>
      <w:pPr>
        <w:tabs>
          <w:tab w:val="num" w:pos="0"/>
        </w:tabs>
        <w:ind w:left="6480" w:hanging="360"/>
      </w:pPr>
      <w:rPr>
        <w:rFonts w:ascii="Noto Sans Symbols" w:hAnsi="Noto Sans Symbols" w:cs="Noto Sans Symbols"/>
      </w:rPr>
    </w:lvl>
  </w:abstractNum>
  <w:abstractNum w:abstractNumId="17" w15:restartNumberingAfterBreak="0">
    <w:nsid w:val="00000014"/>
    <w:multiLevelType w:val="multilevel"/>
    <w:tmpl w:val="00000014"/>
    <w:name w:val="WW8Num20"/>
    <w:lvl w:ilvl="0">
      <w:start w:val="1"/>
      <w:numFmt w:val="bullet"/>
      <w:lvlText w:val=""/>
      <w:lvlJc w:val="left"/>
      <w:pPr>
        <w:tabs>
          <w:tab w:val="num" w:pos="0"/>
        </w:tabs>
        <w:ind w:left="720" w:hanging="360"/>
      </w:pPr>
      <w:rPr>
        <w:rFonts w:ascii="Symbol" w:hAnsi="Symbol" w:cs="Symbol" w:hint="default"/>
        <w:spacing w:val="-6"/>
        <w:sz w:val="24"/>
        <w:szCs w:val="24"/>
        <w:lang w:val="sr-Cyrl-RS" w:eastAsia="sr-Latn-RS"/>
      </w:rPr>
    </w:lvl>
    <w:lvl w:ilvl="1">
      <w:start w:val="1"/>
      <w:numFmt w:val="bullet"/>
      <w:lvlText w:val="✔"/>
      <w:lvlJc w:val="left"/>
      <w:pPr>
        <w:tabs>
          <w:tab w:val="num" w:pos="0"/>
        </w:tabs>
        <w:ind w:left="1440" w:hanging="360"/>
      </w:pPr>
      <w:rPr>
        <w:rFonts w:ascii="Noto Sans Symbols" w:hAnsi="Noto Sans Symbols" w:cs="Noto Sans Symbols"/>
      </w:rPr>
    </w:lvl>
    <w:lvl w:ilvl="2">
      <w:start w:val="1"/>
      <w:numFmt w:val="bullet"/>
      <w:lvlText w:val="✔"/>
      <w:lvlJc w:val="left"/>
      <w:pPr>
        <w:tabs>
          <w:tab w:val="num" w:pos="0"/>
        </w:tabs>
        <w:ind w:left="2160" w:hanging="360"/>
      </w:pPr>
      <w:rPr>
        <w:rFonts w:ascii="Noto Sans Symbols" w:hAnsi="Noto Sans Symbols" w:cs="Noto Sans Symbols"/>
      </w:rPr>
    </w:lvl>
    <w:lvl w:ilvl="3">
      <w:start w:val="1"/>
      <w:numFmt w:val="bullet"/>
      <w:lvlText w:val="✔"/>
      <w:lvlJc w:val="left"/>
      <w:pPr>
        <w:tabs>
          <w:tab w:val="num" w:pos="0"/>
        </w:tabs>
        <w:ind w:left="2880" w:hanging="360"/>
      </w:pPr>
      <w:rPr>
        <w:rFonts w:ascii="Noto Sans Symbols" w:hAnsi="Noto Sans Symbols" w:cs="Noto Sans Symbols"/>
      </w:rPr>
    </w:lvl>
    <w:lvl w:ilvl="4">
      <w:start w:val="1"/>
      <w:numFmt w:val="bullet"/>
      <w:lvlText w:val="✔"/>
      <w:lvlJc w:val="left"/>
      <w:pPr>
        <w:tabs>
          <w:tab w:val="num" w:pos="0"/>
        </w:tabs>
        <w:ind w:left="3600" w:hanging="360"/>
      </w:pPr>
      <w:rPr>
        <w:rFonts w:ascii="Noto Sans Symbols" w:hAnsi="Noto Sans Symbols" w:cs="Noto Sans Symbols"/>
      </w:rPr>
    </w:lvl>
    <w:lvl w:ilvl="5">
      <w:start w:val="1"/>
      <w:numFmt w:val="bullet"/>
      <w:lvlText w:val="✔"/>
      <w:lvlJc w:val="left"/>
      <w:pPr>
        <w:tabs>
          <w:tab w:val="num" w:pos="0"/>
        </w:tabs>
        <w:ind w:left="4320" w:hanging="360"/>
      </w:pPr>
      <w:rPr>
        <w:rFonts w:ascii="Noto Sans Symbols" w:hAnsi="Noto Sans Symbols" w:cs="Noto Sans Symbols"/>
      </w:rPr>
    </w:lvl>
    <w:lvl w:ilvl="6">
      <w:start w:val="1"/>
      <w:numFmt w:val="bullet"/>
      <w:lvlText w:val="✔"/>
      <w:lvlJc w:val="left"/>
      <w:pPr>
        <w:tabs>
          <w:tab w:val="num" w:pos="0"/>
        </w:tabs>
        <w:ind w:left="5040" w:hanging="360"/>
      </w:pPr>
      <w:rPr>
        <w:rFonts w:ascii="Noto Sans Symbols" w:hAnsi="Noto Sans Symbols" w:cs="Noto Sans Symbols"/>
      </w:rPr>
    </w:lvl>
    <w:lvl w:ilvl="7">
      <w:start w:val="1"/>
      <w:numFmt w:val="bullet"/>
      <w:lvlText w:val="✔"/>
      <w:lvlJc w:val="left"/>
      <w:pPr>
        <w:tabs>
          <w:tab w:val="num" w:pos="0"/>
        </w:tabs>
        <w:ind w:left="5760" w:hanging="360"/>
      </w:pPr>
      <w:rPr>
        <w:rFonts w:ascii="Noto Sans Symbols" w:hAnsi="Noto Sans Symbols" w:cs="Noto Sans Symbols"/>
      </w:rPr>
    </w:lvl>
    <w:lvl w:ilvl="8">
      <w:start w:val="1"/>
      <w:numFmt w:val="bullet"/>
      <w:lvlText w:val="✔"/>
      <w:lvlJc w:val="left"/>
      <w:pPr>
        <w:tabs>
          <w:tab w:val="num" w:pos="0"/>
        </w:tabs>
        <w:ind w:left="6480" w:hanging="360"/>
      </w:pPr>
      <w:rPr>
        <w:rFonts w:ascii="Noto Sans Symbols" w:hAnsi="Noto Sans Symbols" w:cs="Noto Sans Symbols"/>
      </w:rPr>
    </w:lvl>
  </w:abstractNum>
  <w:abstractNum w:abstractNumId="18" w15:restartNumberingAfterBreak="0">
    <w:nsid w:val="00000015"/>
    <w:multiLevelType w:val="multilevel"/>
    <w:tmpl w:val="00000015"/>
    <w:name w:val="WW8Num21"/>
    <w:lvl w:ilvl="0">
      <w:start w:val="1"/>
      <w:numFmt w:val="bullet"/>
      <w:lvlText w:val=""/>
      <w:lvlJc w:val="left"/>
      <w:pPr>
        <w:tabs>
          <w:tab w:val="num" w:pos="0"/>
        </w:tabs>
        <w:ind w:left="720" w:hanging="360"/>
      </w:pPr>
      <w:rPr>
        <w:rFonts w:ascii="Symbol" w:hAnsi="Symbol" w:cs="Symbol" w:hint="default"/>
        <w:lang w:val="sr-Cyrl-RS"/>
      </w:rPr>
    </w:lvl>
    <w:lvl w:ilvl="1">
      <w:start w:val="1"/>
      <w:numFmt w:val="bullet"/>
      <w:lvlText w:val="✔"/>
      <w:lvlJc w:val="left"/>
      <w:pPr>
        <w:tabs>
          <w:tab w:val="num" w:pos="0"/>
        </w:tabs>
        <w:ind w:left="1440" w:hanging="360"/>
      </w:pPr>
      <w:rPr>
        <w:rFonts w:ascii="Noto Sans Symbols" w:hAnsi="Noto Sans Symbols" w:cs="Noto Sans Symbols"/>
      </w:rPr>
    </w:lvl>
    <w:lvl w:ilvl="2">
      <w:start w:val="1"/>
      <w:numFmt w:val="bullet"/>
      <w:lvlText w:val="✔"/>
      <w:lvlJc w:val="left"/>
      <w:pPr>
        <w:tabs>
          <w:tab w:val="num" w:pos="0"/>
        </w:tabs>
        <w:ind w:left="2160" w:hanging="360"/>
      </w:pPr>
      <w:rPr>
        <w:rFonts w:ascii="Noto Sans Symbols" w:hAnsi="Noto Sans Symbols" w:cs="Noto Sans Symbols"/>
      </w:rPr>
    </w:lvl>
    <w:lvl w:ilvl="3">
      <w:start w:val="1"/>
      <w:numFmt w:val="bullet"/>
      <w:lvlText w:val="✔"/>
      <w:lvlJc w:val="left"/>
      <w:pPr>
        <w:tabs>
          <w:tab w:val="num" w:pos="0"/>
        </w:tabs>
        <w:ind w:left="2880" w:hanging="360"/>
      </w:pPr>
      <w:rPr>
        <w:rFonts w:ascii="Noto Sans Symbols" w:hAnsi="Noto Sans Symbols" w:cs="Noto Sans Symbols"/>
      </w:rPr>
    </w:lvl>
    <w:lvl w:ilvl="4">
      <w:start w:val="1"/>
      <w:numFmt w:val="bullet"/>
      <w:lvlText w:val="✔"/>
      <w:lvlJc w:val="left"/>
      <w:pPr>
        <w:tabs>
          <w:tab w:val="num" w:pos="0"/>
        </w:tabs>
        <w:ind w:left="3600" w:hanging="360"/>
      </w:pPr>
      <w:rPr>
        <w:rFonts w:ascii="Noto Sans Symbols" w:hAnsi="Noto Sans Symbols" w:cs="Noto Sans Symbols"/>
      </w:rPr>
    </w:lvl>
    <w:lvl w:ilvl="5">
      <w:start w:val="1"/>
      <w:numFmt w:val="bullet"/>
      <w:lvlText w:val="✔"/>
      <w:lvlJc w:val="left"/>
      <w:pPr>
        <w:tabs>
          <w:tab w:val="num" w:pos="0"/>
        </w:tabs>
        <w:ind w:left="4320" w:hanging="360"/>
      </w:pPr>
      <w:rPr>
        <w:rFonts w:ascii="Noto Sans Symbols" w:hAnsi="Noto Sans Symbols" w:cs="Noto Sans Symbols"/>
      </w:rPr>
    </w:lvl>
    <w:lvl w:ilvl="6">
      <w:start w:val="1"/>
      <w:numFmt w:val="bullet"/>
      <w:lvlText w:val="✔"/>
      <w:lvlJc w:val="left"/>
      <w:pPr>
        <w:tabs>
          <w:tab w:val="num" w:pos="0"/>
        </w:tabs>
        <w:ind w:left="5040" w:hanging="360"/>
      </w:pPr>
      <w:rPr>
        <w:rFonts w:ascii="Noto Sans Symbols" w:hAnsi="Noto Sans Symbols" w:cs="Noto Sans Symbols"/>
      </w:rPr>
    </w:lvl>
    <w:lvl w:ilvl="7">
      <w:start w:val="1"/>
      <w:numFmt w:val="bullet"/>
      <w:lvlText w:val="✔"/>
      <w:lvlJc w:val="left"/>
      <w:pPr>
        <w:tabs>
          <w:tab w:val="num" w:pos="0"/>
        </w:tabs>
        <w:ind w:left="5760" w:hanging="360"/>
      </w:pPr>
      <w:rPr>
        <w:rFonts w:ascii="Noto Sans Symbols" w:hAnsi="Noto Sans Symbols" w:cs="Noto Sans Symbols"/>
      </w:rPr>
    </w:lvl>
    <w:lvl w:ilvl="8">
      <w:start w:val="1"/>
      <w:numFmt w:val="bullet"/>
      <w:lvlText w:val="✔"/>
      <w:lvlJc w:val="left"/>
      <w:pPr>
        <w:tabs>
          <w:tab w:val="num" w:pos="0"/>
        </w:tabs>
        <w:ind w:left="6480" w:hanging="360"/>
      </w:pPr>
      <w:rPr>
        <w:rFonts w:ascii="Noto Sans Symbols" w:hAnsi="Noto Sans Symbols" w:cs="Noto Sans Symbols"/>
      </w:rPr>
    </w:lvl>
  </w:abstractNum>
  <w:abstractNum w:abstractNumId="19" w15:restartNumberingAfterBreak="0">
    <w:nsid w:val="00000016"/>
    <w:multiLevelType w:val="multilevel"/>
    <w:tmpl w:val="00000016"/>
    <w:name w:val="WW8Num22"/>
    <w:lvl w:ilvl="0">
      <w:start w:val="1"/>
      <w:numFmt w:val="bullet"/>
      <w:lvlText w:val=""/>
      <w:lvlJc w:val="left"/>
      <w:pPr>
        <w:tabs>
          <w:tab w:val="num" w:pos="0"/>
        </w:tabs>
        <w:ind w:left="360" w:hanging="360"/>
      </w:pPr>
      <w:rPr>
        <w:rFonts w:ascii="Symbol" w:hAnsi="Symbol" w:cs="Symbol" w:hint="default"/>
        <w:spacing w:val="-6"/>
        <w:sz w:val="24"/>
        <w:szCs w:val="24"/>
        <w:lang w:val="sr-Cyrl-RS" w:eastAsia="sr-Latn-RS"/>
      </w:rPr>
    </w:lvl>
    <w:lvl w:ilvl="1">
      <w:start w:val="1"/>
      <w:numFmt w:val="bullet"/>
      <w:lvlText w:val="✔"/>
      <w:lvlJc w:val="left"/>
      <w:pPr>
        <w:tabs>
          <w:tab w:val="num" w:pos="0"/>
        </w:tabs>
        <w:ind w:left="1080" w:hanging="360"/>
      </w:pPr>
      <w:rPr>
        <w:rFonts w:ascii="Noto Sans Symbols" w:hAnsi="Noto Sans Symbols" w:cs="Noto Sans Symbols"/>
      </w:rPr>
    </w:lvl>
    <w:lvl w:ilvl="2">
      <w:start w:val="1"/>
      <w:numFmt w:val="bullet"/>
      <w:lvlText w:val="✔"/>
      <w:lvlJc w:val="left"/>
      <w:pPr>
        <w:tabs>
          <w:tab w:val="num" w:pos="0"/>
        </w:tabs>
        <w:ind w:left="1800" w:hanging="360"/>
      </w:pPr>
      <w:rPr>
        <w:rFonts w:ascii="Noto Sans Symbols" w:hAnsi="Noto Sans Symbols" w:cs="Noto Sans Symbols"/>
      </w:rPr>
    </w:lvl>
    <w:lvl w:ilvl="3">
      <w:start w:val="1"/>
      <w:numFmt w:val="bullet"/>
      <w:lvlText w:val="✔"/>
      <w:lvlJc w:val="left"/>
      <w:pPr>
        <w:tabs>
          <w:tab w:val="num" w:pos="0"/>
        </w:tabs>
        <w:ind w:left="2520" w:hanging="360"/>
      </w:pPr>
      <w:rPr>
        <w:rFonts w:ascii="Noto Sans Symbols" w:hAnsi="Noto Sans Symbols" w:cs="Noto Sans Symbols"/>
      </w:rPr>
    </w:lvl>
    <w:lvl w:ilvl="4">
      <w:start w:val="1"/>
      <w:numFmt w:val="bullet"/>
      <w:lvlText w:val="✔"/>
      <w:lvlJc w:val="left"/>
      <w:pPr>
        <w:tabs>
          <w:tab w:val="num" w:pos="0"/>
        </w:tabs>
        <w:ind w:left="3240" w:hanging="360"/>
      </w:pPr>
      <w:rPr>
        <w:rFonts w:ascii="Noto Sans Symbols" w:hAnsi="Noto Sans Symbols" w:cs="Noto Sans Symbols"/>
      </w:rPr>
    </w:lvl>
    <w:lvl w:ilvl="5">
      <w:start w:val="1"/>
      <w:numFmt w:val="bullet"/>
      <w:lvlText w:val="✔"/>
      <w:lvlJc w:val="left"/>
      <w:pPr>
        <w:tabs>
          <w:tab w:val="num" w:pos="0"/>
        </w:tabs>
        <w:ind w:left="3960" w:hanging="360"/>
      </w:pPr>
      <w:rPr>
        <w:rFonts w:ascii="Noto Sans Symbols" w:hAnsi="Noto Sans Symbols" w:cs="Noto Sans Symbols"/>
      </w:rPr>
    </w:lvl>
    <w:lvl w:ilvl="6">
      <w:start w:val="1"/>
      <w:numFmt w:val="bullet"/>
      <w:lvlText w:val="✔"/>
      <w:lvlJc w:val="left"/>
      <w:pPr>
        <w:tabs>
          <w:tab w:val="num" w:pos="0"/>
        </w:tabs>
        <w:ind w:left="4680" w:hanging="360"/>
      </w:pPr>
      <w:rPr>
        <w:rFonts w:ascii="Noto Sans Symbols" w:hAnsi="Noto Sans Symbols" w:cs="Noto Sans Symbols"/>
      </w:rPr>
    </w:lvl>
    <w:lvl w:ilvl="7">
      <w:start w:val="1"/>
      <w:numFmt w:val="bullet"/>
      <w:lvlText w:val="✔"/>
      <w:lvlJc w:val="left"/>
      <w:pPr>
        <w:tabs>
          <w:tab w:val="num" w:pos="0"/>
        </w:tabs>
        <w:ind w:left="5400" w:hanging="360"/>
      </w:pPr>
      <w:rPr>
        <w:rFonts w:ascii="Noto Sans Symbols" w:hAnsi="Noto Sans Symbols" w:cs="Noto Sans Symbols"/>
      </w:rPr>
    </w:lvl>
    <w:lvl w:ilvl="8">
      <w:start w:val="1"/>
      <w:numFmt w:val="bullet"/>
      <w:lvlText w:val="✔"/>
      <w:lvlJc w:val="left"/>
      <w:pPr>
        <w:tabs>
          <w:tab w:val="num" w:pos="0"/>
        </w:tabs>
        <w:ind w:left="6120" w:hanging="360"/>
      </w:pPr>
      <w:rPr>
        <w:rFonts w:ascii="Noto Sans Symbols" w:hAnsi="Noto Sans Symbols" w:cs="Noto Sans Symbols"/>
      </w:rPr>
    </w:lvl>
  </w:abstractNum>
  <w:abstractNum w:abstractNumId="20" w15:restartNumberingAfterBreak="0">
    <w:nsid w:val="00000017"/>
    <w:multiLevelType w:val="multilevel"/>
    <w:tmpl w:val="00000017"/>
    <w:name w:val="WW8Num23"/>
    <w:lvl w:ilvl="0">
      <w:start w:val="1"/>
      <w:numFmt w:val="bullet"/>
      <w:lvlText w:val="●"/>
      <w:lvlJc w:val="left"/>
      <w:pPr>
        <w:tabs>
          <w:tab w:val="num" w:pos="0"/>
        </w:tabs>
        <w:ind w:left="883" w:hanging="360"/>
      </w:pPr>
      <w:rPr>
        <w:rFonts w:ascii="Noto Sans Symbols" w:hAnsi="Noto Sans Symbols" w:cs="Noto Sans Symbols"/>
        <w:color w:val="000000"/>
        <w:spacing w:val="-6"/>
        <w:sz w:val="24"/>
        <w:szCs w:val="24"/>
        <w:lang w:val="sr-Cyrl-RS" w:eastAsia="sr-Latn-RS"/>
      </w:rPr>
    </w:lvl>
    <w:lvl w:ilvl="1">
      <w:start w:val="1"/>
      <w:numFmt w:val="bullet"/>
      <w:lvlText w:val="•"/>
      <w:lvlJc w:val="left"/>
      <w:pPr>
        <w:tabs>
          <w:tab w:val="num" w:pos="0"/>
        </w:tabs>
        <w:ind w:left="1251" w:hanging="360"/>
      </w:pPr>
      <w:rPr>
        <w:rFonts w:ascii="Liberation Serif" w:hAnsi="Liberation Serif" w:cs="Liberation Serif"/>
      </w:rPr>
    </w:lvl>
    <w:lvl w:ilvl="2">
      <w:start w:val="1"/>
      <w:numFmt w:val="bullet"/>
      <w:lvlText w:val="•"/>
      <w:lvlJc w:val="left"/>
      <w:pPr>
        <w:tabs>
          <w:tab w:val="num" w:pos="0"/>
        </w:tabs>
        <w:ind w:left="1623" w:hanging="360"/>
      </w:pPr>
      <w:rPr>
        <w:rFonts w:ascii="Liberation Serif" w:hAnsi="Liberation Serif" w:cs="Liberation Serif"/>
      </w:rPr>
    </w:lvl>
    <w:lvl w:ilvl="3">
      <w:start w:val="1"/>
      <w:numFmt w:val="bullet"/>
      <w:lvlText w:val="•"/>
      <w:lvlJc w:val="left"/>
      <w:pPr>
        <w:tabs>
          <w:tab w:val="num" w:pos="0"/>
        </w:tabs>
        <w:ind w:left="1994" w:hanging="360"/>
      </w:pPr>
      <w:rPr>
        <w:rFonts w:ascii="Liberation Serif" w:hAnsi="Liberation Serif" w:cs="Liberation Serif"/>
      </w:rPr>
    </w:lvl>
    <w:lvl w:ilvl="4">
      <w:start w:val="1"/>
      <w:numFmt w:val="bullet"/>
      <w:lvlText w:val="•"/>
      <w:lvlJc w:val="left"/>
      <w:pPr>
        <w:tabs>
          <w:tab w:val="num" w:pos="0"/>
        </w:tabs>
        <w:ind w:left="2366" w:hanging="360"/>
      </w:pPr>
      <w:rPr>
        <w:rFonts w:ascii="Liberation Serif" w:hAnsi="Liberation Serif" w:cs="Liberation Serif"/>
      </w:rPr>
    </w:lvl>
    <w:lvl w:ilvl="5">
      <w:start w:val="1"/>
      <w:numFmt w:val="bullet"/>
      <w:lvlText w:val="•"/>
      <w:lvlJc w:val="left"/>
      <w:pPr>
        <w:tabs>
          <w:tab w:val="num" w:pos="0"/>
        </w:tabs>
        <w:ind w:left="2738" w:hanging="360"/>
      </w:pPr>
      <w:rPr>
        <w:rFonts w:ascii="Liberation Serif" w:hAnsi="Liberation Serif" w:cs="Liberation Serif"/>
      </w:rPr>
    </w:lvl>
    <w:lvl w:ilvl="6">
      <w:start w:val="1"/>
      <w:numFmt w:val="bullet"/>
      <w:lvlText w:val="•"/>
      <w:lvlJc w:val="left"/>
      <w:pPr>
        <w:tabs>
          <w:tab w:val="num" w:pos="0"/>
        </w:tabs>
        <w:ind w:left="3109" w:hanging="360"/>
      </w:pPr>
      <w:rPr>
        <w:rFonts w:ascii="Liberation Serif" w:hAnsi="Liberation Serif" w:cs="Liberation Serif"/>
      </w:rPr>
    </w:lvl>
    <w:lvl w:ilvl="7">
      <w:start w:val="1"/>
      <w:numFmt w:val="bullet"/>
      <w:lvlText w:val="•"/>
      <w:lvlJc w:val="left"/>
      <w:pPr>
        <w:tabs>
          <w:tab w:val="num" w:pos="0"/>
        </w:tabs>
        <w:ind w:left="3481" w:hanging="360"/>
      </w:pPr>
      <w:rPr>
        <w:rFonts w:ascii="Liberation Serif" w:hAnsi="Liberation Serif" w:cs="Liberation Serif"/>
      </w:rPr>
    </w:lvl>
    <w:lvl w:ilvl="8">
      <w:start w:val="1"/>
      <w:numFmt w:val="bullet"/>
      <w:lvlText w:val="•"/>
      <w:lvlJc w:val="left"/>
      <w:pPr>
        <w:tabs>
          <w:tab w:val="num" w:pos="0"/>
        </w:tabs>
        <w:ind w:left="3852" w:hanging="360"/>
      </w:pPr>
      <w:rPr>
        <w:rFonts w:ascii="Liberation Serif" w:hAnsi="Liberation Serif" w:cs="Liberation Serif"/>
      </w:rPr>
    </w:lvl>
  </w:abstractNum>
  <w:abstractNum w:abstractNumId="21" w15:restartNumberingAfterBreak="0">
    <w:nsid w:val="00000018"/>
    <w:multiLevelType w:val="singleLevel"/>
    <w:tmpl w:val="00000018"/>
    <w:name w:val="WW8Num24"/>
    <w:lvl w:ilvl="0">
      <w:start w:val="1"/>
      <w:numFmt w:val="bullet"/>
      <w:lvlText w:val=""/>
      <w:lvlJc w:val="left"/>
      <w:pPr>
        <w:tabs>
          <w:tab w:val="num" w:pos="0"/>
        </w:tabs>
        <w:ind w:left="1434" w:hanging="360"/>
      </w:pPr>
      <w:rPr>
        <w:rFonts w:ascii="Symbol" w:hAnsi="Symbol" w:cs="Symbol" w:hint="default"/>
        <w:lang w:val="sr-Cyrl-RS"/>
      </w:rPr>
    </w:lvl>
  </w:abstractNum>
  <w:abstractNum w:abstractNumId="22" w15:restartNumberingAfterBreak="0">
    <w:nsid w:val="00000019"/>
    <w:multiLevelType w:val="multilevel"/>
    <w:tmpl w:val="00000019"/>
    <w:name w:val="WW8Num25"/>
    <w:lvl w:ilvl="0">
      <w:start w:val="1"/>
      <w:numFmt w:val="bullet"/>
      <w:lvlText w:val="●"/>
      <w:lvlJc w:val="left"/>
      <w:pPr>
        <w:tabs>
          <w:tab w:val="num" w:pos="0"/>
        </w:tabs>
        <w:ind w:left="880" w:hanging="361"/>
      </w:pPr>
      <w:rPr>
        <w:rFonts w:ascii="Noto Sans Symbols" w:hAnsi="Noto Sans Symbols" w:cs="Noto Sans Symbols"/>
        <w:sz w:val="24"/>
        <w:szCs w:val="24"/>
        <w:lang w:val="sr-Cyrl-RS"/>
      </w:rPr>
    </w:lvl>
    <w:lvl w:ilvl="1">
      <w:start w:val="1"/>
      <w:numFmt w:val="bullet"/>
      <w:lvlText w:val="•"/>
      <w:lvlJc w:val="left"/>
      <w:pPr>
        <w:tabs>
          <w:tab w:val="num" w:pos="0"/>
        </w:tabs>
        <w:ind w:left="1252" w:hanging="361"/>
      </w:pPr>
      <w:rPr>
        <w:rFonts w:ascii="Liberation Serif" w:hAnsi="Liberation Serif" w:cs="Liberation Serif"/>
      </w:rPr>
    </w:lvl>
    <w:lvl w:ilvl="2">
      <w:start w:val="1"/>
      <w:numFmt w:val="bullet"/>
      <w:lvlText w:val="•"/>
      <w:lvlJc w:val="left"/>
      <w:pPr>
        <w:tabs>
          <w:tab w:val="num" w:pos="0"/>
        </w:tabs>
        <w:ind w:left="1624" w:hanging="361"/>
      </w:pPr>
      <w:rPr>
        <w:rFonts w:ascii="Liberation Serif" w:hAnsi="Liberation Serif" w:cs="Liberation Serif"/>
      </w:rPr>
    </w:lvl>
    <w:lvl w:ilvl="3">
      <w:start w:val="1"/>
      <w:numFmt w:val="bullet"/>
      <w:lvlText w:val="•"/>
      <w:lvlJc w:val="left"/>
      <w:pPr>
        <w:tabs>
          <w:tab w:val="num" w:pos="0"/>
        </w:tabs>
        <w:ind w:left="1996" w:hanging="361"/>
      </w:pPr>
      <w:rPr>
        <w:rFonts w:ascii="Liberation Serif" w:hAnsi="Liberation Serif" w:cs="Liberation Serif"/>
      </w:rPr>
    </w:lvl>
    <w:lvl w:ilvl="4">
      <w:start w:val="1"/>
      <w:numFmt w:val="bullet"/>
      <w:lvlText w:val="•"/>
      <w:lvlJc w:val="left"/>
      <w:pPr>
        <w:tabs>
          <w:tab w:val="num" w:pos="0"/>
        </w:tabs>
        <w:ind w:left="2368" w:hanging="360"/>
      </w:pPr>
      <w:rPr>
        <w:rFonts w:ascii="Liberation Serif" w:hAnsi="Liberation Serif" w:cs="Liberation Serif"/>
      </w:rPr>
    </w:lvl>
    <w:lvl w:ilvl="5">
      <w:start w:val="1"/>
      <w:numFmt w:val="bullet"/>
      <w:lvlText w:val="•"/>
      <w:lvlJc w:val="left"/>
      <w:pPr>
        <w:tabs>
          <w:tab w:val="num" w:pos="0"/>
        </w:tabs>
        <w:ind w:left="2740" w:hanging="361"/>
      </w:pPr>
      <w:rPr>
        <w:rFonts w:ascii="Liberation Serif" w:hAnsi="Liberation Serif" w:cs="Liberation Serif"/>
      </w:rPr>
    </w:lvl>
    <w:lvl w:ilvl="6">
      <w:start w:val="1"/>
      <w:numFmt w:val="bullet"/>
      <w:lvlText w:val="•"/>
      <w:lvlJc w:val="left"/>
      <w:pPr>
        <w:tabs>
          <w:tab w:val="num" w:pos="0"/>
        </w:tabs>
        <w:ind w:left="3112" w:hanging="361"/>
      </w:pPr>
      <w:rPr>
        <w:rFonts w:ascii="Liberation Serif" w:hAnsi="Liberation Serif" w:cs="Liberation Serif"/>
      </w:rPr>
    </w:lvl>
    <w:lvl w:ilvl="7">
      <w:start w:val="1"/>
      <w:numFmt w:val="bullet"/>
      <w:lvlText w:val="•"/>
      <w:lvlJc w:val="left"/>
      <w:pPr>
        <w:tabs>
          <w:tab w:val="num" w:pos="0"/>
        </w:tabs>
        <w:ind w:left="3484" w:hanging="361"/>
      </w:pPr>
      <w:rPr>
        <w:rFonts w:ascii="Liberation Serif" w:hAnsi="Liberation Serif" w:cs="Liberation Serif"/>
      </w:rPr>
    </w:lvl>
    <w:lvl w:ilvl="8">
      <w:start w:val="1"/>
      <w:numFmt w:val="bullet"/>
      <w:lvlText w:val="•"/>
      <w:lvlJc w:val="left"/>
      <w:pPr>
        <w:tabs>
          <w:tab w:val="num" w:pos="0"/>
        </w:tabs>
        <w:ind w:left="3856" w:hanging="361"/>
      </w:pPr>
      <w:rPr>
        <w:rFonts w:ascii="Liberation Serif" w:hAnsi="Liberation Serif" w:cs="Liberation Serif"/>
      </w:rPr>
    </w:lvl>
  </w:abstractNum>
  <w:abstractNum w:abstractNumId="23" w15:restartNumberingAfterBreak="0">
    <w:nsid w:val="080673CE"/>
    <w:multiLevelType w:val="hybridMultilevel"/>
    <w:tmpl w:val="54B063E4"/>
    <w:lvl w:ilvl="0" w:tplc="2A7E7BC2">
      <w:start w:val="1"/>
      <w:numFmt w:val="bullet"/>
      <w:lvlText w:val=""/>
      <w:lvlPicBulletId w:val="0"/>
      <w:lvlJc w:val="left"/>
      <w:pPr>
        <w:ind w:left="720" w:hanging="360"/>
      </w:pPr>
      <w:rPr>
        <w:rFonts w:ascii="Symbol" w:hAnsi="Symbol" w:hint="default"/>
        <w:color w:val="auto"/>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4" w15:restartNumberingAfterBreak="0">
    <w:nsid w:val="0C6118C3"/>
    <w:multiLevelType w:val="hybridMultilevel"/>
    <w:tmpl w:val="09382C20"/>
    <w:lvl w:ilvl="0" w:tplc="241A000F">
      <w:start w:val="1"/>
      <w:numFmt w:val="decimal"/>
      <w:lvlText w:val="%1."/>
      <w:lvlJc w:val="lef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25" w15:restartNumberingAfterBreak="0">
    <w:nsid w:val="1DBC62C3"/>
    <w:multiLevelType w:val="hybridMultilevel"/>
    <w:tmpl w:val="860E62F6"/>
    <w:lvl w:ilvl="0" w:tplc="2A7E7BC2">
      <w:start w:val="1"/>
      <w:numFmt w:val="bullet"/>
      <w:lvlText w:val=""/>
      <w:lvlPicBulletId w:val="0"/>
      <w:lvlJc w:val="left"/>
      <w:pPr>
        <w:ind w:left="720" w:hanging="360"/>
      </w:pPr>
      <w:rPr>
        <w:rFonts w:ascii="Symbol" w:hAnsi="Symbol" w:hint="default"/>
        <w:color w:val="auto"/>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6" w15:restartNumberingAfterBreak="0">
    <w:nsid w:val="238A0B78"/>
    <w:multiLevelType w:val="hybridMultilevel"/>
    <w:tmpl w:val="06D21874"/>
    <w:lvl w:ilvl="0" w:tplc="2A7E7BC2">
      <w:start w:val="1"/>
      <w:numFmt w:val="bullet"/>
      <w:lvlText w:val=""/>
      <w:lvlPicBulletId w:val="0"/>
      <w:lvlJc w:val="left"/>
      <w:pPr>
        <w:ind w:left="720" w:hanging="360"/>
      </w:pPr>
      <w:rPr>
        <w:rFonts w:ascii="Symbol" w:hAnsi="Symbol" w:hint="default"/>
        <w:color w:val="auto"/>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7" w15:restartNumberingAfterBreak="0">
    <w:nsid w:val="23A53143"/>
    <w:multiLevelType w:val="hybridMultilevel"/>
    <w:tmpl w:val="04E40142"/>
    <w:lvl w:ilvl="0" w:tplc="241A000F">
      <w:start w:val="1"/>
      <w:numFmt w:val="decimal"/>
      <w:lvlText w:val="%1."/>
      <w:lvlJc w:val="lef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28" w15:restartNumberingAfterBreak="0">
    <w:nsid w:val="29B95A41"/>
    <w:multiLevelType w:val="hybridMultilevel"/>
    <w:tmpl w:val="DA8A6AC4"/>
    <w:lvl w:ilvl="0" w:tplc="2A7E7BC2">
      <w:start w:val="1"/>
      <w:numFmt w:val="bullet"/>
      <w:lvlText w:val=""/>
      <w:lvlPicBulletId w:val="0"/>
      <w:lvlJc w:val="left"/>
      <w:pPr>
        <w:ind w:left="720" w:hanging="360"/>
      </w:pPr>
      <w:rPr>
        <w:rFonts w:ascii="Symbol" w:hAnsi="Symbol" w:hint="default"/>
        <w:color w:val="auto"/>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29" w15:restartNumberingAfterBreak="0">
    <w:nsid w:val="2CFA4042"/>
    <w:multiLevelType w:val="hybridMultilevel"/>
    <w:tmpl w:val="BAF6F8CC"/>
    <w:lvl w:ilvl="0" w:tplc="241A000F">
      <w:start w:val="1"/>
      <w:numFmt w:val="decimal"/>
      <w:lvlText w:val="%1."/>
      <w:lvlJc w:val="left"/>
      <w:pPr>
        <w:ind w:left="720" w:hanging="360"/>
      </w:pPr>
      <w:rPr>
        <w:rFonts w:ascii="Times New Roman" w:eastAsia="Times New Roman" w:hAnsi="Times New Roman"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30" w15:restartNumberingAfterBreak="0">
    <w:nsid w:val="30D464C2"/>
    <w:multiLevelType w:val="hybridMultilevel"/>
    <w:tmpl w:val="D34A7E72"/>
    <w:lvl w:ilvl="0" w:tplc="2A7E7BC2">
      <w:start w:val="1"/>
      <w:numFmt w:val="bullet"/>
      <w:lvlText w:val=""/>
      <w:lvlPicBulletId w:val="0"/>
      <w:lvlJc w:val="left"/>
      <w:pPr>
        <w:ind w:left="720" w:hanging="360"/>
      </w:pPr>
      <w:rPr>
        <w:rFonts w:ascii="Symbol" w:hAnsi="Symbol" w:hint="default"/>
        <w:color w:val="auto"/>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1" w15:restartNumberingAfterBreak="0">
    <w:nsid w:val="347F39F4"/>
    <w:multiLevelType w:val="hybridMultilevel"/>
    <w:tmpl w:val="A9500DBE"/>
    <w:lvl w:ilvl="0" w:tplc="2A7E7BC2">
      <w:start w:val="1"/>
      <w:numFmt w:val="bullet"/>
      <w:lvlText w:val=""/>
      <w:lvlPicBulletId w:val="0"/>
      <w:lvlJc w:val="left"/>
      <w:pPr>
        <w:ind w:left="720" w:hanging="360"/>
      </w:pPr>
      <w:rPr>
        <w:rFonts w:ascii="Symbol" w:hAnsi="Symbol" w:hint="default"/>
        <w:color w:val="auto"/>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2" w15:restartNumberingAfterBreak="0">
    <w:nsid w:val="3A2428D7"/>
    <w:multiLevelType w:val="hybridMultilevel"/>
    <w:tmpl w:val="05004C9A"/>
    <w:lvl w:ilvl="0" w:tplc="2A7E7BC2">
      <w:start w:val="1"/>
      <w:numFmt w:val="bullet"/>
      <w:lvlText w:val=""/>
      <w:lvlPicBulletId w:val="0"/>
      <w:lvlJc w:val="left"/>
      <w:pPr>
        <w:ind w:left="720" w:hanging="360"/>
      </w:pPr>
      <w:rPr>
        <w:rFonts w:ascii="Symbol" w:hAnsi="Symbol" w:hint="default"/>
        <w:color w:val="auto"/>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3" w15:restartNumberingAfterBreak="0">
    <w:nsid w:val="3D6A5BA9"/>
    <w:multiLevelType w:val="hybridMultilevel"/>
    <w:tmpl w:val="E312D3D4"/>
    <w:lvl w:ilvl="0" w:tplc="241A000F">
      <w:start w:val="1"/>
      <w:numFmt w:val="decimal"/>
      <w:lvlText w:val="%1."/>
      <w:lvlJc w:val="lef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34" w15:restartNumberingAfterBreak="0">
    <w:nsid w:val="494B1599"/>
    <w:multiLevelType w:val="hybridMultilevel"/>
    <w:tmpl w:val="12186912"/>
    <w:lvl w:ilvl="0" w:tplc="2A7E7BC2">
      <w:start w:val="1"/>
      <w:numFmt w:val="bullet"/>
      <w:lvlText w:val=""/>
      <w:lvlPicBulletId w:val="0"/>
      <w:lvlJc w:val="left"/>
      <w:pPr>
        <w:ind w:left="720" w:hanging="360"/>
      </w:pPr>
      <w:rPr>
        <w:rFonts w:ascii="Symbol" w:hAnsi="Symbol" w:hint="default"/>
        <w:color w:val="auto"/>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5" w15:restartNumberingAfterBreak="0">
    <w:nsid w:val="4CE11F70"/>
    <w:multiLevelType w:val="hybridMultilevel"/>
    <w:tmpl w:val="A4D0640A"/>
    <w:lvl w:ilvl="0" w:tplc="2A7E7BC2">
      <w:start w:val="1"/>
      <w:numFmt w:val="bullet"/>
      <w:lvlText w:val=""/>
      <w:lvlPicBulletId w:val="0"/>
      <w:lvlJc w:val="left"/>
      <w:pPr>
        <w:ind w:left="720" w:hanging="360"/>
      </w:pPr>
      <w:rPr>
        <w:rFonts w:ascii="Symbol" w:hAnsi="Symbol" w:hint="default"/>
        <w:color w:val="auto"/>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6" w15:restartNumberingAfterBreak="0">
    <w:nsid w:val="4DE75C76"/>
    <w:multiLevelType w:val="hybridMultilevel"/>
    <w:tmpl w:val="D0DC44B8"/>
    <w:lvl w:ilvl="0" w:tplc="241A000F">
      <w:start w:val="1"/>
      <w:numFmt w:val="decimal"/>
      <w:lvlText w:val="%1."/>
      <w:lvlJc w:val="lef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37" w15:restartNumberingAfterBreak="0">
    <w:nsid w:val="58BD0721"/>
    <w:multiLevelType w:val="hybridMultilevel"/>
    <w:tmpl w:val="EEACE46A"/>
    <w:lvl w:ilvl="0" w:tplc="241A000F">
      <w:start w:val="1"/>
      <w:numFmt w:val="decimal"/>
      <w:lvlText w:val="%1."/>
      <w:lvlJc w:val="lef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38" w15:restartNumberingAfterBreak="0">
    <w:nsid w:val="59F71034"/>
    <w:multiLevelType w:val="hybridMultilevel"/>
    <w:tmpl w:val="1F50AB24"/>
    <w:lvl w:ilvl="0" w:tplc="241A000F">
      <w:start w:val="1"/>
      <w:numFmt w:val="decimal"/>
      <w:lvlText w:val="%1."/>
      <w:lvlJc w:val="lef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39" w15:restartNumberingAfterBreak="0">
    <w:nsid w:val="5A5C3ED2"/>
    <w:multiLevelType w:val="hybridMultilevel"/>
    <w:tmpl w:val="49BAE948"/>
    <w:lvl w:ilvl="0" w:tplc="2A7E7BC2">
      <w:start w:val="1"/>
      <w:numFmt w:val="bullet"/>
      <w:lvlText w:val=""/>
      <w:lvlPicBulletId w:val="0"/>
      <w:lvlJc w:val="left"/>
      <w:pPr>
        <w:ind w:left="720" w:hanging="360"/>
      </w:pPr>
      <w:rPr>
        <w:rFonts w:ascii="Symbol" w:hAnsi="Symbol" w:hint="default"/>
        <w:color w:val="auto"/>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40" w15:restartNumberingAfterBreak="0">
    <w:nsid w:val="6149783E"/>
    <w:multiLevelType w:val="hybridMultilevel"/>
    <w:tmpl w:val="4D5084F4"/>
    <w:lvl w:ilvl="0" w:tplc="2A7E7BC2">
      <w:start w:val="1"/>
      <w:numFmt w:val="bullet"/>
      <w:lvlText w:val=""/>
      <w:lvlPicBulletId w:val="0"/>
      <w:lvlJc w:val="left"/>
      <w:pPr>
        <w:ind w:left="720" w:hanging="360"/>
      </w:pPr>
      <w:rPr>
        <w:rFonts w:ascii="Symbol" w:hAnsi="Symbol" w:hint="default"/>
        <w:color w:val="auto"/>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41" w15:restartNumberingAfterBreak="0">
    <w:nsid w:val="639B7418"/>
    <w:multiLevelType w:val="hybridMultilevel"/>
    <w:tmpl w:val="149641A8"/>
    <w:lvl w:ilvl="0" w:tplc="2A7E7BC2">
      <w:start w:val="1"/>
      <w:numFmt w:val="bullet"/>
      <w:lvlText w:val=""/>
      <w:lvlPicBulletId w:val="0"/>
      <w:lvlJc w:val="left"/>
      <w:pPr>
        <w:ind w:left="720" w:hanging="360"/>
      </w:pPr>
      <w:rPr>
        <w:rFonts w:ascii="Symbol" w:hAnsi="Symbol" w:hint="default"/>
        <w:color w:val="auto"/>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42" w15:restartNumberingAfterBreak="0">
    <w:nsid w:val="65996AC9"/>
    <w:multiLevelType w:val="hybridMultilevel"/>
    <w:tmpl w:val="0D528818"/>
    <w:lvl w:ilvl="0" w:tplc="2A7E7BC2">
      <w:start w:val="1"/>
      <w:numFmt w:val="bullet"/>
      <w:lvlText w:val=""/>
      <w:lvlPicBulletId w:val="0"/>
      <w:lvlJc w:val="left"/>
      <w:pPr>
        <w:ind w:left="720" w:hanging="360"/>
      </w:pPr>
      <w:rPr>
        <w:rFonts w:ascii="Symbol" w:hAnsi="Symbol" w:hint="default"/>
        <w:color w:val="auto"/>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43" w15:restartNumberingAfterBreak="0">
    <w:nsid w:val="66436EF8"/>
    <w:multiLevelType w:val="hybridMultilevel"/>
    <w:tmpl w:val="BDBEDCBE"/>
    <w:lvl w:ilvl="0" w:tplc="2A7E7BC2">
      <w:start w:val="1"/>
      <w:numFmt w:val="bullet"/>
      <w:lvlText w:val=""/>
      <w:lvlPicBulletId w:val="0"/>
      <w:lvlJc w:val="left"/>
      <w:pPr>
        <w:ind w:left="720" w:hanging="360"/>
      </w:pPr>
      <w:rPr>
        <w:rFonts w:ascii="Symbol" w:hAnsi="Symbol" w:hint="default"/>
        <w:color w:val="auto"/>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44" w15:restartNumberingAfterBreak="0">
    <w:nsid w:val="664646F9"/>
    <w:multiLevelType w:val="hybridMultilevel"/>
    <w:tmpl w:val="B5ECAE9A"/>
    <w:lvl w:ilvl="0" w:tplc="2A7E7BC2">
      <w:start w:val="1"/>
      <w:numFmt w:val="bullet"/>
      <w:lvlText w:val=""/>
      <w:lvlPicBulletId w:val="0"/>
      <w:lvlJc w:val="left"/>
      <w:pPr>
        <w:ind w:left="720" w:hanging="360"/>
      </w:pPr>
      <w:rPr>
        <w:rFonts w:ascii="Symbol" w:hAnsi="Symbol" w:hint="default"/>
        <w:color w:val="auto"/>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45" w15:restartNumberingAfterBreak="0">
    <w:nsid w:val="67254154"/>
    <w:multiLevelType w:val="hybridMultilevel"/>
    <w:tmpl w:val="E60C0652"/>
    <w:lvl w:ilvl="0" w:tplc="2A7E7BC2">
      <w:start w:val="1"/>
      <w:numFmt w:val="bullet"/>
      <w:lvlText w:val=""/>
      <w:lvlPicBulletId w:val="0"/>
      <w:lvlJc w:val="left"/>
      <w:pPr>
        <w:ind w:left="720" w:hanging="360"/>
      </w:pPr>
      <w:rPr>
        <w:rFonts w:ascii="Symbol" w:hAnsi="Symbol" w:hint="default"/>
        <w:color w:val="auto"/>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46" w15:restartNumberingAfterBreak="0">
    <w:nsid w:val="6B1D7573"/>
    <w:multiLevelType w:val="hybridMultilevel"/>
    <w:tmpl w:val="1BB43B2C"/>
    <w:lvl w:ilvl="0" w:tplc="2A7E7BC2">
      <w:start w:val="1"/>
      <w:numFmt w:val="bullet"/>
      <w:lvlText w:val=""/>
      <w:lvlPicBulletId w:val="0"/>
      <w:lvlJc w:val="left"/>
      <w:pPr>
        <w:ind w:left="720" w:hanging="360"/>
      </w:pPr>
      <w:rPr>
        <w:rFonts w:ascii="Symbol" w:hAnsi="Symbol" w:hint="default"/>
        <w:color w:val="auto"/>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47" w15:restartNumberingAfterBreak="0">
    <w:nsid w:val="6C1D725F"/>
    <w:multiLevelType w:val="hybridMultilevel"/>
    <w:tmpl w:val="5E30D2C8"/>
    <w:lvl w:ilvl="0" w:tplc="2A7E7BC2">
      <w:start w:val="1"/>
      <w:numFmt w:val="bullet"/>
      <w:lvlText w:val=""/>
      <w:lvlPicBulletId w:val="0"/>
      <w:lvlJc w:val="left"/>
      <w:pPr>
        <w:ind w:left="720" w:hanging="360"/>
      </w:pPr>
      <w:rPr>
        <w:rFonts w:ascii="Symbol" w:hAnsi="Symbol" w:hint="default"/>
        <w:color w:val="auto"/>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48" w15:restartNumberingAfterBreak="0">
    <w:nsid w:val="6DB1617A"/>
    <w:multiLevelType w:val="hybridMultilevel"/>
    <w:tmpl w:val="97BC8CD0"/>
    <w:lvl w:ilvl="0" w:tplc="2A7E7BC2">
      <w:start w:val="1"/>
      <w:numFmt w:val="bullet"/>
      <w:lvlText w:val=""/>
      <w:lvlPicBulletId w:val="0"/>
      <w:lvlJc w:val="left"/>
      <w:pPr>
        <w:ind w:left="720" w:hanging="360"/>
      </w:pPr>
      <w:rPr>
        <w:rFonts w:ascii="Symbol" w:hAnsi="Symbol" w:hint="default"/>
        <w:color w:val="auto"/>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49" w15:restartNumberingAfterBreak="0">
    <w:nsid w:val="720C1926"/>
    <w:multiLevelType w:val="hybridMultilevel"/>
    <w:tmpl w:val="89286EA0"/>
    <w:lvl w:ilvl="0" w:tplc="2A7E7BC2">
      <w:start w:val="1"/>
      <w:numFmt w:val="bullet"/>
      <w:lvlText w:val=""/>
      <w:lvlPicBulletId w:val="0"/>
      <w:lvlJc w:val="left"/>
      <w:pPr>
        <w:ind w:left="720" w:hanging="360"/>
      </w:pPr>
      <w:rPr>
        <w:rFonts w:ascii="Symbol" w:hAnsi="Symbol" w:hint="default"/>
        <w:color w:val="auto"/>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50" w15:restartNumberingAfterBreak="0">
    <w:nsid w:val="7374008D"/>
    <w:multiLevelType w:val="hybridMultilevel"/>
    <w:tmpl w:val="BC36E2A0"/>
    <w:lvl w:ilvl="0" w:tplc="241A000F">
      <w:start w:val="1"/>
      <w:numFmt w:val="decimal"/>
      <w:lvlText w:val="%1."/>
      <w:lvlJc w:val="lef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51" w15:restartNumberingAfterBreak="0">
    <w:nsid w:val="7A8A4DCF"/>
    <w:multiLevelType w:val="hybridMultilevel"/>
    <w:tmpl w:val="3D881ACE"/>
    <w:lvl w:ilvl="0" w:tplc="241A000F">
      <w:start w:val="1"/>
      <w:numFmt w:val="decimal"/>
      <w:lvlText w:val="%1."/>
      <w:lvlJc w:val="lef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52" w15:restartNumberingAfterBreak="0">
    <w:nsid w:val="7B9E2B14"/>
    <w:multiLevelType w:val="hybridMultilevel"/>
    <w:tmpl w:val="3AA8C04C"/>
    <w:lvl w:ilvl="0" w:tplc="2A7E7BC2">
      <w:start w:val="1"/>
      <w:numFmt w:val="bullet"/>
      <w:lvlText w:val=""/>
      <w:lvlPicBulletId w:val="0"/>
      <w:lvlJc w:val="left"/>
      <w:pPr>
        <w:ind w:left="720" w:hanging="360"/>
      </w:pPr>
      <w:rPr>
        <w:rFonts w:ascii="Symbol" w:hAnsi="Symbol" w:hint="default"/>
        <w:color w:val="auto"/>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53" w15:restartNumberingAfterBreak="0">
    <w:nsid w:val="7BB8188C"/>
    <w:multiLevelType w:val="hybridMultilevel"/>
    <w:tmpl w:val="8BBE98AE"/>
    <w:lvl w:ilvl="0" w:tplc="2A7E7BC2">
      <w:start w:val="1"/>
      <w:numFmt w:val="bullet"/>
      <w:lvlText w:val=""/>
      <w:lvlPicBulletId w:val="0"/>
      <w:lvlJc w:val="left"/>
      <w:pPr>
        <w:ind w:left="720" w:hanging="360"/>
      </w:pPr>
      <w:rPr>
        <w:rFonts w:ascii="Symbol" w:hAnsi="Symbol" w:hint="default"/>
        <w:color w:val="auto"/>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54" w15:restartNumberingAfterBreak="0">
    <w:nsid w:val="7D5A307B"/>
    <w:multiLevelType w:val="hybridMultilevel"/>
    <w:tmpl w:val="CF184C76"/>
    <w:lvl w:ilvl="0" w:tplc="2A7E7BC2">
      <w:start w:val="1"/>
      <w:numFmt w:val="bullet"/>
      <w:lvlText w:val=""/>
      <w:lvlPicBulletId w:val="0"/>
      <w:lvlJc w:val="left"/>
      <w:pPr>
        <w:ind w:left="720" w:hanging="360"/>
      </w:pPr>
      <w:rPr>
        <w:rFonts w:ascii="Symbol" w:hAnsi="Symbol" w:hint="default"/>
        <w:color w:val="auto"/>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num w:numId="1" w16cid:durableId="1191726669">
    <w:abstractNumId w:val="25"/>
  </w:num>
  <w:num w:numId="2" w16cid:durableId="1117724167">
    <w:abstractNumId w:val="23"/>
  </w:num>
  <w:num w:numId="3" w16cid:durableId="169957245">
    <w:abstractNumId w:val="45"/>
  </w:num>
  <w:num w:numId="4" w16cid:durableId="1028725669">
    <w:abstractNumId w:val="48"/>
  </w:num>
  <w:num w:numId="5" w16cid:durableId="588663247">
    <w:abstractNumId w:val="47"/>
  </w:num>
  <w:num w:numId="6" w16cid:durableId="965626849">
    <w:abstractNumId w:val="46"/>
  </w:num>
  <w:num w:numId="7" w16cid:durableId="1956473948">
    <w:abstractNumId w:val="41"/>
  </w:num>
  <w:num w:numId="8" w16cid:durableId="1552107640">
    <w:abstractNumId w:val="39"/>
  </w:num>
  <w:num w:numId="9" w16cid:durableId="1183588782">
    <w:abstractNumId w:val="42"/>
  </w:num>
  <w:num w:numId="10" w16cid:durableId="464200727">
    <w:abstractNumId w:val="43"/>
  </w:num>
  <w:num w:numId="11" w16cid:durableId="1809855835">
    <w:abstractNumId w:val="49"/>
  </w:num>
  <w:num w:numId="12" w16cid:durableId="325062445">
    <w:abstractNumId w:val="31"/>
  </w:num>
  <w:num w:numId="13" w16cid:durableId="1886797805">
    <w:abstractNumId w:val="28"/>
  </w:num>
  <w:num w:numId="14" w16cid:durableId="2019261350">
    <w:abstractNumId w:val="53"/>
  </w:num>
  <w:num w:numId="15" w16cid:durableId="748305043">
    <w:abstractNumId w:val="34"/>
  </w:num>
  <w:num w:numId="16" w16cid:durableId="551498958">
    <w:abstractNumId w:val="44"/>
  </w:num>
  <w:num w:numId="17" w16cid:durableId="1784030820">
    <w:abstractNumId w:val="54"/>
  </w:num>
  <w:num w:numId="18" w16cid:durableId="1991473991">
    <w:abstractNumId w:val="30"/>
  </w:num>
  <w:num w:numId="19" w16cid:durableId="1202403918">
    <w:abstractNumId w:val="26"/>
  </w:num>
  <w:num w:numId="20" w16cid:durableId="1408572279">
    <w:abstractNumId w:val="35"/>
  </w:num>
  <w:num w:numId="21" w16cid:durableId="1338389579">
    <w:abstractNumId w:val="52"/>
  </w:num>
  <w:num w:numId="22" w16cid:durableId="54742299">
    <w:abstractNumId w:val="32"/>
  </w:num>
  <w:num w:numId="23" w16cid:durableId="523713770">
    <w:abstractNumId w:val="40"/>
  </w:num>
  <w:num w:numId="24" w16cid:durableId="1954092146">
    <w:abstractNumId w:val="27"/>
  </w:num>
  <w:num w:numId="25" w16cid:durableId="1414275797">
    <w:abstractNumId w:val="38"/>
  </w:num>
  <w:num w:numId="26" w16cid:durableId="1498378546">
    <w:abstractNumId w:val="29"/>
  </w:num>
  <w:num w:numId="27" w16cid:durableId="1670329069">
    <w:abstractNumId w:val="37"/>
  </w:num>
  <w:num w:numId="28" w16cid:durableId="1967006725">
    <w:abstractNumId w:val="51"/>
  </w:num>
  <w:num w:numId="29" w16cid:durableId="1171874928">
    <w:abstractNumId w:val="50"/>
  </w:num>
  <w:num w:numId="30" w16cid:durableId="1899172376">
    <w:abstractNumId w:val="36"/>
  </w:num>
  <w:num w:numId="31" w16cid:durableId="1730575364">
    <w:abstractNumId w:val="33"/>
  </w:num>
  <w:num w:numId="32" w16cid:durableId="503977481">
    <w:abstractNumId w:val="24"/>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defaultTabStop w:val="720"/>
  <w:hyphenationZone w:val="425"/>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D6562"/>
    <w:rsid w:val="00007670"/>
    <w:rsid w:val="00015800"/>
    <w:rsid w:val="00017BEC"/>
    <w:rsid w:val="00021F69"/>
    <w:rsid w:val="00023B16"/>
    <w:rsid w:val="000404EA"/>
    <w:rsid w:val="0004691F"/>
    <w:rsid w:val="0005099A"/>
    <w:rsid w:val="00053EA1"/>
    <w:rsid w:val="000616DD"/>
    <w:rsid w:val="00061BD1"/>
    <w:rsid w:val="000648FF"/>
    <w:rsid w:val="00071447"/>
    <w:rsid w:val="000838AD"/>
    <w:rsid w:val="00084002"/>
    <w:rsid w:val="00090B16"/>
    <w:rsid w:val="0009306A"/>
    <w:rsid w:val="000A19F8"/>
    <w:rsid w:val="000B14B6"/>
    <w:rsid w:val="000B7D13"/>
    <w:rsid w:val="000C1B81"/>
    <w:rsid w:val="000C479F"/>
    <w:rsid w:val="000D3403"/>
    <w:rsid w:val="000D346E"/>
    <w:rsid w:val="000D72C0"/>
    <w:rsid w:val="000E370A"/>
    <w:rsid w:val="000F1110"/>
    <w:rsid w:val="000F381D"/>
    <w:rsid w:val="000F688C"/>
    <w:rsid w:val="000F6C34"/>
    <w:rsid w:val="00101722"/>
    <w:rsid w:val="001073BE"/>
    <w:rsid w:val="00117E68"/>
    <w:rsid w:val="00121D35"/>
    <w:rsid w:val="001242F7"/>
    <w:rsid w:val="001247C7"/>
    <w:rsid w:val="00125FE4"/>
    <w:rsid w:val="00130F2E"/>
    <w:rsid w:val="001318AF"/>
    <w:rsid w:val="00137C09"/>
    <w:rsid w:val="00146AA9"/>
    <w:rsid w:val="00160E32"/>
    <w:rsid w:val="00163D91"/>
    <w:rsid w:val="00175580"/>
    <w:rsid w:val="00177A64"/>
    <w:rsid w:val="00181E5F"/>
    <w:rsid w:val="0019022B"/>
    <w:rsid w:val="001A3AB7"/>
    <w:rsid w:val="001B3980"/>
    <w:rsid w:val="001B40FC"/>
    <w:rsid w:val="001C12DA"/>
    <w:rsid w:val="001D1B63"/>
    <w:rsid w:val="001D4A56"/>
    <w:rsid w:val="001D4FCB"/>
    <w:rsid w:val="001D59D0"/>
    <w:rsid w:val="001D7B5F"/>
    <w:rsid w:val="0020228E"/>
    <w:rsid w:val="0020391D"/>
    <w:rsid w:val="0021294F"/>
    <w:rsid w:val="0021425F"/>
    <w:rsid w:val="00217788"/>
    <w:rsid w:val="00217A92"/>
    <w:rsid w:val="002239B6"/>
    <w:rsid w:val="002374BA"/>
    <w:rsid w:val="002403F3"/>
    <w:rsid w:val="00241098"/>
    <w:rsid w:val="00241A38"/>
    <w:rsid w:val="00245C05"/>
    <w:rsid w:val="00246F43"/>
    <w:rsid w:val="0026151C"/>
    <w:rsid w:val="00267761"/>
    <w:rsid w:val="0027085D"/>
    <w:rsid w:val="002B715A"/>
    <w:rsid w:val="002C0BB5"/>
    <w:rsid w:val="002C0E40"/>
    <w:rsid w:val="002D10A4"/>
    <w:rsid w:val="002D12AA"/>
    <w:rsid w:val="002D3BF5"/>
    <w:rsid w:val="002D73D2"/>
    <w:rsid w:val="002D7FC1"/>
    <w:rsid w:val="002E4B26"/>
    <w:rsid w:val="002F2523"/>
    <w:rsid w:val="002F6ED6"/>
    <w:rsid w:val="00303736"/>
    <w:rsid w:val="0030556D"/>
    <w:rsid w:val="00310D29"/>
    <w:rsid w:val="003147C9"/>
    <w:rsid w:val="003179E1"/>
    <w:rsid w:val="0033691A"/>
    <w:rsid w:val="00340B5F"/>
    <w:rsid w:val="00341B5F"/>
    <w:rsid w:val="00354D78"/>
    <w:rsid w:val="0036050A"/>
    <w:rsid w:val="003608D0"/>
    <w:rsid w:val="00365F73"/>
    <w:rsid w:val="003764CB"/>
    <w:rsid w:val="0038686D"/>
    <w:rsid w:val="00390991"/>
    <w:rsid w:val="003A24E8"/>
    <w:rsid w:val="003A2EBD"/>
    <w:rsid w:val="003A7F08"/>
    <w:rsid w:val="003B6501"/>
    <w:rsid w:val="003C1C98"/>
    <w:rsid w:val="003C36A9"/>
    <w:rsid w:val="003D303D"/>
    <w:rsid w:val="003D4E00"/>
    <w:rsid w:val="003D6562"/>
    <w:rsid w:val="003E1A46"/>
    <w:rsid w:val="003E4E83"/>
    <w:rsid w:val="00406BA4"/>
    <w:rsid w:val="004100EA"/>
    <w:rsid w:val="00410D52"/>
    <w:rsid w:val="00413034"/>
    <w:rsid w:val="00413923"/>
    <w:rsid w:val="004170DD"/>
    <w:rsid w:val="00421B05"/>
    <w:rsid w:val="00450439"/>
    <w:rsid w:val="004547A7"/>
    <w:rsid w:val="00454D97"/>
    <w:rsid w:val="004811B3"/>
    <w:rsid w:val="0048162F"/>
    <w:rsid w:val="00491D70"/>
    <w:rsid w:val="004A0473"/>
    <w:rsid w:val="004A3A44"/>
    <w:rsid w:val="004C0D98"/>
    <w:rsid w:val="004C5325"/>
    <w:rsid w:val="004C622D"/>
    <w:rsid w:val="004D6F34"/>
    <w:rsid w:val="004E0547"/>
    <w:rsid w:val="004E2DAA"/>
    <w:rsid w:val="004E6DEC"/>
    <w:rsid w:val="004F2AF3"/>
    <w:rsid w:val="004F2C66"/>
    <w:rsid w:val="004F2D87"/>
    <w:rsid w:val="004F412A"/>
    <w:rsid w:val="005000F0"/>
    <w:rsid w:val="00500AF7"/>
    <w:rsid w:val="00503A96"/>
    <w:rsid w:val="00503F1A"/>
    <w:rsid w:val="00505E6F"/>
    <w:rsid w:val="00505F7E"/>
    <w:rsid w:val="005103E6"/>
    <w:rsid w:val="00514160"/>
    <w:rsid w:val="005146C4"/>
    <w:rsid w:val="005173EE"/>
    <w:rsid w:val="00526B39"/>
    <w:rsid w:val="00531202"/>
    <w:rsid w:val="00532708"/>
    <w:rsid w:val="0053338D"/>
    <w:rsid w:val="005440CB"/>
    <w:rsid w:val="00545421"/>
    <w:rsid w:val="00546F39"/>
    <w:rsid w:val="005530BB"/>
    <w:rsid w:val="005555FE"/>
    <w:rsid w:val="00557FD8"/>
    <w:rsid w:val="0056149B"/>
    <w:rsid w:val="005625ED"/>
    <w:rsid w:val="00564762"/>
    <w:rsid w:val="0056635D"/>
    <w:rsid w:val="00572C83"/>
    <w:rsid w:val="0057420E"/>
    <w:rsid w:val="005854FE"/>
    <w:rsid w:val="00591253"/>
    <w:rsid w:val="005A2DF2"/>
    <w:rsid w:val="005A3A05"/>
    <w:rsid w:val="005A4B91"/>
    <w:rsid w:val="005B3D1D"/>
    <w:rsid w:val="005B431A"/>
    <w:rsid w:val="005C467D"/>
    <w:rsid w:val="005C4B7A"/>
    <w:rsid w:val="005D2D35"/>
    <w:rsid w:val="005E20AA"/>
    <w:rsid w:val="005E211E"/>
    <w:rsid w:val="005E21C0"/>
    <w:rsid w:val="005F2FCC"/>
    <w:rsid w:val="005F6766"/>
    <w:rsid w:val="005F6879"/>
    <w:rsid w:val="006029DB"/>
    <w:rsid w:val="00614CEC"/>
    <w:rsid w:val="00617997"/>
    <w:rsid w:val="006271D0"/>
    <w:rsid w:val="00635FB7"/>
    <w:rsid w:val="00655401"/>
    <w:rsid w:val="00665125"/>
    <w:rsid w:val="00665C72"/>
    <w:rsid w:val="006710FB"/>
    <w:rsid w:val="006760C6"/>
    <w:rsid w:val="0067758D"/>
    <w:rsid w:val="00684110"/>
    <w:rsid w:val="006934E0"/>
    <w:rsid w:val="00693936"/>
    <w:rsid w:val="00695675"/>
    <w:rsid w:val="006958F6"/>
    <w:rsid w:val="006964D2"/>
    <w:rsid w:val="00697C76"/>
    <w:rsid w:val="006A3F97"/>
    <w:rsid w:val="006A75F4"/>
    <w:rsid w:val="006A76B3"/>
    <w:rsid w:val="006A7C9B"/>
    <w:rsid w:val="006B0AC3"/>
    <w:rsid w:val="006B22B2"/>
    <w:rsid w:val="006B2D26"/>
    <w:rsid w:val="006B5B74"/>
    <w:rsid w:val="006B6A48"/>
    <w:rsid w:val="006C270B"/>
    <w:rsid w:val="006C2FC6"/>
    <w:rsid w:val="006D16B4"/>
    <w:rsid w:val="006F411A"/>
    <w:rsid w:val="006F466F"/>
    <w:rsid w:val="007200F2"/>
    <w:rsid w:val="007272FA"/>
    <w:rsid w:val="007340C5"/>
    <w:rsid w:val="00740405"/>
    <w:rsid w:val="00740600"/>
    <w:rsid w:val="007423E6"/>
    <w:rsid w:val="0074787A"/>
    <w:rsid w:val="00751E9A"/>
    <w:rsid w:val="00753922"/>
    <w:rsid w:val="00754B87"/>
    <w:rsid w:val="0075634F"/>
    <w:rsid w:val="00757C83"/>
    <w:rsid w:val="00765C95"/>
    <w:rsid w:val="007673E0"/>
    <w:rsid w:val="00774A90"/>
    <w:rsid w:val="007809EA"/>
    <w:rsid w:val="007864F7"/>
    <w:rsid w:val="00791F11"/>
    <w:rsid w:val="00797803"/>
    <w:rsid w:val="007B6766"/>
    <w:rsid w:val="007D062F"/>
    <w:rsid w:val="007E291F"/>
    <w:rsid w:val="007E2E06"/>
    <w:rsid w:val="007E4317"/>
    <w:rsid w:val="007F1604"/>
    <w:rsid w:val="007F3279"/>
    <w:rsid w:val="007F704A"/>
    <w:rsid w:val="0081701A"/>
    <w:rsid w:val="00822B56"/>
    <w:rsid w:val="00826DBF"/>
    <w:rsid w:val="00826EC8"/>
    <w:rsid w:val="008277CD"/>
    <w:rsid w:val="00827EA9"/>
    <w:rsid w:val="00835A27"/>
    <w:rsid w:val="00841071"/>
    <w:rsid w:val="00841411"/>
    <w:rsid w:val="00842FEF"/>
    <w:rsid w:val="00851BB6"/>
    <w:rsid w:val="00852573"/>
    <w:rsid w:val="0085286F"/>
    <w:rsid w:val="0085354C"/>
    <w:rsid w:val="00854710"/>
    <w:rsid w:val="00860379"/>
    <w:rsid w:val="00875C56"/>
    <w:rsid w:val="00891647"/>
    <w:rsid w:val="00896FC2"/>
    <w:rsid w:val="008A145C"/>
    <w:rsid w:val="008A1D0E"/>
    <w:rsid w:val="008C434E"/>
    <w:rsid w:val="008D4741"/>
    <w:rsid w:val="008D717D"/>
    <w:rsid w:val="008E135C"/>
    <w:rsid w:val="008E258D"/>
    <w:rsid w:val="008E3D1E"/>
    <w:rsid w:val="008E51F7"/>
    <w:rsid w:val="008F208C"/>
    <w:rsid w:val="008F2ECB"/>
    <w:rsid w:val="00915202"/>
    <w:rsid w:val="00915531"/>
    <w:rsid w:val="0091651E"/>
    <w:rsid w:val="00921EFA"/>
    <w:rsid w:val="0092510C"/>
    <w:rsid w:val="009255D2"/>
    <w:rsid w:val="00936816"/>
    <w:rsid w:val="0096300B"/>
    <w:rsid w:val="00965B99"/>
    <w:rsid w:val="009660CC"/>
    <w:rsid w:val="00971CC1"/>
    <w:rsid w:val="0098486C"/>
    <w:rsid w:val="009A1AF5"/>
    <w:rsid w:val="009A58CA"/>
    <w:rsid w:val="009C34FF"/>
    <w:rsid w:val="009D339A"/>
    <w:rsid w:val="009D7EE0"/>
    <w:rsid w:val="009E193A"/>
    <w:rsid w:val="00A32BB0"/>
    <w:rsid w:val="00A42B1F"/>
    <w:rsid w:val="00A51FDE"/>
    <w:rsid w:val="00A620F4"/>
    <w:rsid w:val="00A76A56"/>
    <w:rsid w:val="00A8678A"/>
    <w:rsid w:val="00AA48E0"/>
    <w:rsid w:val="00AA68F0"/>
    <w:rsid w:val="00AB2E41"/>
    <w:rsid w:val="00AB4F29"/>
    <w:rsid w:val="00AC4D0F"/>
    <w:rsid w:val="00AC5105"/>
    <w:rsid w:val="00AE05FB"/>
    <w:rsid w:val="00AF074E"/>
    <w:rsid w:val="00AF35FE"/>
    <w:rsid w:val="00AF62CB"/>
    <w:rsid w:val="00AF7C41"/>
    <w:rsid w:val="00B031CE"/>
    <w:rsid w:val="00B13133"/>
    <w:rsid w:val="00B13A4B"/>
    <w:rsid w:val="00B1564A"/>
    <w:rsid w:val="00B2225D"/>
    <w:rsid w:val="00B235C0"/>
    <w:rsid w:val="00B27A64"/>
    <w:rsid w:val="00B30B1C"/>
    <w:rsid w:val="00B4051A"/>
    <w:rsid w:val="00B462F4"/>
    <w:rsid w:val="00B6125F"/>
    <w:rsid w:val="00B61B83"/>
    <w:rsid w:val="00B62222"/>
    <w:rsid w:val="00B64503"/>
    <w:rsid w:val="00B66963"/>
    <w:rsid w:val="00B71BB2"/>
    <w:rsid w:val="00B72A13"/>
    <w:rsid w:val="00B72B41"/>
    <w:rsid w:val="00B82D93"/>
    <w:rsid w:val="00B83312"/>
    <w:rsid w:val="00B85491"/>
    <w:rsid w:val="00B862AE"/>
    <w:rsid w:val="00B909A3"/>
    <w:rsid w:val="00B9428B"/>
    <w:rsid w:val="00B9718F"/>
    <w:rsid w:val="00BA46AA"/>
    <w:rsid w:val="00BC19D0"/>
    <w:rsid w:val="00BC22E7"/>
    <w:rsid w:val="00BC2875"/>
    <w:rsid w:val="00BE649F"/>
    <w:rsid w:val="00C022BC"/>
    <w:rsid w:val="00C03498"/>
    <w:rsid w:val="00C11A03"/>
    <w:rsid w:val="00C126BD"/>
    <w:rsid w:val="00C13663"/>
    <w:rsid w:val="00C13B07"/>
    <w:rsid w:val="00C15C85"/>
    <w:rsid w:val="00C211EE"/>
    <w:rsid w:val="00C24A76"/>
    <w:rsid w:val="00C24F5A"/>
    <w:rsid w:val="00C43745"/>
    <w:rsid w:val="00C44C68"/>
    <w:rsid w:val="00C51661"/>
    <w:rsid w:val="00C54F94"/>
    <w:rsid w:val="00C63A5F"/>
    <w:rsid w:val="00C66B34"/>
    <w:rsid w:val="00C84956"/>
    <w:rsid w:val="00CA7F2C"/>
    <w:rsid w:val="00CB6BB4"/>
    <w:rsid w:val="00CD2D83"/>
    <w:rsid w:val="00CD5982"/>
    <w:rsid w:val="00D11F47"/>
    <w:rsid w:val="00D15B1D"/>
    <w:rsid w:val="00D161AD"/>
    <w:rsid w:val="00D1763C"/>
    <w:rsid w:val="00D272A4"/>
    <w:rsid w:val="00D3112F"/>
    <w:rsid w:val="00D353DD"/>
    <w:rsid w:val="00D3558D"/>
    <w:rsid w:val="00D5428B"/>
    <w:rsid w:val="00D57217"/>
    <w:rsid w:val="00D670E8"/>
    <w:rsid w:val="00D76481"/>
    <w:rsid w:val="00D908C9"/>
    <w:rsid w:val="00DB4703"/>
    <w:rsid w:val="00DB7521"/>
    <w:rsid w:val="00DD769F"/>
    <w:rsid w:val="00DE6CE9"/>
    <w:rsid w:val="00DF3487"/>
    <w:rsid w:val="00DF6EDC"/>
    <w:rsid w:val="00E0211E"/>
    <w:rsid w:val="00E07F26"/>
    <w:rsid w:val="00E10893"/>
    <w:rsid w:val="00E26A29"/>
    <w:rsid w:val="00E27642"/>
    <w:rsid w:val="00E32F05"/>
    <w:rsid w:val="00E3509D"/>
    <w:rsid w:val="00E43A1F"/>
    <w:rsid w:val="00E6086D"/>
    <w:rsid w:val="00E60D45"/>
    <w:rsid w:val="00E870C2"/>
    <w:rsid w:val="00E90316"/>
    <w:rsid w:val="00E94D93"/>
    <w:rsid w:val="00E96FD2"/>
    <w:rsid w:val="00EA2875"/>
    <w:rsid w:val="00EA3AE1"/>
    <w:rsid w:val="00EB05B0"/>
    <w:rsid w:val="00EB4E23"/>
    <w:rsid w:val="00EC1278"/>
    <w:rsid w:val="00EC656B"/>
    <w:rsid w:val="00ED362E"/>
    <w:rsid w:val="00EE107E"/>
    <w:rsid w:val="00EF2DE8"/>
    <w:rsid w:val="00F05CE4"/>
    <w:rsid w:val="00F15F7F"/>
    <w:rsid w:val="00F44528"/>
    <w:rsid w:val="00F8333A"/>
    <w:rsid w:val="00F92659"/>
    <w:rsid w:val="00FB4677"/>
    <w:rsid w:val="00FC0655"/>
    <w:rsid w:val="00FC1934"/>
    <w:rsid w:val="00FC67DC"/>
    <w:rsid w:val="00FD3491"/>
    <w:rsid w:val="00FD6C82"/>
    <w:rsid w:val="00FE17C0"/>
    <w:rsid w:val="00FE5CAE"/>
    <w:rsid w:val="00FE6976"/>
    <w:rsid w:val="00FF2A07"/>
    <w:rsid w:val="00FF669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111"/>
    <o:shapelayout v:ext="edit">
      <o:idmap v:ext="edit" data="1"/>
      <o:rules v:ext="edit">
        <o:r id="V:Rule1" type="connector" idref="#_s1088">
          <o:proxy start="" idref="#_s1090" connectloc="0"/>
          <o:proxy end="" idref="#_s1089" connectloc="2"/>
        </o:r>
        <o:r id="V:Rule2" type="connector" idref="#_s1087">
          <o:proxy start="" idref="#_s1091" connectloc="0"/>
          <o:proxy end="" idref="#_s1089" connectloc="2"/>
        </o:r>
        <o:r id="V:Rule3" type="connector" idref="#_s1086">
          <o:proxy start="" idref="#_s1092" connectloc="0"/>
          <o:proxy end="" idref="#_s1089" connectloc="2"/>
        </o:r>
        <o:r id="V:Rule4" type="connector" idref="#_s1082">
          <o:proxy start="" idref="#_s1096" connectloc="3"/>
        </o:r>
        <o:r id="V:Rule5" type="connector" idref="#_s1072">
          <o:proxy start="" idref="#_s1102" connectloc="1"/>
          <o:proxy end="" idref="#_s1101" connectloc="2"/>
        </o:r>
        <o:r id="V:Rule6" type="connector" idref="#_s1083">
          <o:proxy start="" idref="#_s1095" connectloc="3"/>
          <o:proxy end="" idref="#_s1091" connectloc="2"/>
        </o:r>
        <o:r id="V:Rule7" type="connector" idref="#_s1071">
          <o:proxy start="" idref="#_s1105" connectloc="1"/>
        </o:r>
        <o:r id="V:Rule8" type="connector" idref="#_s1085">
          <o:proxy start="" idref="#_s1093" connectloc="0"/>
          <o:proxy end="" idref="#_s1089" connectloc="2"/>
        </o:r>
        <o:r id="V:Rule9" type="connector" idref="#_s1084"/>
        <o:r id="V:Rule10" type="connector" idref="#_s1079">
          <o:proxy start="" idref="#_s1099" connectloc="3"/>
          <o:proxy end="" idref="#_s1092" connectloc="2"/>
        </o:r>
        <o:r id="V:Rule11" type="connector" idref="#_s1078"/>
        <o:r id="V:Rule12" type="connector" idref="#_s1077">
          <o:proxy start="" idref="#_s1101" connectloc="0"/>
          <o:proxy end="" idref="#_s1091" connectloc="3"/>
        </o:r>
        <o:r id="V:Rule13" type="connector" idref="#_s1076"/>
        <o:r id="V:Rule14" type="connector" idref="#_x0000_s1110"/>
        <o:r id="V:Rule15" type="connector" idref="#_s1081">
          <o:proxy start="" idref="#_s1097" connectloc="3"/>
          <o:proxy end="" idref="#_s1092" connectloc="2"/>
        </o:r>
        <o:r id="V:Rule16" type="connector" idref="#_s1073">
          <o:proxy start="" idref="#_s1109" connectloc="3"/>
        </o:r>
        <o:r id="V:Rule17" type="connector" idref="#_s1080">
          <o:proxy start="" idref="#_s1098" connectloc="1"/>
        </o:r>
        <o:r id="V:Rule18" type="connector" idref="#_s1075"/>
        <o:r id="V:Rule19" type="connector" idref="#_s1074">
          <o:proxy start="" idref="#_s1108" connectloc="3"/>
        </o:r>
      </o:rules>
    </o:shapelayout>
  </w:shapeDefaults>
  <w:decimalSymbol w:val=","/>
  <w:listSeparator w:val=";"/>
  <w14:docId w14:val="005ACE05"/>
  <w15:chartTrackingRefBased/>
  <w15:docId w15:val="{A94A383B-34C0-44FC-8C1A-BEE211C7F6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lang w:val="en-US" w:eastAsia="en-US" w:bidi="ar-SA"/>
      </w:rPr>
    </w:rPrDefault>
    <w:pPrDefault>
      <w:pPr>
        <w:spacing w:after="120" w:line="264"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5634F"/>
    <w:rPr>
      <w:rFonts w:ascii="Calibri" w:hAnsi="Calibri"/>
      <w:color w:val="000000" w:themeColor="text1"/>
      <w:sz w:val="24"/>
    </w:rPr>
  </w:style>
  <w:style w:type="paragraph" w:styleId="Heading1">
    <w:name w:val="heading 1"/>
    <w:basedOn w:val="Normal"/>
    <w:next w:val="Normal"/>
    <w:link w:val="Heading1Char"/>
    <w:uiPriority w:val="9"/>
    <w:qFormat/>
    <w:rsid w:val="005A4B91"/>
    <w:pPr>
      <w:keepNext/>
      <w:keepLines/>
      <w:spacing w:before="360" w:after="100" w:afterAutospacing="1" w:line="240" w:lineRule="auto"/>
      <w:outlineLvl w:val="0"/>
    </w:pPr>
    <w:rPr>
      <w:rFonts w:eastAsiaTheme="majorEastAsia" w:cstheme="majorBidi"/>
      <w:color w:val="4E74A2" w:themeColor="accent6" w:themeShade="BF"/>
      <w:sz w:val="32"/>
      <w:szCs w:val="32"/>
    </w:rPr>
  </w:style>
  <w:style w:type="paragraph" w:styleId="Heading2">
    <w:name w:val="heading 2"/>
    <w:basedOn w:val="Normal"/>
    <w:next w:val="Normal"/>
    <w:link w:val="Heading2Char"/>
    <w:uiPriority w:val="9"/>
    <w:unhideWhenUsed/>
    <w:qFormat/>
    <w:rsid w:val="006964D2"/>
    <w:pPr>
      <w:keepNext/>
      <w:keepLines/>
      <w:spacing w:before="80" w:line="240" w:lineRule="auto"/>
      <w:outlineLvl w:val="1"/>
    </w:pPr>
    <w:rPr>
      <w:rFonts w:eastAsiaTheme="majorEastAsia" w:cstheme="majorBidi"/>
      <w:color w:val="4E74A2" w:themeColor="accent6" w:themeShade="BF"/>
      <w:sz w:val="26"/>
      <w:szCs w:val="28"/>
    </w:rPr>
  </w:style>
  <w:style w:type="paragraph" w:styleId="Heading3">
    <w:name w:val="heading 3"/>
    <w:basedOn w:val="Normal"/>
    <w:next w:val="Normal"/>
    <w:link w:val="Heading3Char"/>
    <w:uiPriority w:val="9"/>
    <w:unhideWhenUsed/>
    <w:qFormat/>
    <w:rsid w:val="002B715A"/>
    <w:pPr>
      <w:keepNext/>
      <w:keepLines/>
      <w:spacing w:before="40" w:line="240" w:lineRule="auto"/>
      <w:outlineLvl w:val="2"/>
    </w:pPr>
    <w:rPr>
      <w:rFonts w:eastAsiaTheme="majorEastAsia" w:cstheme="majorBidi"/>
      <w:color w:val="4E74A2" w:themeColor="accent6" w:themeShade="BF"/>
      <w:szCs w:val="24"/>
    </w:rPr>
  </w:style>
  <w:style w:type="paragraph" w:styleId="Heading4">
    <w:name w:val="heading 4"/>
    <w:basedOn w:val="Normal"/>
    <w:next w:val="Normal"/>
    <w:link w:val="Heading4Char"/>
    <w:uiPriority w:val="9"/>
    <w:semiHidden/>
    <w:unhideWhenUsed/>
    <w:qFormat/>
    <w:rsid w:val="003D6562"/>
    <w:pPr>
      <w:keepNext/>
      <w:keepLines/>
      <w:spacing w:before="40" w:after="0"/>
      <w:outlineLvl w:val="3"/>
    </w:pPr>
    <w:rPr>
      <w:rFonts w:asciiTheme="majorHAnsi" w:eastAsiaTheme="majorEastAsia" w:hAnsiTheme="majorHAnsi" w:cstheme="majorBidi"/>
      <w:sz w:val="22"/>
      <w:szCs w:val="22"/>
    </w:rPr>
  </w:style>
  <w:style w:type="paragraph" w:styleId="Heading5">
    <w:name w:val="heading 5"/>
    <w:basedOn w:val="Normal"/>
    <w:next w:val="Normal"/>
    <w:link w:val="Heading5Char"/>
    <w:uiPriority w:val="9"/>
    <w:semiHidden/>
    <w:unhideWhenUsed/>
    <w:qFormat/>
    <w:rsid w:val="003D6562"/>
    <w:pPr>
      <w:keepNext/>
      <w:keepLines/>
      <w:spacing w:before="40" w:after="0"/>
      <w:outlineLvl w:val="4"/>
    </w:pPr>
    <w:rPr>
      <w:rFonts w:asciiTheme="majorHAnsi" w:eastAsiaTheme="majorEastAsia" w:hAnsiTheme="majorHAnsi" w:cstheme="majorBidi"/>
      <w:color w:val="444D26" w:themeColor="text2"/>
      <w:sz w:val="22"/>
      <w:szCs w:val="22"/>
    </w:rPr>
  </w:style>
  <w:style w:type="paragraph" w:styleId="Heading6">
    <w:name w:val="heading 6"/>
    <w:basedOn w:val="Normal"/>
    <w:next w:val="Normal"/>
    <w:link w:val="Heading6Char"/>
    <w:uiPriority w:val="9"/>
    <w:semiHidden/>
    <w:unhideWhenUsed/>
    <w:qFormat/>
    <w:rsid w:val="003D6562"/>
    <w:pPr>
      <w:keepNext/>
      <w:keepLines/>
      <w:spacing w:before="40" w:after="0"/>
      <w:outlineLvl w:val="5"/>
    </w:pPr>
    <w:rPr>
      <w:rFonts w:asciiTheme="majorHAnsi" w:eastAsiaTheme="majorEastAsia" w:hAnsiTheme="majorHAnsi" w:cstheme="majorBidi"/>
      <w:i/>
      <w:iCs/>
      <w:color w:val="444D26" w:themeColor="text2"/>
      <w:sz w:val="21"/>
      <w:szCs w:val="21"/>
    </w:rPr>
  </w:style>
  <w:style w:type="paragraph" w:styleId="Heading7">
    <w:name w:val="heading 7"/>
    <w:basedOn w:val="Normal"/>
    <w:next w:val="Normal"/>
    <w:link w:val="Heading7Char"/>
    <w:uiPriority w:val="9"/>
    <w:semiHidden/>
    <w:unhideWhenUsed/>
    <w:qFormat/>
    <w:rsid w:val="003D6562"/>
    <w:pPr>
      <w:keepNext/>
      <w:keepLines/>
      <w:spacing w:before="40" w:after="0"/>
      <w:outlineLvl w:val="6"/>
    </w:pPr>
    <w:rPr>
      <w:rFonts w:asciiTheme="majorHAnsi" w:eastAsiaTheme="majorEastAsia" w:hAnsiTheme="majorHAnsi" w:cstheme="majorBidi"/>
      <w:i/>
      <w:iCs/>
      <w:color w:val="536142" w:themeColor="accent1" w:themeShade="80"/>
      <w:sz w:val="21"/>
      <w:szCs w:val="21"/>
    </w:rPr>
  </w:style>
  <w:style w:type="paragraph" w:styleId="Heading8">
    <w:name w:val="heading 8"/>
    <w:basedOn w:val="Normal"/>
    <w:next w:val="Normal"/>
    <w:link w:val="Heading8Char"/>
    <w:uiPriority w:val="9"/>
    <w:semiHidden/>
    <w:unhideWhenUsed/>
    <w:qFormat/>
    <w:rsid w:val="003D6562"/>
    <w:pPr>
      <w:keepNext/>
      <w:keepLines/>
      <w:spacing w:before="40" w:after="0"/>
      <w:outlineLvl w:val="7"/>
    </w:pPr>
    <w:rPr>
      <w:rFonts w:asciiTheme="majorHAnsi" w:eastAsiaTheme="majorEastAsia" w:hAnsiTheme="majorHAnsi" w:cstheme="majorBidi"/>
      <w:b/>
      <w:bCs/>
      <w:color w:val="444D26" w:themeColor="text2"/>
    </w:rPr>
  </w:style>
  <w:style w:type="paragraph" w:styleId="Heading9">
    <w:name w:val="heading 9"/>
    <w:basedOn w:val="Normal"/>
    <w:next w:val="Normal"/>
    <w:link w:val="Heading9Char"/>
    <w:uiPriority w:val="9"/>
    <w:semiHidden/>
    <w:unhideWhenUsed/>
    <w:qFormat/>
    <w:rsid w:val="003D6562"/>
    <w:pPr>
      <w:keepNext/>
      <w:keepLines/>
      <w:spacing w:before="40" w:after="0"/>
      <w:outlineLvl w:val="8"/>
    </w:pPr>
    <w:rPr>
      <w:rFonts w:asciiTheme="majorHAnsi" w:eastAsiaTheme="majorEastAsia" w:hAnsiTheme="majorHAnsi" w:cstheme="majorBidi"/>
      <w:b/>
      <w:bCs/>
      <w:i/>
      <w:iCs/>
      <w:color w:val="444D26" w:themeColor="text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5A4B91"/>
    <w:rPr>
      <w:rFonts w:ascii="Calibri" w:eastAsiaTheme="majorEastAsia" w:hAnsi="Calibri" w:cstheme="majorBidi"/>
      <w:color w:val="4E74A2" w:themeColor="accent6" w:themeShade="BF"/>
      <w:sz w:val="32"/>
      <w:szCs w:val="32"/>
    </w:rPr>
  </w:style>
  <w:style w:type="character" w:customStyle="1" w:styleId="Heading2Char">
    <w:name w:val="Heading 2 Char"/>
    <w:basedOn w:val="DefaultParagraphFont"/>
    <w:link w:val="Heading2"/>
    <w:uiPriority w:val="9"/>
    <w:rsid w:val="006964D2"/>
    <w:rPr>
      <w:rFonts w:ascii="Calibri" w:eastAsiaTheme="majorEastAsia" w:hAnsi="Calibri" w:cstheme="majorBidi"/>
      <w:color w:val="4E74A2" w:themeColor="accent6" w:themeShade="BF"/>
      <w:sz w:val="26"/>
      <w:szCs w:val="28"/>
    </w:rPr>
  </w:style>
  <w:style w:type="character" w:customStyle="1" w:styleId="Heading3Char">
    <w:name w:val="Heading 3 Char"/>
    <w:basedOn w:val="DefaultParagraphFont"/>
    <w:link w:val="Heading3"/>
    <w:uiPriority w:val="9"/>
    <w:rsid w:val="002B715A"/>
    <w:rPr>
      <w:rFonts w:ascii="Calibri" w:eastAsiaTheme="majorEastAsia" w:hAnsi="Calibri" w:cstheme="majorBidi"/>
      <w:color w:val="4E74A2" w:themeColor="accent6" w:themeShade="BF"/>
      <w:sz w:val="24"/>
      <w:szCs w:val="24"/>
    </w:rPr>
  </w:style>
  <w:style w:type="character" w:customStyle="1" w:styleId="Heading4Char">
    <w:name w:val="Heading 4 Char"/>
    <w:basedOn w:val="DefaultParagraphFont"/>
    <w:link w:val="Heading4"/>
    <w:uiPriority w:val="9"/>
    <w:semiHidden/>
    <w:rsid w:val="003D6562"/>
    <w:rPr>
      <w:rFonts w:asciiTheme="majorHAnsi" w:eastAsiaTheme="majorEastAsia" w:hAnsiTheme="majorHAnsi" w:cstheme="majorBidi"/>
      <w:sz w:val="22"/>
      <w:szCs w:val="22"/>
    </w:rPr>
  </w:style>
  <w:style w:type="character" w:customStyle="1" w:styleId="Heading5Char">
    <w:name w:val="Heading 5 Char"/>
    <w:basedOn w:val="DefaultParagraphFont"/>
    <w:link w:val="Heading5"/>
    <w:uiPriority w:val="9"/>
    <w:semiHidden/>
    <w:rsid w:val="003D6562"/>
    <w:rPr>
      <w:rFonts w:asciiTheme="majorHAnsi" w:eastAsiaTheme="majorEastAsia" w:hAnsiTheme="majorHAnsi" w:cstheme="majorBidi"/>
      <w:color w:val="444D26" w:themeColor="text2"/>
      <w:sz w:val="22"/>
      <w:szCs w:val="22"/>
    </w:rPr>
  </w:style>
  <w:style w:type="character" w:customStyle="1" w:styleId="Heading6Char">
    <w:name w:val="Heading 6 Char"/>
    <w:basedOn w:val="DefaultParagraphFont"/>
    <w:link w:val="Heading6"/>
    <w:uiPriority w:val="9"/>
    <w:semiHidden/>
    <w:rsid w:val="003D6562"/>
    <w:rPr>
      <w:rFonts w:asciiTheme="majorHAnsi" w:eastAsiaTheme="majorEastAsia" w:hAnsiTheme="majorHAnsi" w:cstheme="majorBidi"/>
      <w:i/>
      <w:iCs/>
      <w:color w:val="444D26" w:themeColor="text2"/>
      <w:sz w:val="21"/>
      <w:szCs w:val="21"/>
    </w:rPr>
  </w:style>
  <w:style w:type="character" w:customStyle="1" w:styleId="Heading7Char">
    <w:name w:val="Heading 7 Char"/>
    <w:basedOn w:val="DefaultParagraphFont"/>
    <w:link w:val="Heading7"/>
    <w:uiPriority w:val="9"/>
    <w:semiHidden/>
    <w:rsid w:val="003D6562"/>
    <w:rPr>
      <w:rFonts w:asciiTheme="majorHAnsi" w:eastAsiaTheme="majorEastAsia" w:hAnsiTheme="majorHAnsi" w:cstheme="majorBidi"/>
      <w:i/>
      <w:iCs/>
      <w:color w:val="536142" w:themeColor="accent1" w:themeShade="80"/>
      <w:sz w:val="21"/>
      <w:szCs w:val="21"/>
    </w:rPr>
  </w:style>
  <w:style w:type="character" w:customStyle="1" w:styleId="Heading8Char">
    <w:name w:val="Heading 8 Char"/>
    <w:basedOn w:val="DefaultParagraphFont"/>
    <w:link w:val="Heading8"/>
    <w:uiPriority w:val="9"/>
    <w:semiHidden/>
    <w:rsid w:val="003D6562"/>
    <w:rPr>
      <w:rFonts w:asciiTheme="majorHAnsi" w:eastAsiaTheme="majorEastAsia" w:hAnsiTheme="majorHAnsi" w:cstheme="majorBidi"/>
      <w:b/>
      <w:bCs/>
      <w:color w:val="444D26" w:themeColor="text2"/>
    </w:rPr>
  </w:style>
  <w:style w:type="character" w:customStyle="1" w:styleId="Heading9Char">
    <w:name w:val="Heading 9 Char"/>
    <w:basedOn w:val="DefaultParagraphFont"/>
    <w:link w:val="Heading9"/>
    <w:uiPriority w:val="9"/>
    <w:semiHidden/>
    <w:rsid w:val="003D6562"/>
    <w:rPr>
      <w:rFonts w:asciiTheme="majorHAnsi" w:eastAsiaTheme="majorEastAsia" w:hAnsiTheme="majorHAnsi" w:cstheme="majorBidi"/>
      <w:b/>
      <w:bCs/>
      <w:i/>
      <w:iCs/>
      <w:color w:val="444D26" w:themeColor="text2"/>
    </w:rPr>
  </w:style>
  <w:style w:type="paragraph" w:styleId="Caption">
    <w:name w:val="caption"/>
    <w:basedOn w:val="Normal"/>
    <w:next w:val="Normal"/>
    <w:uiPriority w:val="35"/>
    <w:semiHidden/>
    <w:unhideWhenUsed/>
    <w:qFormat/>
    <w:rsid w:val="003D6562"/>
    <w:pPr>
      <w:spacing w:line="240" w:lineRule="auto"/>
    </w:pPr>
    <w:rPr>
      <w:b/>
      <w:bCs/>
      <w:smallCaps/>
      <w:color w:val="595959" w:themeColor="text1" w:themeTint="A6"/>
      <w:spacing w:val="6"/>
    </w:rPr>
  </w:style>
  <w:style w:type="paragraph" w:styleId="Title">
    <w:name w:val="Title"/>
    <w:basedOn w:val="Normal"/>
    <w:next w:val="Normal"/>
    <w:link w:val="TitleChar"/>
    <w:uiPriority w:val="10"/>
    <w:qFormat/>
    <w:rsid w:val="003D6562"/>
    <w:pPr>
      <w:spacing w:after="0" w:line="240" w:lineRule="auto"/>
      <w:contextualSpacing/>
    </w:pPr>
    <w:rPr>
      <w:rFonts w:asciiTheme="majorHAnsi" w:eastAsiaTheme="majorEastAsia" w:hAnsiTheme="majorHAnsi" w:cstheme="majorBidi"/>
      <w:color w:val="A5B592" w:themeColor="accent1"/>
      <w:spacing w:val="-10"/>
      <w:sz w:val="56"/>
      <w:szCs w:val="56"/>
    </w:rPr>
  </w:style>
  <w:style w:type="character" w:customStyle="1" w:styleId="TitleChar">
    <w:name w:val="Title Char"/>
    <w:basedOn w:val="DefaultParagraphFont"/>
    <w:link w:val="Title"/>
    <w:uiPriority w:val="10"/>
    <w:rsid w:val="003D6562"/>
    <w:rPr>
      <w:rFonts w:asciiTheme="majorHAnsi" w:eastAsiaTheme="majorEastAsia" w:hAnsiTheme="majorHAnsi" w:cstheme="majorBidi"/>
      <w:color w:val="A5B592" w:themeColor="accent1"/>
      <w:spacing w:val="-10"/>
      <w:sz w:val="56"/>
      <w:szCs w:val="56"/>
    </w:rPr>
  </w:style>
  <w:style w:type="paragraph" w:styleId="Subtitle">
    <w:name w:val="Subtitle"/>
    <w:basedOn w:val="Normal"/>
    <w:next w:val="Normal"/>
    <w:link w:val="SubtitleChar"/>
    <w:uiPriority w:val="11"/>
    <w:qFormat/>
    <w:rsid w:val="003D6562"/>
    <w:pPr>
      <w:numPr>
        <w:ilvl w:val="1"/>
      </w:numPr>
      <w:spacing w:line="240" w:lineRule="auto"/>
      <w:ind w:firstLine="454"/>
    </w:pPr>
    <w:rPr>
      <w:rFonts w:asciiTheme="majorHAnsi" w:eastAsiaTheme="majorEastAsia" w:hAnsiTheme="majorHAnsi" w:cstheme="majorBidi"/>
      <w:szCs w:val="24"/>
    </w:rPr>
  </w:style>
  <w:style w:type="character" w:customStyle="1" w:styleId="SubtitleChar">
    <w:name w:val="Subtitle Char"/>
    <w:basedOn w:val="DefaultParagraphFont"/>
    <w:link w:val="Subtitle"/>
    <w:uiPriority w:val="11"/>
    <w:rsid w:val="003D6562"/>
    <w:rPr>
      <w:rFonts w:asciiTheme="majorHAnsi" w:eastAsiaTheme="majorEastAsia" w:hAnsiTheme="majorHAnsi" w:cstheme="majorBidi"/>
      <w:sz w:val="24"/>
      <w:szCs w:val="24"/>
    </w:rPr>
  </w:style>
  <w:style w:type="character" w:styleId="Strong">
    <w:name w:val="Strong"/>
    <w:basedOn w:val="DefaultParagraphFont"/>
    <w:uiPriority w:val="22"/>
    <w:qFormat/>
    <w:rsid w:val="003D6562"/>
    <w:rPr>
      <w:b/>
      <w:bCs/>
    </w:rPr>
  </w:style>
  <w:style w:type="character" w:styleId="Emphasis">
    <w:name w:val="Emphasis"/>
    <w:basedOn w:val="DefaultParagraphFont"/>
    <w:uiPriority w:val="20"/>
    <w:qFormat/>
    <w:rsid w:val="003D6562"/>
    <w:rPr>
      <w:i/>
      <w:iCs/>
    </w:rPr>
  </w:style>
  <w:style w:type="paragraph" w:styleId="NoSpacing">
    <w:name w:val="No Spacing"/>
    <w:uiPriority w:val="1"/>
    <w:qFormat/>
    <w:rsid w:val="003D6562"/>
    <w:pPr>
      <w:spacing w:after="0" w:line="240" w:lineRule="auto"/>
    </w:pPr>
  </w:style>
  <w:style w:type="paragraph" w:styleId="Quote">
    <w:name w:val="Quote"/>
    <w:basedOn w:val="Normal"/>
    <w:next w:val="Normal"/>
    <w:link w:val="QuoteChar"/>
    <w:uiPriority w:val="29"/>
    <w:qFormat/>
    <w:rsid w:val="003D6562"/>
    <w:pPr>
      <w:spacing w:before="160"/>
      <w:ind w:left="720" w:right="720"/>
    </w:pPr>
    <w:rPr>
      <w:i/>
      <w:iCs/>
      <w:color w:val="404040" w:themeColor="text1" w:themeTint="BF"/>
    </w:rPr>
  </w:style>
  <w:style w:type="character" w:customStyle="1" w:styleId="QuoteChar">
    <w:name w:val="Quote Char"/>
    <w:basedOn w:val="DefaultParagraphFont"/>
    <w:link w:val="Quote"/>
    <w:uiPriority w:val="29"/>
    <w:rsid w:val="003D6562"/>
    <w:rPr>
      <w:i/>
      <w:iCs/>
      <w:color w:val="404040" w:themeColor="text1" w:themeTint="BF"/>
    </w:rPr>
  </w:style>
  <w:style w:type="paragraph" w:styleId="IntenseQuote">
    <w:name w:val="Intense Quote"/>
    <w:basedOn w:val="Normal"/>
    <w:next w:val="Normal"/>
    <w:link w:val="IntenseQuoteChar"/>
    <w:uiPriority w:val="30"/>
    <w:qFormat/>
    <w:rsid w:val="003D6562"/>
    <w:pPr>
      <w:pBdr>
        <w:left w:val="single" w:sz="18" w:space="12" w:color="A5B592" w:themeColor="accent1"/>
      </w:pBdr>
      <w:spacing w:before="100" w:beforeAutospacing="1" w:line="300" w:lineRule="auto"/>
      <w:ind w:left="1224" w:right="1224"/>
    </w:pPr>
    <w:rPr>
      <w:rFonts w:asciiTheme="majorHAnsi" w:eastAsiaTheme="majorEastAsia" w:hAnsiTheme="majorHAnsi" w:cstheme="majorBidi"/>
      <w:color w:val="A5B592" w:themeColor="accent1"/>
      <w:sz w:val="28"/>
      <w:szCs w:val="28"/>
    </w:rPr>
  </w:style>
  <w:style w:type="character" w:customStyle="1" w:styleId="IntenseQuoteChar">
    <w:name w:val="Intense Quote Char"/>
    <w:basedOn w:val="DefaultParagraphFont"/>
    <w:link w:val="IntenseQuote"/>
    <w:uiPriority w:val="30"/>
    <w:rsid w:val="003D6562"/>
    <w:rPr>
      <w:rFonts w:asciiTheme="majorHAnsi" w:eastAsiaTheme="majorEastAsia" w:hAnsiTheme="majorHAnsi" w:cstheme="majorBidi"/>
      <w:color w:val="A5B592" w:themeColor="accent1"/>
      <w:sz w:val="28"/>
      <w:szCs w:val="28"/>
    </w:rPr>
  </w:style>
  <w:style w:type="character" w:styleId="SubtleEmphasis">
    <w:name w:val="Subtle Emphasis"/>
    <w:basedOn w:val="DefaultParagraphFont"/>
    <w:uiPriority w:val="19"/>
    <w:qFormat/>
    <w:rsid w:val="003D6562"/>
    <w:rPr>
      <w:i/>
      <w:iCs/>
      <w:color w:val="404040" w:themeColor="text1" w:themeTint="BF"/>
    </w:rPr>
  </w:style>
  <w:style w:type="character" w:styleId="IntenseEmphasis">
    <w:name w:val="Intense Emphasis"/>
    <w:basedOn w:val="DefaultParagraphFont"/>
    <w:uiPriority w:val="21"/>
    <w:qFormat/>
    <w:rsid w:val="003D6562"/>
    <w:rPr>
      <w:b/>
      <w:bCs/>
      <w:i/>
      <w:iCs/>
    </w:rPr>
  </w:style>
  <w:style w:type="character" w:styleId="SubtleReference">
    <w:name w:val="Subtle Reference"/>
    <w:basedOn w:val="DefaultParagraphFont"/>
    <w:uiPriority w:val="31"/>
    <w:qFormat/>
    <w:rsid w:val="003D6562"/>
    <w:rPr>
      <w:smallCaps/>
      <w:color w:val="404040" w:themeColor="text1" w:themeTint="BF"/>
      <w:u w:val="single" w:color="7F7F7F" w:themeColor="text1" w:themeTint="80"/>
    </w:rPr>
  </w:style>
  <w:style w:type="character" w:styleId="IntenseReference">
    <w:name w:val="Intense Reference"/>
    <w:basedOn w:val="DefaultParagraphFont"/>
    <w:uiPriority w:val="32"/>
    <w:qFormat/>
    <w:rsid w:val="003D6562"/>
    <w:rPr>
      <w:b/>
      <w:bCs/>
      <w:smallCaps/>
      <w:spacing w:val="5"/>
      <w:u w:val="single"/>
    </w:rPr>
  </w:style>
  <w:style w:type="character" w:styleId="BookTitle">
    <w:name w:val="Book Title"/>
    <w:basedOn w:val="DefaultParagraphFont"/>
    <w:uiPriority w:val="33"/>
    <w:qFormat/>
    <w:rsid w:val="003D6562"/>
    <w:rPr>
      <w:b/>
      <w:bCs/>
      <w:smallCaps/>
    </w:rPr>
  </w:style>
  <w:style w:type="paragraph" w:styleId="TOCHeading">
    <w:name w:val="TOC Heading"/>
    <w:basedOn w:val="Heading1"/>
    <w:next w:val="Normal"/>
    <w:uiPriority w:val="39"/>
    <w:unhideWhenUsed/>
    <w:qFormat/>
    <w:rsid w:val="003D6562"/>
    <w:pPr>
      <w:outlineLvl w:val="9"/>
    </w:pPr>
  </w:style>
  <w:style w:type="character" w:styleId="Hyperlink">
    <w:name w:val="Hyperlink"/>
    <w:uiPriority w:val="99"/>
    <w:rsid w:val="005000F0"/>
    <w:rPr>
      <w:color w:val="0000FF"/>
      <w:u w:val="single"/>
    </w:rPr>
  </w:style>
  <w:style w:type="character" w:customStyle="1" w:styleId="FootnoteCharacters">
    <w:name w:val="Footnote Characters"/>
    <w:rsid w:val="005000F0"/>
    <w:rPr>
      <w:vertAlign w:val="superscript"/>
    </w:rPr>
  </w:style>
  <w:style w:type="character" w:styleId="FootnoteReference">
    <w:name w:val="footnote reference"/>
    <w:rsid w:val="005000F0"/>
    <w:rPr>
      <w:vertAlign w:val="superscript"/>
    </w:rPr>
  </w:style>
  <w:style w:type="paragraph" w:styleId="FootnoteText">
    <w:name w:val="footnote text"/>
    <w:basedOn w:val="Normal"/>
    <w:link w:val="FootnoteTextChar"/>
    <w:rsid w:val="005000F0"/>
    <w:pPr>
      <w:suppressAutoHyphens/>
      <w:spacing w:after="0" w:line="240" w:lineRule="auto"/>
    </w:pPr>
    <w:rPr>
      <w:rFonts w:eastAsia="Calibri" w:cs="Times New Roman"/>
      <w:color w:val="auto"/>
      <w:szCs w:val="24"/>
      <w:lang w:val="x-none" w:eastAsia="zh-CN"/>
    </w:rPr>
  </w:style>
  <w:style w:type="character" w:customStyle="1" w:styleId="FootnoteTextChar">
    <w:name w:val="Footnote Text Char"/>
    <w:basedOn w:val="DefaultParagraphFont"/>
    <w:link w:val="FootnoteText"/>
    <w:rsid w:val="005000F0"/>
    <w:rPr>
      <w:rFonts w:ascii="Calibri" w:eastAsia="Calibri" w:hAnsi="Calibri" w:cs="Times New Roman"/>
      <w:sz w:val="24"/>
      <w:szCs w:val="24"/>
      <w:lang w:val="x-none" w:eastAsia="zh-CN"/>
    </w:rPr>
  </w:style>
  <w:style w:type="paragraph" w:styleId="Header">
    <w:name w:val="header"/>
    <w:basedOn w:val="Normal"/>
    <w:link w:val="HeaderChar"/>
    <w:uiPriority w:val="99"/>
    <w:unhideWhenUsed/>
    <w:rsid w:val="00CD2D83"/>
    <w:pPr>
      <w:tabs>
        <w:tab w:val="center" w:pos="4680"/>
        <w:tab w:val="right" w:pos="9360"/>
      </w:tabs>
      <w:spacing w:after="0" w:line="240" w:lineRule="auto"/>
    </w:pPr>
  </w:style>
  <w:style w:type="character" w:customStyle="1" w:styleId="HeaderChar">
    <w:name w:val="Header Char"/>
    <w:basedOn w:val="DefaultParagraphFont"/>
    <w:link w:val="Header"/>
    <w:uiPriority w:val="99"/>
    <w:rsid w:val="00CD2D83"/>
    <w:rPr>
      <w:rFonts w:ascii="Calibri" w:hAnsi="Calibri"/>
      <w:color w:val="000000" w:themeColor="text1"/>
      <w:sz w:val="24"/>
    </w:rPr>
  </w:style>
  <w:style w:type="paragraph" w:styleId="Footer">
    <w:name w:val="footer"/>
    <w:basedOn w:val="Normal"/>
    <w:link w:val="FooterChar"/>
    <w:uiPriority w:val="99"/>
    <w:unhideWhenUsed/>
    <w:rsid w:val="00CD2D83"/>
    <w:pPr>
      <w:tabs>
        <w:tab w:val="center" w:pos="4680"/>
        <w:tab w:val="right" w:pos="9360"/>
      </w:tabs>
      <w:spacing w:after="0" w:line="240" w:lineRule="auto"/>
    </w:pPr>
  </w:style>
  <w:style w:type="character" w:customStyle="1" w:styleId="FooterChar">
    <w:name w:val="Footer Char"/>
    <w:basedOn w:val="DefaultParagraphFont"/>
    <w:link w:val="Footer"/>
    <w:uiPriority w:val="99"/>
    <w:rsid w:val="00CD2D83"/>
    <w:rPr>
      <w:rFonts w:ascii="Calibri" w:hAnsi="Calibri"/>
      <w:color w:val="000000" w:themeColor="text1"/>
      <w:sz w:val="24"/>
    </w:rPr>
  </w:style>
  <w:style w:type="character" w:styleId="CommentReference">
    <w:name w:val="annotation reference"/>
    <w:rsid w:val="004C622D"/>
    <w:rPr>
      <w:sz w:val="16"/>
      <w:szCs w:val="16"/>
    </w:rPr>
  </w:style>
  <w:style w:type="paragraph" w:styleId="CommentText">
    <w:name w:val="annotation text"/>
    <w:basedOn w:val="Normal"/>
    <w:link w:val="CommentTextChar"/>
    <w:uiPriority w:val="99"/>
    <w:unhideWhenUsed/>
    <w:pPr>
      <w:spacing w:line="240" w:lineRule="auto"/>
    </w:pPr>
    <w:rPr>
      <w:sz w:val="20"/>
    </w:rPr>
  </w:style>
  <w:style w:type="character" w:customStyle="1" w:styleId="CommentTextChar">
    <w:name w:val="Comment Text Char"/>
    <w:basedOn w:val="DefaultParagraphFont"/>
    <w:link w:val="CommentText"/>
    <w:uiPriority w:val="99"/>
    <w:rPr>
      <w:rFonts w:ascii="Calibri" w:hAnsi="Calibri"/>
      <w:color w:val="000000" w:themeColor="text1"/>
    </w:rPr>
  </w:style>
  <w:style w:type="paragraph" w:styleId="ListParagraph">
    <w:name w:val="List Paragraph"/>
    <w:basedOn w:val="Normal"/>
    <w:uiPriority w:val="34"/>
    <w:qFormat/>
    <w:rsid w:val="00175580"/>
    <w:pPr>
      <w:ind w:left="720"/>
      <w:contextualSpacing/>
    </w:pPr>
  </w:style>
  <w:style w:type="paragraph" w:styleId="CommentSubject">
    <w:name w:val="annotation subject"/>
    <w:basedOn w:val="CommentText"/>
    <w:next w:val="CommentText"/>
    <w:link w:val="CommentSubjectChar"/>
    <w:uiPriority w:val="99"/>
    <w:semiHidden/>
    <w:unhideWhenUsed/>
    <w:rsid w:val="00AC4D0F"/>
    <w:rPr>
      <w:b/>
      <w:bCs/>
    </w:rPr>
  </w:style>
  <w:style w:type="character" w:customStyle="1" w:styleId="CommentSubjectChar">
    <w:name w:val="Comment Subject Char"/>
    <w:basedOn w:val="CommentTextChar"/>
    <w:link w:val="CommentSubject"/>
    <w:uiPriority w:val="99"/>
    <w:semiHidden/>
    <w:rsid w:val="00AC4D0F"/>
    <w:rPr>
      <w:rFonts w:ascii="Calibri" w:hAnsi="Calibri"/>
      <w:b/>
      <w:bCs/>
      <w:color w:val="000000" w:themeColor="text1"/>
    </w:rPr>
  </w:style>
  <w:style w:type="paragraph" w:styleId="Revision">
    <w:name w:val="Revision"/>
    <w:hidden/>
    <w:uiPriority w:val="99"/>
    <w:semiHidden/>
    <w:rsid w:val="003A24E8"/>
    <w:pPr>
      <w:spacing w:after="0" w:line="240" w:lineRule="auto"/>
    </w:pPr>
    <w:rPr>
      <w:rFonts w:ascii="Calibri" w:hAnsi="Calibri"/>
      <w:color w:val="000000" w:themeColor="text1"/>
      <w:sz w:val="24"/>
    </w:rPr>
  </w:style>
  <w:style w:type="character" w:customStyle="1" w:styleId="cf01">
    <w:name w:val="cf01"/>
    <w:basedOn w:val="DefaultParagraphFont"/>
    <w:rsid w:val="00532708"/>
    <w:rPr>
      <w:rFonts w:ascii="Segoe UI" w:hAnsi="Segoe UI" w:cs="Segoe UI" w:hint="default"/>
      <w:sz w:val="18"/>
      <w:szCs w:val="18"/>
    </w:rPr>
  </w:style>
  <w:style w:type="character" w:customStyle="1" w:styleId="cf11">
    <w:name w:val="cf11"/>
    <w:basedOn w:val="DefaultParagraphFont"/>
    <w:rsid w:val="00532708"/>
    <w:rPr>
      <w:rFonts w:ascii="Segoe UI" w:hAnsi="Segoe UI" w:cs="Segoe UI" w:hint="default"/>
      <w:sz w:val="18"/>
      <w:szCs w:val="18"/>
    </w:rPr>
  </w:style>
  <w:style w:type="paragraph" w:styleId="TOC1">
    <w:name w:val="toc 1"/>
    <w:basedOn w:val="Normal"/>
    <w:next w:val="Normal"/>
    <w:autoRedefine/>
    <w:uiPriority w:val="39"/>
    <w:unhideWhenUsed/>
    <w:rsid w:val="00FE6976"/>
    <w:pPr>
      <w:spacing w:after="100"/>
    </w:pPr>
  </w:style>
  <w:style w:type="paragraph" w:styleId="TOC2">
    <w:name w:val="toc 2"/>
    <w:basedOn w:val="Normal"/>
    <w:next w:val="Normal"/>
    <w:autoRedefine/>
    <w:uiPriority w:val="39"/>
    <w:unhideWhenUsed/>
    <w:rsid w:val="00FE6976"/>
    <w:pPr>
      <w:spacing w:after="100"/>
      <w:ind w:left="240"/>
    </w:pPr>
  </w:style>
  <w:style w:type="paragraph" w:styleId="TOC3">
    <w:name w:val="toc 3"/>
    <w:basedOn w:val="Normal"/>
    <w:next w:val="Normal"/>
    <w:autoRedefine/>
    <w:uiPriority w:val="39"/>
    <w:unhideWhenUsed/>
    <w:rsid w:val="00FE6976"/>
    <w:pPr>
      <w:spacing w:after="100"/>
      <w:ind w:left="48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1577901">
      <w:bodyDiv w:val="1"/>
      <w:marLeft w:val="0"/>
      <w:marRight w:val="0"/>
      <w:marTop w:val="0"/>
      <w:marBottom w:val="0"/>
      <w:divBdr>
        <w:top w:val="none" w:sz="0" w:space="0" w:color="auto"/>
        <w:left w:val="none" w:sz="0" w:space="0" w:color="auto"/>
        <w:bottom w:val="none" w:sz="0" w:space="0" w:color="auto"/>
        <w:right w:val="none" w:sz="0" w:space="0" w:color="auto"/>
      </w:divBdr>
    </w:div>
    <w:div w:id="1566991821">
      <w:bodyDiv w:val="1"/>
      <w:marLeft w:val="0"/>
      <w:marRight w:val="0"/>
      <w:marTop w:val="0"/>
      <w:marBottom w:val="0"/>
      <w:divBdr>
        <w:top w:val="none" w:sz="0" w:space="0" w:color="auto"/>
        <w:left w:val="none" w:sz="0" w:space="0" w:color="auto"/>
        <w:bottom w:val="none" w:sz="0" w:space="0" w:color="auto"/>
        <w:right w:val="none" w:sz="0" w:space="0" w:color="auto"/>
      </w:divBdr>
    </w:div>
    <w:div w:id="1791898265">
      <w:bodyDiv w:val="1"/>
      <w:marLeft w:val="0"/>
      <w:marRight w:val="0"/>
      <w:marTop w:val="0"/>
      <w:marBottom w:val="0"/>
      <w:divBdr>
        <w:top w:val="none" w:sz="0" w:space="0" w:color="auto"/>
        <w:left w:val="none" w:sz="0" w:space="0" w:color="auto"/>
        <w:bottom w:val="none" w:sz="0" w:space="0" w:color="auto"/>
        <w:right w:val="none" w:sz="0" w:space="0" w:color="auto"/>
      </w:divBdr>
    </w:div>
    <w:div w:id="21307357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hyperlink" Target="https://www.vrbas.rs/opstina-vrbas/naseljena-mesta/453-mesto-zmajevo" TargetMode="External"/><Relationship Id="rId3" Type="http://schemas.openxmlformats.org/officeDocument/2006/relationships/styles" Target="styles.xml"/><Relationship Id="rId21" Type="http://schemas.openxmlformats.org/officeDocument/2006/relationships/hyperlink" Target="https://www.vrbas.rs/opstina-vrbas/naseljena-mesta/457-mesto-savino-selo" TargetMode="External"/><Relationship Id="rId7" Type="http://schemas.openxmlformats.org/officeDocument/2006/relationships/endnotes" Target="endnotes.xml"/><Relationship Id="rId12" Type="http://schemas.openxmlformats.org/officeDocument/2006/relationships/hyperlink" Target="https://geohack.toolforge.org/geohack.php?pagename=&#1042;&#1088;&#1073;&#1072;&#1089;_(&#1075;&#1088;&#1072;&#1076;)&amp;params=45.5695_N_19.637833_E_type:city" TargetMode="External"/><Relationship Id="rId17" Type="http://schemas.openxmlformats.org/officeDocument/2006/relationships/hyperlink" Target="https://www.vrbas.rs/opstina-vrbas/naseljena-mesta/452-mesto-bd-polje" TargetMode="Externa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yperlink" Target="https://www.vrbas.rs/opstina-vrbas/naseljena-mesta/456-mesto-ravno-selo"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emf"/><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png"/><Relationship Id="rId23" Type="http://schemas.openxmlformats.org/officeDocument/2006/relationships/fontTable" Target="fontTable.xml"/><Relationship Id="rId10" Type="http://schemas.openxmlformats.org/officeDocument/2006/relationships/image" Target="media/image4.png"/><Relationship Id="rId19" Type="http://schemas.openxmlformats.org/officeDocument/2006/relationships/hyperlink" Target="https://www.vrbas.rs/opstina-vrbas/naseljena-mesta/455-mesto-kucura" TargetMode="External"/><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hyperlink" Target="https://sr.wikipedia.org/sr-el/&#1054;&#1087;&#1096;&#1090;&#1080;&#1085;&#1072;_&#1042;&#1088;&#1073;&#1072;&#1089;" TargetMode="External"/><Relationship Id="rId22" Type="http://schemas.openxmlformats.org/officeDocument/2006/relationships/image" Target="media/image9.jpeg"/></Relationships>
</file>

<file path=word/_rels/footnotes.xml.rels><?xml version="1.0" encoding="UTF-8" standalone="yes"?>
<Relationships xmlns="http://schemas.openxmlformats.org/package/2006/relationships"><Relationship Id="rId1" Type="http://schemas.openxmlformats.org/officeDocument/2006/relationships/hyperlink" Target="https://ras.gov.rs/uploads/2019/01/uredba-o-utvrdivanju-jedinstvene-liste-razvijenosti-regiona-i-jedinica-l-2.pdf"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_rels/theme1.xml.rels><?xml version="1.0" encoding="UTF-8" standalone="yes"?>
<Relationships xmlns="http://schemas.openxmlformats.org/package/2006/relationships"><Relationship Id="rId2" Type="http://schemas.openxmlformats.org/officeDocument/2006/relationships/image" Target="../media/image11.jpeg"/><Relationship Id="rId1" Type="http://schemas.openxmlformats.org/officeDocument/2006/relationships/image" Target="../media/image10.jpeg"/></Relationships>
</file>

<file path=word/theme/theme1.xml><?xml version="1.0" encoding="utf-8"?>
<a:theme xmlns:a="http://schemas.openxmlformats.org/drawingml/2006/main" name="Organic">
  <a:themeElements>
    <a:clrScheme name="Paper">
      <a:dk1>
        <a:sysClr val="windowText" lastClr="000000"/>
      </a:dk1>
      <a:lt1>
        <a:sysClr val="window" lastClr="FFFFFF"/>
      </a:lt1>
      <a:dk2>
        <a:srgbClr val="444D26"/>
      </a:dk2>
      <a:lt2>
        <a:srgbClr val="FEFAC9"/>
      </a:lt2>
      <a:accent1>
        <a:srgbClr val="A5B592"/>
      </a:accent1>
      <a:accent2>
        <a:srgbClr val="F3A447"/>
      </a:accent2>
      <a:accent3>
        <a:srgbClr val="E7BC29"/>
      </a:accent3>
      <a:accent4>
        <a:srgbClr val="D092A7"/>
      </a:accent4>
      <a:accent5>
        <a:srgbClr val="9C85C0"/>
      </a:accent5>
      <a:accent6>
        <a:srgbClr val="809EC2"/>
      </a:accent6>
      <a:hlink>
        <a:srgbClr val="8E58B6"/>
      </a:hlink>
      <a:folHlink>
        <a:srgbClr val="7F6F6F"/>
      </a:folHlink>
    </a:clrScheme>
    <a:fontScheme name="Organic">
      <a:majorFont>
        <a:latin typeface="Garamond" panose="02020404030301010803"/>
        <a:ea typeface=""/>
        <a:cs typeface=""/>
        <a:font script="Jpan" typeface="ＭＳ Ｐゴシック"/>
        <a:font script="Hang" typeface="돋움"/>
        <a:font script="Hans" typeface="方正舒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Garamond" panose="02020404030301010803"/>
        <a:ea typeface=""/>
        <a:cs typeface=""/>
        <a:font script="Jpan" typeface="ＭＳ Ｐ明朝"/>
        <a:font script="Hang" typeface="바탕"/>
        <a:font script="Hans" typeface="方正舒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inorFont>
    </a:fontScheme>
    <a:fmtScheme name="Organic">
      <a:fillStyleLst>
        <a:solidFill>
          <a:schemeClr val="phClr"/>
        </a:solidFill>
        <a:gradFill rotWithShape="1">
          <a:gsLst>
            <a:gs pos="0">
              <a:schemeClr val="phClr">
                <a:tint val="60000"/>
                <a:lumMod val="110000"/>
              </a:schemeClr>
            </a:gs>
            <a:gs pos="100000">
              <a:schemeClr val="phClr">
                <a:tint val="82000"/>
              </a:schemeClr>
            </a:gs>
          </a:gsLst>
          <a:lin ang="5400000" scaled="0"/>
        </a:gradFill>
        <a:blipFill>
          <a:blip xmlns:r="http://schemas.openxmlformats.org/officeDocument/2006/relationships" r:embed="rId1">
            <a:duotone>
              <a:schemeClr val="phClr">
                <a:shade val="74000"/>
                <a:satMod val="130000"/>
                <a:lumMod val="90000"/>
              </a:schemeClr>
              <a:schemeClr val="phClr">
                <a:tint val="94000"/>
                <a:satMod val="120000"/>
                <a:lumMod val="104000"/>
              </a:schemeClr>
            </a:duotone>
          </a:blip>
          <a:tile tx="0" ty="0" sx="100000" sy="100000" flip="none" algn="tl"/>
        </a:blipFill>
      </a:fillStyleLst>
      <a:lnStyleLst>
        <a:ln w="9525" cap="flat" cmpd="sng" algn="ctr">
          <a:solidFill>
            <a:schemeClr val="phClr"/>
          </a:solidFill>
          <a:prstDash val="solid"/>
        </a:ln>
        <a:ln w="15875" cap="flat" cmpd="sng" algn="ctr">
          <a:solidFill>
            <a:schemeClr val="phClr"/>
          </a:solidFill>
          <a:prstDash val="solid"/>
        </a:ln>
        <a:ln w="25400" cap="flat"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38100" dist="25400" dir="5400000" rotWithShape="0">
              <a:srgbClr val="000000">
                <a:alpha val="60000"/>
              </a:srgbClr>
            </a:outerShdw>
          </a:effectLst>
        </a:effectStyle>
      </a:effectStyleLst>
      <a:bgFillStyleLst>
        <a:solidFill>
          <a:schemeClr val="phClr"/>
        </a:solidFill>
        <a:gradFill rotWithShape="1">
          <a:gsLst>
            <a:gs pos="0">
              <a:schemeClr val="phClr">
                <a:tint val="90000"/>
                <a:lumMod val="110000"/>
              </a:schemeClr>
            </a:gs>
            <a:gs pos="100000">
              <a:schemeClr val="phClr">
                <a:shade val="88000"/>
                <a:lumMod val="98000"/>
              </a:schemeClr>
            </a:gs>
          </a:gsLst>
          <a:lin ang="5400000" scaled="0"/>
        </a:gradFill>
        <a:blipFill>
          <a:blip xmlns:r="http://schemas.openxmlformats.org/officeDocument/2006/relationships" r:embed="rId2"/>
          <a:stretch/>
        </a:blipFill>
      </a:bgFillStyleLst>
    </a:fmtScheme>
  </a:themeElements>
  <a:objectDefaults/>
  <a:extraClrSchemeLst/>
  <a:extLst>
    <a:ext uri="{05A4C25C-085E-4340-85A3-A5531E510DB2}">
      <thm15:themeFamily xmlns:thm15="http://schemas.microsoft.com/office/thememl/2012/main" name="Organic" id="{28CDC826-8792-45C0-861B-85EB3ADEDA33}" vid="{7DAC20F1-423D-49E2-BD0B-50532748BAD0}"/>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FD9817-59DF-43F6-A9C0-A0B0C4A7AD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1070</TotalTime>
  <Pages>69</Pages>
  <Words>19313</Words>
  <Characters>110089</Characters>
  <Application>Microsoft Office Word</Application>
  <DocSecurity>0</DocSecurity>
  <Lines>917</Lines>
  <Paragraphs>258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129144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Jelena Petrov</dc:creator>
  <cp:keywords/>
  <dc:description/>
  <cp:lastModifiedBy>Jelena Petrov</cp:lastModifiedBy>
  <cp:revision>103</cp:revision>
  <dcterms:created xsi:type="dcterms:W3CDTF">2022-03-21T09:35:00Z</dcterms:created>
  <dcterms:modified xsi:type="dcterms:W3CDTF">2022-12-02T13:26:00Z</dcterms:modified>
</cp:coreProperties>
</file>